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Pr="001D6BF5" w:rsidRDefault="006D514E" w:rsidP="006D514E">
      <w:pPr>
        <w:jc w:val="center"/>
        <w:rPr>
          <w:rFonts w:cs="Simplified Arabic" w:hint="cs"/>
          <w:b/>
          <w:bCs/>
          <w:sz w:val="56"/>
          <w:szCs w:val="56"/>
          <w:rtl/>
          <w:lang w:bidi="ar-EG"/>
        </w:rPr>
      </w:pPr>
      <w:r w:rsidRPr="001D6BF5">
        <w:rPr>
          <w:rFonts w:cs="Simplified Arabic" w:hint="cs"/>
          <w:b/>
          <w:bCs/>
          <w:sz w:val="56"/>
          <w:szCs w:val="56"/>
          <w:rtl/>
          <w:lang w:bidi="ar-EG"/>
        </w:rPr>
        <w:t xml:space="preserve">الصكوك المالية الاسلامية لتمويل التنمية </w:t>
      </w:r>
    </w:p>
    <w:p w:rsidR="006D514E" w:rsidRPr="001D6BF5" w:rsidRDefault="006D514E" w:rsidP="006D514E">
      <w:pPr>
        <w:jc w:val="center"/>
        <w:rPr>
          <w:rFonts w:cs="Simplified Arabic" w:hint="cs"/>
          <w:b/>
          <w:bCs/>
          <w:sz w:val="56"/>
          <w:szCs w:val="56"/>
          <w:rtl/>
          <w:lang w:bidi="ar-EG"/>
        </w:rPr>
      </w:pPr>
      <w:r w:rsidRPr="001D6BF5">
        <w:rPr>
          <w:rFonts w:cs="Simplified Arabic" w:hint="cs"/>
          <w:b/>
          <w:bCs/>
          <w:sz w:val="56"/>
          <w:szCs w:val="56"/>
          <w:rtl/>
          <w:lang w:bidi="ar-EG"/>
        </w:rPr>
        <w:t xml:space="preserve"> بديلاً</w:t>
      </w:r>
    </w:p>
    <w:p w:rsidR="006D514E" w:rsidRPr="001D6BF5" w:rsidRDefault="006D514E" w:rsidP="006D514E">
      <w:pPr>
        <w:jc w:val="center"/>
        <w:rPr>
          <w:rFonts w:cs="Simplified Arabic" w:hint="cs"/>
          <w:b/>
          <w:bCs/>
          <w:sz w:val="56"/>
          <w:szCs w:val="56"/>
          <w:rtl/>
          <w:lang w:bidi="ar-EG"/>
        </w:rPr>
      </w:pPr>
      <w:r w:rsidRPr="001D6BF5">
        <w:rPr>
          <w:rFonts w:cs="Simplified Arabic" w:hint="cs"/>
          <w:b/>
          <w:bCs/>
          <w:sz w:val="56"/>
          <w:szCs w:val="56"/>
          <w:rtl/>
          <w:lang w:bidi="ar-EG"/>
        </w:rPr>
        <w:t xml:space="preserve">عن قروض المؤسسات المالية </w:t>
      </w:r>
    </w:p>
    <w:p w:rsidR="006D514E" w:rsidRPr="001D6BF5" w:rsidRDefault="006D514E" w:rsidP="006D514E">
      <w:pPr>
        <w:jc w:val="center"/>
        <w:rPr>
          <w:rFonts w:cs="Simplified Arabic" w:hint="cs"/>
          <w:b/>
          <w:bCs/>
          <w:sz w:val="56"/>
          <w:szCs w:val="56"/>
          <w:rtl/>
          <w:lang w:bidi="ar-EG"/>
        </w:rPr>
      </w:pPr>
      <w:r w:rsidRPr="001D6BF5">
        <w:rPr>
          <w:rFonts w:cs="Simplified Arabic" w:hint="cs"/>
          <w:b/>
          <w:bCs/>
          <w:sz w:val="56"/>
          <w:szCs w:val="56"/>
          <w:rtl/>
          <w:lang w:bidi="ar-EG"/>
        </w:rPr>
        <w:t>البنك الدولي وصندوق النقد الدولي</w:t>
      </w: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jc w:val="right"/>
        <w:rPr>
          <w:rFonts w:cs="Simplified Arabic" w:hint="cs"/>
          <w:b/>
          <w:bCs/>
          <w:sz w:val="36"/>
          <w:szCs w:val="36"/>
          <w:rtl/>
          <w:lang w:bidi="ar-EG"/>
        </w:rPr>
      </w:pPr>
      <w:r>
        <w:rPr>
          <w:rFonts w:cs="Simplified Arabic" w:hint="cs"/>
          <w:b/>
          <w:bCs/>
          <w:sz w:val="36"/>
          <w:szCs w:val="36"/>
          <w:rtl/>
          <w:lang w:bidi="ar-EG"/>
        </w:rPr>
        <w:t xml:space="preserve">د. سامي يوسف كمال محمد </w:t>
      </w:r>
      <w:r>
        <w:rPr>
          <w:rFonts w:cs="Simplified Arabic"/>
          <w:b/>
          <w:bCs/>
          <w:sz w:val="36"/>
          <w:szCs w:val="36"/>
          <w:rtl/>
          <w:lang w:bidi="ar-EG"/>
        </w:rPr>
        <w:br w:type="page"/>
      </w: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Default="006D514E" w:rsidP="006D514E">
      <w:pPr>
        <w:rPr>
          <w:rFonts w:cs="Simplified Arabic" w:hint="cs"/>
          <w:b/>
          <w:bCs/>
          <w:sz w:val="36"/>
          <w:szCs w:val="36"/>
          <w:rtl/>
          <w:lang w:bidi="ar-EG"/>
        </w:rPr>
      </w:pPr>
    </w:p>
    <w:p w:rsidR="006D514E" w:rsidRPr="00EE28BC" w:rsidRDefault="006D514E" w:rsidP="006D514E">
      <w:pPr>
        <w:jc w:val="center"/>
        <w:rPr>
          <w:rFonts w:cs="Simplified Arabic" w:hint="cs"/>
          <w:b/>
          <w:bCs/>
          <w:sz w:val="52"/>
          <w:szCs w:val="52"/>
          <w:rtl/>
          <w:lang w:bidi="ar-EG"/>
        </w:rPr>
      </w:pPr>
      <w:r w:rsidRPr="00EE28BC">
        <w:rPr>
          <w:rFonts w:cs="Simplified Arabic" w:hint="cs"/>
          <w:b/>
          <w:bCs/>
          <w:sz w:val="52"/>
          <w:szCs w:val="52"/>
          <w:rtl/>
          <w:lang w:bidi="ar-EG"/>
        </w:rPr>
        <w:t>أهداء :</w:t>
      </w:r>
    </w:p>
    <w:p w:rsidR="006D514E" w:rsidRDefault="006D514E" w:rsidP="006D514E">
      <w:pPr>
        <w:jc w:val="center"/>
        <w:rPr>
          <w:rFonts w:cs="Simplified Arabic" w:hint="cs"/>
          <w:b/>
          <w:bCs/>
          <w:sz w:val="36"/>
          <w:szCs w:val="36"/>
          <w:rtl/>
          <w:lang w:bidi="ar-EG"/>
        </w:rPr>
      </w:pPr>
      <w:r w:rsidRPr="00EE28BC">
        <w:rPr>
          <w:rFonts w:cs="Simplified Arabic" w:hint="cs"/>
          <w:b/>
          <w:bCs/>
          <w:sz w:val="52"/>
          <w:szCs w:val="52"/>
          <w:rtl/>
          <w:lang w:bidi="ar-EG"/>
        </w:rPr>
        <w:t>الي امي الحبيبة</w:t>
      </w: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Default="006D514E" w:rsidP="006D514E">
      <w:pPr>
        <w:jc w:val="center"/>
        <w:rPr>
          <w:rFonts w:cs="Simplified Arabic" w:hint="cs"/>
          <w:b/>
          <w:bCs/>
          <w:sz w:val="36"/>
          <w:szCs w:val="36"/>
          <w:rtl/>
          <w:lang w:bidi="ar-EG"/>
        </w:rPr>
      </w:pPr>
    </w:p>
    <w:p w:rsidR="006D514E" w:rsidRPr="000E1B6C" w:rsidRDefault="006D514E" w:rsidP="006D514E">
      <w:pPr>
        <w:rPr>
          <w:rFonts w:cs="Simplified Arabic" w:hint="cs"/>
          <w:b/>
          <w:bCs/>
          <w:sz w:val="36"/>
          <w:szCs w:val="36"/>
          <w:rtl/>
          <w:lang w:bidi="ar-EG"/>
        </w:rPr>
      </w:pPr>
      <w:r>
        <w:rPr>
          <w:rFonts w:cs="Simplified Arabic"/>
          <w:b/>
          <w:bCs/>
          <w:sz w:val="36"/>
          <w:szCs w:val="36"/>
          <w:rtl/>
          <w:lang w:bidi="ar-EG"/>
        </w:rPr>
        <w:br w:type="page"/>
      </w:r>
      <w:r w:rsidRPr="000E1B6C">
        <w:rPr>
          <w:rFonts w:cs="Simplified Arabic" w:hint="cs"/>
          <w:b/>
          <w:bCs/>
          <w:sz w:val="36"/>
          <w:szCs w:val="36"/>
          <w:rtl/>
          <w:lang w:bidi="ar-EG"/>
        </w:rPr>
        <w:lastRenderedPageBreak/>
        <w:t>مقدمة</w:t>
      </w:r>
    </w:p>
    <w:p w:rsidR="006D514E" w:rsidRDefault="006D514E" w:rsidP="006D514E">
      <w:pPr>
        <w:rPr>
          <w:rFonts w:cs="Simplified Arabic" w:hint="cs"/>
          <w:sz w:val="28"/>
          <w:szCs w:val="28"/>
          <w:rtl/>
          <w:lang w:bidi="ar-EG"/>
        </w:rPr>
      </w:pPr>
    </w:p>
    <w:p w:rsidR="006D514E" w:rsidRDefault="006D514E" w:rsidP="006D514E">
      <w:pPr>
        <w:ind w:firstLine="720"/>
        <w:jc w:val="lowKashida"/>
        <w:rPr>
          <w:rFonts w:cs="Simplified Arabic" w:hint="cs"/>
          <w:sz w:val="28"/>
          <w:szCs w:val="28"/>
          <w:rtl/>
          <w:lang w:bidi="ar-EG"/>
        </w:rPr>
      </w:pPr>
      <w:r>
        <w:rPr>
          <w:rFonts w:cs="Simplified Arabic" w:hint="cs"/>
          <w:sz w:val="28"/>
          <w:szCs w:val="28"/>
          <w:rtl/>
          <w:lang w:bidi="ar-EG"/>
        </w:rPr>
        <w:t>تعرض الأقتصاد المصري بعد ثورة 25 يناير 2011 الي العديد من الهزات  نوضحها في المؤشرات الاتية :</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 xml:space="preserve">-حقق ميزان المدفوعات عجزاً كلياً بلغ 9.8 مليار دولار خلال العام 2010-2011 مقابل فائض كلي 3.4 مليار دولار في العام السابق . </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-انخفاض الاحتياطي النقدي الاجنبي من 32 مليار دولار في العام السابق 2009-2010 الي 26 مليار دولار في العام 2010 -2011</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 xml:space="preserve">-انخفاض الاستثمارات الاجنبية الي 2 مليار دولار في عام 2010-2011 بدلاً من 6.8 مليار دولار في العام السابق </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 xml:space="preserve">-أنخفاض معدلات النمو الي 1.5% بدلاً من 4.5% في العام السابق 2009-2010 </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ab/>
        <w:t xml:space="preserve">وكان علي الحكومة المصرية المؤقتة العمل بسرعة لمواجهة هذا الانحفاض عن طريق الاقتراض الخارجي من الوسائل التالية : </w:t>
      </w:r>
    </w:p>
    <w:p w:rsidR="006D514E" w:rsidRDefault="006D514E" w:rsidP="006D514E">
      <w:pPr>
        <w:jc w:val="lowKashida"/>
        <w:rPr>
          <w:rFonts w:cs="Simplified Arabic" w:hint="cs"/>
          <w:sz w:val="28"/>
          <w:szCs w:val="28"/>
          <w:rtl/>
          <w:lang w:bidi="ar-EG"/>
        </w:rPr>
      </w:pPr>
      <w:r w:rsidRPr="00FD052E">
        <w:rPr>
          <w:rFonts w:cs="Simplified Arabic" w:hint="cs"/>
          <w:b/>
          <w:bCs/>
          <w:sz w:val="28"/>
          <w:szCs w:val="28"/>
          <w:rtl/>
          <w:lang w:bidi="ar-EG"/>
        </w:rPr>
        <w:t>أولاً :</w:t>
      </w:r>
      <w:r>
        <w:rPr>
          <w:rFonts w:cs="Simplified Arabic" w:hint="cs"/>
          <w:sz w:val="28"/>
          <w:szCs w:val="28"/>
          <w:rtl/>
          <w:lang w:bidi="ar-EG"/>
        </w:rPr>
        <w:t xml:space="preserve"> دول الخليج العربي ولكن هذا الاتجاة واجة العديد من الصعوبات تمثلت :</w:t>
      </w:r>
    </w:p>
    <w:p w:rsidR="006D514E" w:rsidRDefault="006D514E" w:rsidP="006D514E">
      <w:pPr>
        <w:numPr>
          <w:ilvl w:val="0"/>
          <w:numId w:val="1"/>
        </w:numPr>
        <w:ind w:firstLine="0"/>
        <w:jc w:val="lowKashida"/>
        <w:rPr>
          <w:rFonts w:cs="Simplified Arabic" w:hint="cs"/>
          <w:sz w:val="28"/>
          <w:szCs w:val="28"/>
          <w:lang w:bidi="ar-EG"/>
        </w:rPr>
      </w:pPr>
      <w:r>
        <w:rPr>
          <w:rFonts w:cs="Simplified Arabic" w:hint="cs"/>
          <w:sz w:val="28"/>
          <w:szCs w:val="28"/>
          <w:rtl/>
          <w:lang w:bidi="ar-EG"/>
        </w:rPr>
        <w:t xml:space="preserve">تدخل الوليات المتحدة الامريكية من خلال اللوبي اليهودي للضغط علي دول الخليج لعدم منح مصر تسهيلات وقروض أو منحها القليل من هذه التسهيلات . </w:t>
      </w:r>
    </w:p>
    <w:p w:rsidR="006D514E" w:rsidRDefault="006D514E" w:rsidP="006D514E">
      <w:pPr>
        <w:numPr>
          <w:ilvl w:val="0"/>
          <w:numId w:val="1"/>
        </w:numPr>
        <w:ind w:firstLine="0"/>
        <w:jc w:val="lowKashida"/>
        <w:rPr>
          <w:rFonts w:cs="Simplified Arabic" w:hint="cs"/>
          <w:sz w:val="28"/>
          <w:szCs w:val="28"/>
          <w:lang w:bidi="ar-EG"/>
        </w:rPr>
      </w:pPr>
      <w:r>
        <w:rPr>
          <w:rFonts w:cs="Simplified Arabic" w:hint="cs"/>
          <w:sz w:val="28"/>
          <w:szCs w:val="28"/>
          <w:rtl/>
          <w:lang w:bidi="ar-EG"/>
        </w:rPr>
        <w:t xml:space="preserve">التعاطف مع النظام السابق لموقفه من حرب الخليج </w:t>
      </w:r>
    </w:p>
    <w:p w:rsidR="006D514E" w:rsidRDefault="006D514E" w:rsidP="006D514E">
      <w:pPr>
        <w:numPr>
          <w:ilvl w:val="0"/>
          <w:numId w:val="1"/>
        </w:numPr>
        <w:ind w:firstLine="0"/>
        <w:jc w:val="lowKashida"/>
        <w:rPr>
          <w:rFonts w:cs="Simplified Arabic" w:hint="cs"/>
          <w:sz w:val="28"/>
          <w:szCs w:val="28"/>
          <w:lang w:bidi="ar-EG"/>
        </w:rPr>
      </w:pPr>
      <w:r>
        <w:rPr>
          <w:rFonts w:cs="Simplified Arabic" w:hint="cs"/>
          <w:sz w:val="28"/>
          <w:szCs w:val="28"/>
          <w:rtl/>
          <w:lang w:bidi="ar-EG"/>
        </w:rPr>
        <w:t>الخوف من تصدير الثورة الي دول الخليج</w:t>
      </w:r>
    </w:p>
    <w:p w:rsidR="006D514E" w:rsidRDefault="006D514E" w:rsidP="006D514E">
      <w:pPr>
        <w:jc w:val="lowKashida"/>
        <w:rPr>
          <w:rFonts w:cs="Simplified Arabic" w:hint="cs"/>
          <w:sz w:val="28"/>
          <w:szCs w:val="28"/>
          <w:rtl/>
          <w:lang w:bidi="ar-EG"/>
        </w:rPr>
      </w:pPr>
      <w:r w:rsidRPr="00FD052E">
        <w:rPr>
          <w:rFonts w:cs="Simplified Arabic" w:hint="cs"/>
          <w:b/>
          <w:bCs/>
          <w:sz w:val="28"/>
          <w:szCs w:val="28"/>
          <w:rtl/>
          <w:lang w:bidi="ar-EG"/>
        </w:rPr>
        <w:t>ثانياً  :</w:t>
      </w:r>
      <w:r>
        <w:rPr>
          <w:rFonts w:cs="Simplified Arabic" w:hint="cs"/>
          <w:sz w:val="28"/>
          <w:szCs w:val="28"/>
          <w:rtl/>
          <w:lang w:bidi="ar-EG"/>
        </w:rPr>
        <w:t>قروض المؤسسات المالية الدولية وبخاصة البنك الدولي وصندوق النقد الدولي ، وهناك رأيين في هذه القروض ، يري الراي الاول انه لا مفر من الاقتراض من البنك الدولي وصندوق النقد الدولي ويري الراي الاخر ان هذه القروض ترتبط بشروط اقتصادية وسياسية في غير صالح الطبقة المتوسطة والفقيرة وتضعف السيادة الاقتصادية والسياسية للدول .</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ab/>
        <w:t xml:space="preserve">ونتناول في هذا الكتاب بالعرض والتحليل مخاطر قروض البنك الدولي وصندوق النقد الدولي وما يرتبط بها من شروط اقتصادية وسياسية والاثار السلبية لهذه الشروط في الفصل الاول كما يلي : </w:t>
      </w:r>
    </w:p>
    <w:p w:rsidR="006D514E" w:rsidRDefault="006D514E" w:rsidP="006D514E">
      <w:pPr>
        <w:jc w:val="lowKashida"/>
        <w:rPr>
          <w:rFonts w:cs="Simplified Arabic" w:hint="cs"/>
          <w:sz w:val="28"/>
          <w:szCs w:val="28"/>
          <w:rtl/>
          <w:lang w:bidi="ar-EG"/>
        </w:rPr>
      </w:pPr>
      <w:r w:rsidRPr="00615EFA">
        <w:rPr>
          <w:rFonts w:cs="Simplified Arabic" w:hint="cs"/>
          <w:b/>
          <w:bCs/>
          <w:sz w:val="28"/>
          <w:szCs w:val="28"/>
          <w:rtl/>
          <w:lang w:bidi="ar-EG"/>
        </w:rPr>
        <w:t>المبحث الأول</w:t>
      </w:r>
      <w:r>
        <w:rPr>
          <w:rFonts w:cs="Simplified Arabic" w:hint="cs"/>
          <w:sz w:val="28"/>
          <w:szCs w:val="28"/>
          <w:rtl/>
          <w:lang w:bidi="ar-EG"/>
        </w:rPr>
        <w:t xml:space="preserve"> : يستعرض اهداف البنك الدولي وصندوق النقد الدولي </w:t>
      </w:r>
    </w:p>
    <w:p w:rsidR="006D514E" w:rsidRDefault="006D514E" w:rsidP="006D514E">
      <w:pPr>
        <w:jc w:val="lowKashida"/>
        <w:rPr>
          <w:rFonts w:cs="Simplified Arabic" w:hint="cs"/>
          <w:sz w:val="28"/>
          <w:szCs w:val="28"/>
          <w:rtl/>
          <w:lang w:bidi="ar-EG"/>
        </w:rPr>
      </w:pPr>
      <w:r w:rsidRPr="00615EFA">
        <w:rPr>
          <w:rFonts w:cs="Simplified Arabic" w:hint="cs"/>
          <w:b/>
          <w:bCs/>
          <w:sz w:val="28"/>
          <w:szCs w:val="28"/>
          <w:rtl/>
          <w:lang w:bidi="ar-EG"/>
        </w:rPr>
        <w:t>المبحث الثاني</w:t>
      </w:r>
      <w:r>
        <w:rPr>
          <w:rFonts w:cs="Simplified Arabic" w:hint="cs"/>
          <w:sz w:val="28"/>
          <w:szCs w:val="28"/>
          <w:rtl/>
          <w:lang w:bidi="ar-EG"/>
        </w:rPr>
        <w:t xml:space="preserve"> : يستعرض سياسات وتعليمات البنك الدولي وصندوق النقد الدولي للدول النامية </w:t>
      </w:r>
    </w:p>
    <w:p w:rsidR="006D514E" w:rsidRDefault="006D514E" w:rsidP="006D514E">
      <w:pPr>
        <w:jc w:val="lowKashida"/>
        <w:rPr>
          <w:rFonts w:cs="Simplified Arabic" w:hint="cs"/>
          <w:sz w:val="28"/>
          <w:szCs w:val="28"/>
          <w:rtl/>
          <w:lang w:bidi="ar-EG"/>
        </w:rPr>
      </w:pPr>
      <w:r w:rsidRPr="00615EFA">
        <w:rPr>
          <w:rFonts w:cs="Simplified Arabic" w:hint="cs"/>
          <w:b/>
          <w:bCs/>
          <w:sz w:val="28"/>
          <w:szCs w:val="28"/>
          <w:rtl/>
          <w:lang w:bidi="ar-EG"/>
        </w:rPr>
        <w:lastRenderedPageBreak/>
        <w:t>المبحث الثالث</w:t>
      </w:r>
      <w:r>
        <w:rPr>
          <w:rFonts w:cs="Simplified Arabic" w:hint="cs"/>
          <w:sz w:val="28"/>
          <w:szCs w:val="28"/>
          <w:rtl/>
          <w:lang w:bidi="ar-EG"/>
        </w:rPr>
        <w:t xml:space="preserve"> : اعتراف قرصان قروض والدور الخفي الذي يقومون به من اجل اخضاع الدول النامية سياسياُ واقتصاديا ، والتحالف الاستراتيجي لتحقيق هذا الهدف بين الدول الغربية بقيادة الوليات المتحدة الامريكية والمؤسسات المالية الدولية ومن اهمها البنك الدولي وصندوق النقد الدولي والشركات المتعددة الجنسيات والاتفاقيات التجارية الدولية من اجل السيطرة علي دول العالم الثالث وبخاصة الدول الاسلامية وأخضاعها سياسياً واقتصادياً .</w:t>
      </w:r>
    </w:p>
    <w:p w:rsidR="006D514E" w:rsidRDefault="006D514E" w:rsidP="006D514E">
      <w:pPr>
        <w:jc w:val="lowKashida"/>
        <w:rPr>
          <w:rFonts w:cs="Simplified Arabic" w:hint="cs"/>
          <w:sz w:val="28"/>
          <w:szCs w:val="28"/>
          <w:rtl/>
          <w:lang w:bidi="ar-EG"/>
        </w:rPr>
      </w:pPr>
      <w:r w:rsidRPr="00615EFA">
        <w:rPr>
          <w:rFonts w:cs="Simplified Arabic" w:hint="cs"/>
          <w:b/>
          <w:bCs/>
          <w:sz w:val="28"/>
          <w:szCs w:val="28"/>
          <w:rtl/>
          <w:lang w:bidi="ar-EG"/>
        </w:rPr>
        <w:t xml:space="preserve">المبحث الرابع  </w:t>
      </w:r>
      <w:r>
        <w:rPr>
          <w:rFonts w:cs="Simplified Arabic" w:hint="cs"/>
          <w:b/>
          <w:bCs/>
          <w:sz w:val="28"/>
          <w:szCs w:val="28"/>
          <w:rtl/>
          <w:lang w:bidi="ar-EG"/>
        </w:rPr>
        <w:t xml:space="preserve">: </w:t>
      </w:r>
      <w:r>
        <w:rPr>
          <w:rFonts w:cs="Simplified Arabic" w:hint="cs"/>
          <w:sz w:val="28"/>
          <w:szCs w:val="28"/>
          <w:rtl/>
          <w:lang w:bidi="ar-EG"/>
        </w:rPr>
        <w:t xml:space="preserve">من الواقع العملي نقدم الدليل علي الاثار السلبية لشروط قروض المؤسسات المالية الدولية وبخاصة البنك الدولي وصندوق النقد الدولي علي جمهورية مصر العربية باعتبارها من الدول التي نفذت تعليمات هذه المؤسسات وتركيا وماليزيا باعتبارهما من الدول التي رفضت تنفيذ هذه التعليمات والشروط ومقارنة بين اقتصاديات هذه الدول والنتائج التي وصلت إليها اقتصادياتها . </w:t>
      </w:r>
    </w:p>
    <w:p w:rsidR="006D514E" w:rsidRDefault="006D514E" w:rsidP="006D514E">
      <w:pPr>
        <w:jc w:val="lowKashida"/>
        <w:rPr>
          <w:rFonts w:cs="Simplified Arabic" w:hint="cs"/>
          <w:sz w:val="28"/>
          <w:szCs w:val="28"/>
          <w:rtl/>
          <w:lang w:bidi="ar-EG"/>
        </w:rPr>
      </w:pPr>
      <w:r>
        <w:rPr>
          <w:rFonts w:cs="Simplified Arabic" w:hint="cs"/>
          <w:sz w:val="28"/>
          <w:szCs w:val="28"/>
          <w:rtl/>
          <w:lang w:bidi="ar-EG"/>
        </w:rPr>
        <w:tab/>
        <w:t>وأخيراً نقدم البديل لهذه القروض</w:t>
      </w:r>
      <w:r>
        <w:rPr>
          <w:rFonts w:cs="Simplified Arabic" w:hint="cs"/>
          <w:sz w:val="28"/>
          <w:szCs w:val="28"/>
          <w:rtl/>
          <w:lang w:bidi="ar-EG"/>
        </w:rPr>
        <w:tab/>
        <w:t xml:space="preserve"> من خلال قيام الحكومة المصرية والمؤسسات العامة والخاصة بأصدار صكوك مالية إسلامية لتمويل خطط التنمية ومواجهة الأنخفاض في المؤشرات الاقتصادية وهذا ما سوف نتناولة في الفصل الثاني من هذا الكتاب كما يلي :</w:t>
      </w:r>
    </w:p>
    <w:p w:rsidR="006D514E" w:rsidRDefault="006D514E" w:rsidP="006D514E">
      <w:pPr>
        <w:jc w:val="lowKashida"/>
        <w:rPr>
          <w:rFonts w:cs="Simplified Arabic" w:hint="cs"/>
          <w:sz w:val="28"/>
          <w:szCs w:val="28"/>
          <w:rtl/>
          <w:lang w:bidi="ar-EG"/>
        </w:rPr>
      </w:pPr>
      <w:r w:rsidRPr="00615EFA">
        <w:rPr>
          <w:rFonts w:cs="Simplified Arabic" w:hint="cs"/>
          <w:b/>
          <w:bCs/>
          <w:sz w:val="28"/>
          <w:szCs w:val="28"/>
          <w:rtl/>
          <w:lang w:bidi="ar-EG"/>
        </w:rPr>
        <w:t xml:space="preserve">المبحث الأول : </w:t>
      </w:r>
      <w:r>
        <w:rPr>
          <w:rFonts w:cs="Simplified Arabic" w:hint="cs"/>
          <w:sz w:val="28"/>
          <w:szCs w:val="28"/>
          <w:rtl/>
          <w:lang w:bidi="ar-EG"/>
        </w:rPr>
        <w:t xml:space="preserve">الصكوك المالية الاسلامية </w:t>
      </w:r>
    </w:p>
    <w:p w:rsidR="006D514E" w:rsidRPr="00615EFA" w:rsidRDefault="006D514E" w:rsidP="006D514E">
      <w:pPr>
        <w:jc w:val="lowKashida"/>
        <w:rPr>
          <w:rFonts w:cs="Simplified Arabic" w:hint="cs"/>
          <w:b/>
          <w:bCs/>
          <w:sz w:val="28"/>
          <w:szCs w:val="28"/>
          <w:rtl/>
          <w:lang w:bidi="ar-EG"/>
        </w:rPr>
      </w:pPr>
      <w:r w:rsidRPr="00615EFA">
        <w:rPr>
          <w:rFonts w:cs="Simplified Arabic" w:hint="cs"/>
          <w:b/>
          <w:bCs/>
          <w:sz w:val="28"/>
          <w:szCs w:val="28"/>
          <w:rtl/>
          <w:lang w:bidi="ar-EG"/>
        </w:rPr>
        <w:t>المبحث الثاني :</w:t>
      </w:r>
      <w:r>
        <w:rPr>
          <w:rFonts w:cs="Simplified Arabic" w:hint="cs"/>
          <w:b/>
          <w:bCs/>
          <w:sz w:val="28"/>
          <w:szCs w:val="28"/>
          <w:rtl/>
          <w:lang w:bidi="ar-EG"/>
        </w:rPr>
        <w:t xml:space="preserve"> </w:t>
      </w:r>
      <w:r w:rsidRPr="000E1B6C">
        <w:rPr>
          <w:rFonts w:cs="Simplified Arabic" w:hint="cs"/>
          <w:sz w:val="28"/>
          <w:szCs w:val="28"/>
          <w:rtl/>
          <w:lang w:bidi="ar-EG"/>
        </w:rPr>
        <w:t>مصر والصكوك المالية الاسلامية</w:t>
      </w:r>
      <w:r>
        <w:rPr>
          <w:rFonts w:cs="Simplified Arabic" w:hint="cs"/>
          <w:b/>
          <w:bCs/>
          <w:sz w:val="28"/>
          <w:szCs w:val="28"/>
          <w:rtl/>
          <w:lang w:bidi="ar-EG"/>
        </w:rPr>
        <w:t xml:space="preserve"> </w:t>
      </w:r>
      <w:r w:rsidRPr="00615EFA">
        <w:rPr>
          <w:rFonts w:cs="Simplified Arabic" w:hint="cs"/>
          <w:b/>
          <w:bCs/>
          <w:sz w:val="28"/>
          <w:szCs w:val="28"/>
          <w:rtl/>
          <w:lang w:bidi="ar-EG"/>
        </w:rPr>
        <w:t xml:space="preserve"> </w:t>
      </w:r>
    </w:p>
    <w:p w:rsidR="006D514E" w:rsidRPr="00615EFA" w:rsidRDefault="006D514E" w:rsidP="006D514E">
      <w:pPr>
        <w:jc w:val="lowKashida"/>
        <w:rPr>
          <w:rFonts w:cs="Simplified Arabic" w:hint="cs"/>
          <w:b/>
          <w:bCs/>
          <w:sz w:val="28"/>
          <w:szCs w:val="28"/>
          <w:rtl/>
          <w:lang w:bidi="ar-EG"/>
        </w:rPr>
      </w:pPr>
      <w:r w:rsidRPr="00615EFA">
        <w:rPr>
          <w:rFonts w:cs="Simplified Arabic" w:hint="cs"/>
          <w:b/>
          <w:bCs/>
          <w:sz w:val="28"/>
          <w:szCs w:val="28"/>
          <w:rtl/>
          <w:lang w:bidi="ar-EG"/>
        </w:rPr>
        <w:t xml:space="preserve">المبحث الثالث : </w:t>
      </w:r>
      <w:r w:rsidRPr="000E1B6C">
        <w:rPr>
          <w:rFonts w:cs="Simplified Arabic" w:hint="cs"/>
          <w:sz w:val="28"/>
          <w:szCs w:val="28"/>
          <w:rtl/>
          <w:lang w:bidi="ar-EG"/>
        </w:rPr>
        <w:t xml:space="preserve">الصكوك الماليةالاسلامية المقترحة ومتطلبات نجاحها </w:t>
      </w:r>
    </w:p>
    <w:p w:rsidR="006D514E" w:rsidRDefault="006D514E" w:rsidP="006D514E">
      <w:pPr>
        <w:jc w:val="lowKashida"/>
        <w:rPr>
          <w:rFonts w:cs="Simplified Arabic"/>
          <w:b/>
          <w:bCs/>
          <w:sz w:val="28"/>
          <w:szCs w:val="28"/>
          <w:rtl/>
          <w:lang w:bidi="ar-EG"/>
        </w:rPr>
      </w:pPr>
      <w:r w:rsidRPr="00615EFA">
        <w:rPr>
          <w:rFonts w:cs="Simplified Arabic" w:hint="cs"/>
          <w:b/>
          <w:bCs/>
          <w:sz w:val="28"/>
          <w:szCs w:val="28"/>
          <w:rtl/>
          <w:lang w:bidi="ar-EG"/>
        </w:rPr>
        <w:t xml:space="preserve">المبحث الرابع :  </w:t>
      </w:r>
      <w:r w:rsidRPr="000E1B6C">
        <w:rPr>
          <w:rFonts w:cs="Simplified Arabic" w:hint="cs"/>
          <w:sz w:val="28"/>
          <w:szCs w:val="28"/>
          <w:rtl/>
          <w:lang w:bidi="ar-EG"/>
        </w:rPr>
        <w:t xml:space="preserve">الصكوك المالية الاسلامية </w:t>
      </w:r>
      <w:r w:rsidRPr="000E1B6C">
        <w:rPr>
          <w:rFonts w:cs="Simplified Arabic"/>
          <w:sz w:val="28"/>
          <w:szCs w:val="28"/>
          <w:rtl/>
          <w:lang w:bidi="ar-EG"/>
        </w:rPr>
        <w:t>–</w:t>
      </w:r>
      <w:r w:rsidRPr="000E1B6C">
        <w:rPr>
          <w:rFonts w:cs="Simplified Arabic" w:hint="cs"/>
          <w:sz w:val="28"/>
          <w:szCs w:val="28"/>
          <w:rtl/>
          <w:lang w:bidi="ar-EG"/>
        </w:rPr>
        <w:t xml:space="preserve"> المخاطر ، المعوقات ، المزايا</w:t>
      </w:r>
      <w:r>
        <w:rPr>
          <w:rFonts w:cs="Simplified Arabic" w:hint="cs"/>
          <w:b/>
          <w:bCs/>
          <w:sz w:val="28"/>
          <w:szCs w:val="28"/>
          <w:rtl/>
          <w:lang w:bidi="ar-EG"/>
        </w:rPr>
        <w:t xml:space="preserve"> </w:t>
      </w:r>
    </w:p>
    <w:p w:rsidR="006D514E" w:rsidRDefault="006D514E" w:rsidP="006D514E">
      <w:pPr>
        <w:jc w:val="center"/>
        <w:rPr>
          <w:rFonts w:cs="Simplified Arabic" w:hint="cs"/>
          <w:b/>
          <w:bCs/>
          <w:sz w:val="40"/>
          <w:szCs w:val="40"/>
          <w:rtl/>
          <w:lang w:bidi="ar-EG"/>
        </w:rPr>
      </w:pPr>
      <w:r>
        <w:rPr>
          <w:rFonts w:cs="Simplified Arabic"/>
          <w:b/>
          <w:bCs/>
          <w:sz w:val="28"/>
          <w:szCs w:val="28"/>
          <w:rtl/>
          <w:lang w:bidi="ar-EG"/>
        </w:rPr>
        <w:br w:type="page"/>
      </w:r>
    </w:p>
    <w:p w:rsidR="006D514E" w:rsidRDefault="006D514E" w:rsidP="006D514E">
      <w:pPr>
        <w:jc w:val="center"/>
        <w:rPr>
          <w:rFonts w:cs="Simplified Arabic" w:hint="cs"/>
          <w:b/>
          <w:bCs/>
          <w:sz w:val="40"/>
          <w:szCs w:val="40"/>
          <w:rtl/>
          <w:lang w:bidi="ar-EG"/>
        </w:rPr>
      </w:pPr>
      <w:r w:rsidRPr="000E1B6C">
        <w:rPr>
          <w:rFonts w:cs="Simplified Arabic" w:hint="cs"/>
          <w:b/>
          <w:bCs/>
          <w:sz w:val="40"/>
          <w:szCs w:val="40"/>
          <w:rtl/>
          <w:lang w:bidi="ar-EG"/>
        </w:rPr>
        <w:lastRenderedPageBreak/>
        <w:t>الفهرس</w:t>
      </w:r>
    </w:p>
    <w:p w:rsidR="006D514E" w:rsidRDefault="006D514E" w:rsidP="006D514E">
      <w:pPr>
        <w:jc w:val="center"/>
        <w:rPr>
          <w:rFonts w:cs="Simplified Arabic" w:hint="cs"/>
          <w:b/>
          <w:bCs/>
          <w:sz w:val="40"/>
          <w:szCs w:val="40"/>
          <w:rtl/>
          <w:lang w:bidi="ar-EG"/>
        </w:rPr>
      </w:pPr>
    </w:p>
    <w:p w:rsidR="006D514E" w:rsidRPr="000E1B6C" w:rsidRDefault="006D514E" w:rsidP="006D514E">
      <w:pPr>
        <w:jc w:val="center"/>
        <w:rPr>
          <w:rFonts w:cs="Simplified Arabic" w:hint="cs"/>
          <w:b/>
          <w:bCs/>
          <w:sz w:val="40"/>
          <w:szCs w:val="40"/>
          <w:rtl/>
          <w:lang w:bidi="ar-EG"/>
        </w:rPr>
      </w:pPr>
    </w:p>
    <w:p w:rsidR="006D514E" w:rsidRDefault="006D514E" w:rsidP="006D514E">
      <w:pPr>
        <w:jc w:val="center"/>
        <w:rPr>
          <w:rFonts w:cs="Simplified Arabic" w:hint="cs"/>
          <w:b/>
          <w:bCs/>
          <w:sz w:val="32"/>
          <w:szCs w:val="32"/>
          <w:rtl/>
          <w:lang w:bidi="ar-EG"/>
        </w:rPr>
      </w:pPr>
      <w:r w:rsidRPr="000E1B6C">
        <w:rPr>
          <w:rFonts w:cs="Simplified Arabic" w:hint="cs"/>
          <w:b/>
          <w:bCs/>
          <w:sz w:val="32"/>
          <w:szCs w:val="32"/>
          <w:rtl/>
          <w:lang w:bidi="ar-EG"/>
        </w:rPr>
        <w:t xml:space="preserve">الفصل الأول : البنك الدولي وصندوق النقد الدولي </w:t>
      </w:r>
    </w:p>
    <w:p w:rsidR="006D514E" w:rsidRDefault="006D514E" w:rsidP="006D514E">
      <w:pPr>
        <w:jc w:val="center"/>
        <w:rPr>
          <w:rFonts w:cs="Simplified Arabic" w:hint="cs"/>
          <w:b/>
          <w:bCs/>
          <w:sz w:val="32"/>
          <w:szCs w:val="32"/>
          <w:rtl/>
          <w:lang w:bidi="ar-EG"/>
        </w:rPr>
      </w:pPr>
      <w:r w:rsidRPr="000E1B6C">
        <w:rPr>
          <w:rFonts w:cs="Simplified Arabic"/>
          <w:b/>
          <w:bCs/>
          <w:sz w:val="32"/>
          <w:szCs w:val="32"/>
          <w:rtl/>
          <w:lang w:bidi="ar-EG"/>
        </w:rPr>
        <w:t>–</w:t>
      </w:r>
      <w:r w:rsidRPr="000E1B6C">
        <w:rPr>
          <w:rFonts w:cs="Simplified Arabic" w:hint="cs"/>
          <w:b/>
          <w:bCs/>
          <w:sz w:val="32"/>
          <w:szCs w:val="32"/>
          <w:rtl/>
          <w:lang w:bidi="ar-EG"/>
        </w:rPr>
        <w:t xml:space="preserve"> التعريف </w:t>
      </w:r>
      <w:r w:rsidRPr="000E1B6C">
        <w:rPr>
          <w:rFonts w:cs="Simplified Arabic"/>
          <w:b/>
          <w:bCs/>
          <w:sz w:val="32"/>
          <w:szCs w:val="32"/>
          <w:rtl/>
          <w:lang w:bidi="ar-EG"/>
        </w:rPr>
        <w:t>–</w:t>
      </w:r>
      <w:r w:rsidRPr="000E1B6C">
        <w:rPr>
          <w:rFonts w:cs="Simplified Arabic" w:hint="cs"/>
          <w:b/>
          <w:bCs/>
          <w:sz w:val="32"/>
          <w:szCs w:val="32"/>
          <w:rtl/>
          <w:lang w:bidi="ar-EG"/>
        </w:rPr>
        <w:t xml:space="preserve"> المخاطر</w:t>
      </w:r>
    </w:p>
    <w:p w:rsidR="006D514E" w:rsidRPr="000E1B6C" w:rsidRDefault="006D514E" w:rsidP="006D514E">
      <w:pPr>
        <w:jc w:val="center"/>
        <w:rPr>
          <w:rFonts w:cs="Simplified Arabic" w:hint="cs"/>
          <w:b/>
          <w:bCs/>
          <w:sz w:val="32"/>
          <w:szCs w:val="32"/>
          <w:rtl/>
          <w:lang w:bidi="ar-EG"/>
        </w:rPr>
      </w:pPr>
    </w:p>
    <w:p w:rsidR="006D514E" w:rsidRDefault="006D514E" w:rsidP="006D514E">
      <w:pPr>
        <w:jc w:val="lowKashida"/>
        <w:rPr>
          <w:rFonts w:cs="Simplified Arabic" w:hint="cs"/>
          <w:b/>
          <w:bCs/>
          <w:sz w:val="28"/>
          <w:szCs w:val="28"/>
          <w:rtl/>
          <w:lang w:bidi="ar-EG"/>
        </w:rPr>
      </w:pPr>
      <w:r>
        <w:rPr>
          <w:rFonts w:cs="Simplified Arabic" w:hint="cs"/>
          <w:b/>
          <w:bCs/>
          <w:sz w:val="28"/>
          <w:szCs w:val="28"/>
          <w:rtl/>
          <w:lang w:bidi="ar-EG"/>
        </w:rPr>
        <w:t xml:space="preserve">المبحث الأول : </w:t>
      </w:r>
      <w:r w:rsidRPr="000E1B6C">
        <w:rPr>
          <w:rFonts w:cs="Simplified Arabic" w:hint="cs"/>
          <w:sz w:val="28"/>
          <w:szCs w:val="28"/>
          <w:rtl/>
          <w:lang w:bidi="ar-EG"/>
        </w:rPr>
        <w:t xml:space="preserve">البنك الدولي وصندوق النقد الدولي </w:t>
      </w:r>
      <w:r w:rsidRPr="000E1B6C">
        <w:rPr>
          <w:rFonts w:cs="Simplified Arabic"/>
          <w:sz w:val="28"/>
          <w:szCs w:val="28"/>
          <w:rtl/>
          <w:lang w:bidi="ar-EG"/>
        </w:rPr>
        <w:t>–</w:t>
      </w:r>
      <w:r w:rsidRPr="000E1B6C">
        <w:rPr>
          <w:rFonts w:cs="Simplified Arabic" w:hint="cs"/>
          <w:sz w:val="28"/>
          <w:szCs w:val="28"/>
          <w:rtl/>
          <w:lang w:bidi="ar-EG"/>
        </w:rPr>
        <w:t xml:space="preserve"> </w:t>
      </w:r>
      <w:r>
        <w:rPr>
          <w:rFonts w:cs="Simplified Arabic" w:hint="cs"/>
          <w:sz w:val="28"/>
          <w:szCs w:val="28"/>
          <w:rtl/>
          <w:lang w:bidi="ar-EG"/>
        </w:rPr>
        <w:t xml:space="preserve">النشاة ، التعريف ، الاهداف </w:t>
      </w:r>
    </w:p>
    <w:p w:rsidR="006D514E" w:rsidRDefault="006D514E" w:rsidP="006D514E">
      <w:pPr>
        <w:jc w:val="lowKashida"/>
        <w:rPr>
          <w:rFonts w:cs="Simplified Arabic" w:hint="cs"/>
          <w:b/>
          <w:bCs/>
          <w:sz w:val="28"/>
          <w:szCs w:val="28"/>
          <w:rtl/>
          <w:lang w:bidi="ar-EG"/>
        </w:rPr>
      </w:pPr>
      <w:r>
        <w:rPr>
          <w:rFonts w:cs="Simplified Arabic" w:hint="cs"/>
          <w:b/>
          <w:bCs/>
          <w:sz w:val="28"/>
          <w:szCs w:val="28"/>
          <w:rtl/>
          <w:lang w:bidi="ar-EG"/>
        </w:rPr>
        <w:t xml:space="preserve">المبحث الثاني : </w:t>
      </w:r>
      <w:r w:rsidRPr="000E1B6C">
        <w:rPr>
          <w:rFonts w:cs="Simplified Arabic" w:hint="cs"/>
          <w:sz w:val="28"/>
          <w:szCs w:val="28"/>
          <w:rtl/>
          <w:lang w:bidi="ar-EG"/>
        </w:rPr>
        <w:t>أهداف البنك الدولي وصندوق النقد الدولي في الدول النا</w:t>
      </w:r>
      <w:r>
        <w:rPr>
          <w:rFonts w:cs="Simplified Arabic" w:hint="cs"/>
          <w:sz w:val="28"/>
          <w:szCs w:val="28"/>
          <w:rtl/>
          <w:lang w:bidi="ar-EG"/>
        </w:rPr>
        <w:t xml:space="preserve">مية </w:t>
      </w:r>
      <w:r>
        <w:rPr>
          <w:rFonts w:cs="Simplified Arabic" w:hint="cs"/>
          <w:b/>
          <w:bCs/>
          <w:sz w:val="28"/>
          <w:szCs w:val="28"/>
          <w:rtl/>
          <w:lang w:bidi="ar-EG"/>
        </w:rPr>
        <w:t xml:space="preserve">   </w:t>
      </w:r>
    </w:p>
    <w:p w:rsidR="006D514E" w:rsidRDefault="006D514E" w:rsidP="006D514E">
      <w:pPr>
        <w:jc w:val="lowKashida"/>
        <w:rPr>
          <w:rFonts w:cs="Simplified Arabic" w:hint="cs"/>
          <w:b/>
          <w:bCs/>
          <w:sz w:val="28"/>
          <w:szCs w:val="28"/>
          <w:rtl/>
          <w:lang w:bidi="ar-EG"/>
        </w:rPr>
      </w:pPr>
      <w:r>
        <w:rPr>
          <w:rFonts w:cs="Simplified Arabic" w:hint="cs"/>
          <w:b/>
          <w:bCs/>
          <w:sz w:val="28"/>
          <w:szCs w:val="28"/>
          <w:rtl/>
          <w:lang w:bidi="ar-EG"/>
        </w:rPr>
        <w:t xml:space="preserve">المبحث الثالث : </w:t>
      </w:r>
      <w:r w:rsidRPr="000E1B6C">
        <w:rPr>
          <w:rFonts w:cs="Simplified Arabic" w:hint="cs"/>
          <w:sz w:val="28"/>
          <w:szCs w:val="28"/>
          <w:rtl/>
          <w:lang w:bidi="ar-EG"/>
        </w:rPr>
        <w:t>قراصنة القروض</w:t>
      </w:r>
      <w:r>
        <w:rPr>
          <w:rFonts w:cs="Simplified Arabic" w:hint="cs"/>
          <w:b/>
          <w:bCs/>
          <w:sz w:val="28"/>
          <w:szCs w:val="28"/>
          <w:rtl/>
          <w:lang w:bidi="ar-EG"/>
        </w:rPr>
        <w:t xml:space="preserve"> </w:t>
      </w:r>
    </w:p>
    <w:p w:rsidR="006D514E" w:rsidRDefault="006D514E" w:rsidP="006D514E">
      <w:pPr>
        <w:jc w:val="lowKashida"/>
        <w:rPr>
          <w:rFonts w:cs="Simplified Arabic" w:hint="cs"/>
          <w:b/>
          <w:bCs/>
          <w:sz w:val="28"/>
          <w:szCs w:val="28"/>
          <w:rtl/>
          <w:lang w:bidi="ar-EG"/>
        </w:rPr>
      </w:pPr>
      <w:r>
        <w:rPr>
          <w:rFonts w:cs="Simplified Arabic" w:hint="cs"/>
          <w:b/>
          <w:bCs/>
          <w:sz w:val="28"/>
          <w:szCs w:val="28"/>
          <w:rtl/>
          <w:lang w:bidi="ar-EG"/>
        </w:rPr>
        <w:t xml:space="preserve">المبحث الرابع : </w:t>
      </w:r>
      <w:r w:rsidRPr="000E1B6C">
        <w:rPr>
          <w:rFonts w:cs="Simplified Arabic" w:hint="cs"/>
          <w:sz w:val="28"/>
          <w:szCs w:val="28"/>
          <w:rtl/>
          <w:lang w:bidi="ar-EG"/>
        </w:rPr>
        <w:t xml:space="preserve">مصر والبنك الدولي وصندوق النقد الدولي </w:t>
      </w:r>
    </w:p>
    <w:p w:rsidR="006D514E" w:rsidRDefault="006D514E" w:rsidP="006D514E">
      <w:pPr>
        <w:jc w:val="lowKashida"/>
        <w:rPr>
          <w:rFonts w:cs="Simplified Arabic" w:hint="cs"/>
          <w:b/>
          <w:bCs/>
          <w:sz w:val="28"/>
          <w:szCs w:val="28"/>
          <w:rtl/>
          <w:lang w:bidi="ar-EG"/>
        </w:rPr>
      </w:pPr>
    </w:p>
    <w:p w:rsidR="006D514E" w:rsidRDefault="006D514E" w:rsidP="006D514E">
      <w:pPr>
        <w:jc w:val="lowKashida"/>
        <w:rPr>
          <w:rFonts w:cs="Simplified Arabic" w:hint="cs"/>
          <w:b/>
          <w:bCs/>
          <w:sz w:val="28"/>
          <w:szCs w:val="28"/>
          <w:rtl/>
          <w:lang w:bidi="ar-EG"/>
        </w:rPr>
      </w:pPr>
    </w:p>
    <w:p w:rsidR="006D514E" w:rsidRDefault="006D514E" w:rsidP="006D514E">
      <w:pPr>
        <w:jc w:val="center"/>
        <w:rPr>
          <w:rFonts w:cs="Simplified Arabic" w:hint="cs"/>
          <w:b/>
          <w:bCs/>
          <w:sz w:val="28"/>
          <w:szCs w:val="28"/>
          <w:rtl/>
          <w:lang w:bidi="ar-EG"/>
        </w:rPr>
      </w:pPr>
      <w:r>
        <w:rPr>
          <w:rFonts w:cs="Simplified Arabic" w:hint="cs"/>
          <w:b/>
          <w:bCs/>
          <w:sz w:val="28"/>
          <w:szCs w:val="28"/>
          <w:rtl/>
          <w:lang w:bidi="ar-EG"/>
        </w:rPr>
        <w:t>الفصل الثاني : الصكوك المالية الإسلامية</w:t>
      </w:r>
    </w:p>
    <w:p w:rsidR="006D514E" w:rsidRDefault="006D514E" w:rsidP="006D514E">
      <w:pPr>
        <w:jc w:val="center"/>
        <w:rPr>
          <w:rFonts w:cs="Simplified Arabic" w:hint="cs"/>
          <w:b/>
          <w:bCs/>
          <w:sz w:val="28"/>
          <w:szCs w:val="28"/>
          <w:rtl/>
          <w:lang w:bidi="ar-EG"/>
        </w:rPr>
      </w:pPr>
      <w:r>
        <w:rPr>
          <w:rFonts w:cs="Simplified Arabic" w:hint="cs"/>
          <w:b/>
          <w:bCs/>
          <w:sz w:val="28"/>
          <w:szCs w:val="28"/>
          <w:rtl/>
          <w:lang w:bidi="ar-EG"/>
        </w:rPr>
        <w:t>كبديل لقروض البنك الدولي وصندوق النقد الدولي</w:t>
      </w:r>
    </w:p>
    <w:p w:rsidR="006D514E" w:rsidRPr="00615EFA" w:rsidRDefault="006D514E" w:rsidP="006D514E">
      <w:pPr>
        <w:jc w:val="lowKashida"/>
        <w:rPr>
          <w:rFonts w:cs="Simplified Arabic" w:hint="cs"/>
          <w:b/>
          <w:bCs/>
          <w:sz w:val="28"/>
          <w:szCs w:val="28"/>
          <w:rtl/>
          <w:lang w:bidi="ar-EG"/>
        </w:rPr>
      </w:pPr>
    </w:p>
    <w:p w:rsidR="006D514E" w:rsidRDefault="006D514E" w:rsidP="006D514E">
      <w:pPr>
        <w:jc w:val="lowKashida"/>
        <w:rPr>
          <w:rFonts w:cs="Simplified Arabic" w:hint="cs"/>
          <w:sz w:val="28"/>
          <w:szCs w:val="28"/>
          <w:rtl/>
          <w:lang w:bidi="ar-EG"/>
        </w:rPr>
      </w:pPr>
      <w:r w:rsidRPr="00615EFA">
        <w:rPr>
          <w:rFonts w:cs="Simplified Arabic" w:hint="cs"/>
          <w:b/>
          <w:bCs/>
          <w:sz w:val="28"/>
          <w:szCs w:val="28"/>
          <w:rtl/>
          <w:lang w:bidi="ar-EG"/>
        </w:rPr>
        <w:t xml:space="preserve">المبحث الأول : </w:t>
      </w:r>
      <w:r>
        <w:rPr>
          <w:rFonts w:cs="Simplified Arabic" w:hint="cs"/>
          <w:sz w:val="28"/>
          <w:szCs w:val="28"/>
          <w:rtl/>
          <w:lang w:bidi="ar-EG"/>
        </w:rPr>
        <w:t xml:space="preserve">الصكوك المالية الاسلامية </w:t>
      </w:r>
    </w:p>
    <w:p w:rsidR="006D514E" w:rsidRPr="00615EFA" w:rsidRDefault="006D514E" w:rsidP="006D514E">
      <w:pPr>
        <w:jc w:val="lowKashida"/>
        <w:rPr>
          <w:rFonts w:cs="Simplified Arabic" w:hint="cs"/>
          <w:b/>
          <w:bCs/>
          <w:sz w:val="28"/>
          <w:szCs w:val="28"/>
          <w:rtl/>
          <w:lang w:bidi="ar-EG"/>
        </w:rPr>
      </w:pPr>
      <w:r w:rsidRPr="00615EFA">
        <w:rPr>
          <w:rFonts w:cs="Simplified Arabic" w:hint="cs"/>
          <w:b/>
          <w:bCs/>
          <w:sz w:val="28"/>
          <w:szCs w:val="28"/>
          <w:rtl/>
          <w:lang w:bidi="ar-EG"/>
        </w:rPr>
        <w:t>المبحث الثاني :</w:t>
      </w:r>
      <w:r>
        <w:rPr>
          <w:rFonts w:cs="Simplified Arabic" w:hint="cs"/>
          <w:b/>
          <w:bCs/>
          <w:sz w:val="28"/>
          <w:szCs w:val="28"/>
          <w:rtl/>
          <w:lang w:bidi="ar-EG"/>
        </w:rPr>
        <w:t xml:space="preserve"> </w:t>
      </w:r>
      <w:r w:rsidRPr="000E1B6C">
        <w:rPr>
          <w:rFonts w:cs="Simplified Arabic" w:hint="cs"/>
          <w:sz w:val="28"/>
          <w:szCs w:val="28"/>
          <w:rtl/>
          <w:lang w:bidi="ar-EG"/>
        </w:rPr>
        <w:t>مصر والصكوك المالية الاسلامية</w:t>
      </w:r>
      <w:r>
        <w:rPr>
          <w:rFonts w:cs="Simplified Arabic" w:hint="cs"/>
          <w:b/>
          <w:bCs/>
          <w:sz w:val="28"/>
          <w:szCs w:val="28"/>
          <w:rtl/>
          <w:lang w:bidi="ar-EG"/>
        </w:rPr>
        <w:t xml:space="preserve"> </w:t>
      </w:r>
      <w:r w:rsidRPr="00615EFA">
        <w:rPr>
          <w:rFonts w:cs="Simplified Arabic" w:hint="cs"/>
          <w:b/>
          <w:bCs/>
          <w:sz w:val="28"/>
          <w:szCs w:val="28"/>
          <w:rtl/>
          <w:lang w:bidi="ar-EG"/>
        </w:rPr>
        <w:t xml:space="preserve"> </w:t>
      </w:r>
    </w:p>
    <w:p w:rsidR="006D514E" w:rsidRPr="00615EFA" w:rsidRDefault="006D514E" w:rsidP="006D514E">
      <w:pPr>
        <w:jc w:val="lowKashida"/>
        <w:rPr>
          <w:rFonts w:cs="Simplified Arabic" w:hint="cs"/>
          <w:b/>
          <w:bCs/>
          <w:sz w:val="28"/>
          <w:szCs w:val="28"/>
          <w:rtl/>
          <w:lang w:bidi="ar-EG"/>
        </w:rPr>
      </w:pPr>
      <w:r w:rsidRPr="00615EFA">
        <w:rPr>
          <w:rFonts w:cs="Simplified Arabic" w:hint="cs"/>
          <w:b/>
          <w:bCs/>
          <w:sz w:val="28"/>
          <w:szCs w:val="28"/>
          <w:rtl/>
          <w:lang w:bidi="ar-EG"/>
        </w:rPr>
        <w:t xml:space="preserve">المبحث الثالث : </w:t>
      </w:r>
      <w:r w:rsidRPr="000E1B6C">
        <w:rPr>
          <w:rFonts w:cs="Simplified Arabic" w:hint="cs"/>
          <w:sz w:val="28"/>
          <w:szCs w:val="28"/>
          <w:rtl/>
          <w:lang w:bidi="ar-EG"/>
        </w:rPr>
        <w:t xml:space="preserve">الصكوك الماليةالاسلامية المقترحة ومتطلبات نجاحها </w:t>
      </w:r>
    </w:p>
    <w:p w:rsidR="006D514E" w:rsidRDefault="006D514E" w:rsidP="006D514E">
      <w:pPr>
        <w:jc w:val="lowKashida"/>
        <w:rPr>
          <w:rFonts w:cs="Simplified Arabic" w:hint="cs"/>
          <w:b/>
          <w:bCs/>
          <w:sz w:val="28"/>
          <w:szCs w:val="28"/>
          <w:rtl/>
          <w:lang w:bidi="ar-EG"/>
        </w:rPr>
      </w:pPr>
      <w:r w:rsidRPr="00615EFA">
        <w:rPr>
          <w:rFonts w:cs="Simplified Arabic" w:hint="cs"/>
          <w:b/>
          <w:bCs/>
          <w:sz w:val="28"/>
          <w:szCs w:val="28"/>
          <w:rtl/>
          <w:lang w:bidi="ar-EG"/>
        </w:rPr>
        <w:t xml:space="preserve">المبحث الرابع :  </w:t>
      </w:r>
      <w:r w:rsidRPr="000E1B6C">
        <w:rPr>
          <w:rFonts w:cs="Simplified Arabic" w:hint="cs"/>
          <w:sz w:val="28"/>
          <w:szCs w:val="28"/>
          <w:rtl/>
          <w:lang w:bidi="ar-EG"/>
        </w:rPr>
        <w:t xml:space="preserve">الصكوك المالية الاسلامية </w:t>
      </w:r>
      <w:r w:rsidRPr="000E1B6C">
        <w:rPr>
          <w:rFonts w:cs="Simplified Arabic"/>
          <w:sz w:val="28"/>
          <w:szCs w:val="28"/>
          <w:rtl/>
          <w:lang w:bidi="ar-EG"/>
        </w:rPr>
        <w:t>–</w:t>
      </w:r>
      <w:r w:rsidRPr="000E1B6C">
        <w:rPr>
          <w:rFonts w:cs="Simplified Arabic" w:hint="cs"/>
          <w:sz w:val="28"/>
          <w:szCs w:val="28"/>
          <w:rtl/>
          <w:lang w:bidi="ar-EG"/>
        </w:rPr>
        <w:t xml:space="preserve"> المخاطر ، المعوقات ، المزايا</w:t>
      </w:r>
    </w:p>
    <w:p w:rsidR="006D514E" w:rsidRDefault="006D514E" w:rsidP="006D514E">
      <w:pPr>
        <w:jc w:val="lowKashida"/>
        <w:rPr>
          <w:rFonts w:cs="Simplified Arabic" w:hint="cs"/>
          <w:b/>
          <w:bCs/>
          <w:sz w:val="28"/>
          <w:szCs w:val="28"/>
          <w:rtl/>
          <w:lang w:bidi="ar-EG"/>
        </w:rPr>
      </w:pPr>
    </w:p>
    <w:p w:rsidR="006D514E" w:rsidRDefault="006D514E" w:rsidP="006D514E">
      <w:pPr>
        <w:jc w:val="lowKashida"/>
        <w:rPr>
          <w:rFonts w:cs="Simplified Arabic" w:hint="cs"/>
          <w:b/>
          <w:bCs/>
          <w:sz w:val="28"/>
          <w:szCs w:val="28"/>
          <w:rtl/>
          <w:lang w:bidi="ar-EG"/>
        </w:rPr>
      </w:pPr>
    </w:p>
    <w:p w:rsidR="006D514E" w:rsidRDefault="006D514E" w:rsidP="006D514E">
      <w:pPr>
        <w:jc w:val="lowKashida"/>
        <w:rPr>
          <w:rFonts w:cs="Simplified Arabic" w:hint="cs"/>
          <w:b/>
          <w:bCs/>
          <w:sz w:val="28"/>
          <w:szCs w:val="28"/>
          <w:rtl/>
          <w:lang w:bidi="ar-EG"/>
        </w:rPr>
      </w:pPr>
    </w:p>
    <w:p w:rsidR="006D514E" w:rsidRDefault="006D514E" w:rsidP="006D514E">
      <w:pPr>
        <w:jc w:val="lowKashida"/>
        <w:rPr>
          <w:rFonts w:cs="Simplified Arabic" w:hint="cs"/>
          <w:b/>
          <w:bCs/>
          <w:sz w:val="28"/>
          <w:szCs w:val="28"/>
          <w:rtl/>
          <w:lang w:bidi="ar-EG"/>
        </w:rPr>
      </w:pPr>
    </w:p>
    <w:p w:rsidR="00482108" w:rsidRDefault="006D514E">
      <w:pPr>
        <w:rPr>
          <w:lang w:bidi="ar-EG"/>
        </w:rPr>
      </w:pPr>
    </w:p>
    <w:sectPr w:rsidR="00482108" w:rsidSect="00DA23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A7852"/>
    <w:multiLevelType w:val="hybridMultilevel"/>
    <w:tmpl w:val="6DF4C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514E"/>
    <w:rsid w:val="001B33EB"/>
    <w:rsid w:val="006D514E"/>
    <w:rsid w:val="00D76795"/>
    <w:rsid w:val="00DA23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4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2013-08-09T23:02:00Z</dcterms:created>
  <dcterms:modified xsi:type="dcterms:W3CDTF">2013-08-09T23:02:00Z</dcterms:modified>
</cp:coreProperties>
</file>