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48" w:rsidRPr="00981555" w:rsidRDefault="00F20448" w:rsidP="00446CEB">
      <w:pPr>
        <w:spacing w:line="360" w:lineRule="auto"/>
        <w:jc w:val="center"/>
        <w:rPr>
          <w:b/>
          <w:bCs/>
          <w:sz w:val="27"/>
          <w:szCs w:val="22"/>
          <w:rtl/>
        </w:rPr>
      </w:pPr>
      <w:r w:rsidRPr="00981555">
        <w:rPr>
          <w:b/>
          <w:bCs/>
          <w:sz w:val="27"/>
          <w:szCs w:val="22"/>
          <w:rtl/>
        </w:rPr>
        <w:t>دور الزكاة والوقف في  محاربة البطالة و الفقر</w:t>
      </w:r>
    </w:p>
    <w:p w:rsidR="00C02E89" w:rsidRPr="00981555" w:rsidRDefault="00F20448" w:rsidP="00446CEB">
      <w:pPr>
        <w:spacing w:line="360" w:lineRule="auto"/>
        <w:jc w:val="center"/>
        <w:rPr>
          <w:b/>
          <w:bCs/>
          <w:sz w:val="38"/>
          <w:szCs w:val="22"/>
          <w:rtl/>
          <w:lang w:bidi="ar-DZ"/>
        </w:rPr>
        <w:sectPr w:rsidR="00C02E89" w:rsidRPr="00981555" w:rsidSect="00C02E89">
          <w:headerReference w:type="default" r:id="rId8"/>
          <w:footerReference w:type="default" r:id="rId9"/>
          <w:footnotePr>
            <w:numRestart w:val="eachPage"/>
          </w:footnotePr>
          <w:pgSz w:w="11906" w:h="16838"/>
          <w:pgMar w:top="1417" w:right="1417" w:bottom="1417" w:left="1417" w:header="709" w:footer="709" w:gutter="0"/>
          <w:cols w:space="708"/>
          <w:bidi/>
          <w:rtlGutter/>
          <w:docGrid w:linePitch="360"/>
        </w:sectPr>
      </w:pPr>
      <w:r w:rsidRPr="00981555">
        <w:rPr>
          <w:b/>
          <w:bCs/>
          <w:sz w:val="27"/>
          <w:szCs w:val="22"/>
          <w:rtl/>
        </w:rPr>
        <w:t>آلية صندوق الزكاة في الجزائر</w:t>
      </w:r>
    </w:p>
    <w:p w:rsidR="00F20448" w:rsidRPr="00981555" w:rsidRDefault="00F20448" w:rsidP="00446CEB">
      <w:pPr>
        <w:spacing w:line="360" w:lineRule="auto"/>
        <w:jc w:val="center"/>
        <w:rPr>
          <w:b/>
          <w:bCs/>
          <w:sz w:val="21"/>
          <w:szCs w:val="22"/>
        </w:rPr>
      </w:pPr>
      <w:r w:rsidRPr="00981555">
        <w:rPr>
          <w:sz w:val="27"/>
          <w:szCs w:val="22"/>
          <w:rtl/>
        </w:rPr>
        <w:lastRenderedPageBreak/>
        <w:t>من تقديم</w:t>
      </w:r>
      <w:r w:rsidRPr="00981555">
        <w:rPr>
          <w:sz w:val="23"/>
          <w:szCs w:val="22"/>
          <w:rtl/>
        </w:rPr>
        <w:t xml:space="preserve"> </w:t>
      </w:r>
      <w:r w:rsidRPr="00981555">
        <w:rPr>
          <w:b/>
          <w:bCs/>
          <w:sz w:val="27"/>
          <w:szCs w:val="22"/>
          <w:rtl/>
        </w:rPr>
        <w:t xml:space="preserve">: السيدة نصيب </w:t>
      </w:r>
      <w:proofErr w:type="spellStart"/>
      <w:r w:rsidRPr="00981555">
        <w:rPr>
          <w:b/>
          <w:bCs/>
          <w:sz w:val="27"/>
          <w:szCs w:val="22"/>
          <w:rtl/>
        </w:rPr>
        <w:t>حفيزة</w:t>
      </w:r>
      <w:proofErr w:type="spellEnd"/>
    </w:p>
    <w:p w:rsidR="00F20448" w:rsidRPr="00981555" w:rsidRDefault="004C50ED" w:rsidP="00446CEB">
      <w:pPr>
        <w:spacing w:line="360" w:lineRule="auto"/>
        <w:jc w:val="center"/>
        <w:rPr>
          <w:color w:val="1F497D" w:themeColor="text2"/>
          <w:sz w:val="21"/>
          <w:szCs w:val="22"/>
        </w:rPr>
      </w:pPr>
      <w:hyperlink r:id="rId10" w:history="1">
        <w:r w:rsidR="00F72CB1" w:rsidRPr="00981555">
          <w:rPr>
            <w:rStyle w:val="Lienhypertexte"/>
            <w:sz w:val="21"/>
            <w:szCs w:val="22"/>
          </w:rPr>
          <w:t>norazakane@yahoo.fr</w:t>
        </w:r>
      </w:hyperlink>
    </w:p>
    <w:p w:rsidR="00F20448" w:rsidRPr="00981555" w:rsidRDefault="00F20448" w:rsidP="00446CEB">
      <w:pPr>
        <w:spacing w:line="360" w:lineRule="auto"/>
        <w:jc w:val="center"/>
        <w:rPr>
          <w:sz w:val="27"/>
          <w:szCs w:val="22"/>
          <w:rtl/>
        </w:rPr>
      </w:pPr>
      <w:r w:rsidRPr="00981555">
        <w:rPr>
          <w:sz w:val="27"/>
          <w:szCs w:val="22"/>
          <w:rtl/>
        </w:rPr>
        <w:t>أستاذة بالمدرسة العليا للتجارة</w:t>
      </w:r>
    </w:p>
    <w:p w:rsidR="00CF11ED" w:rsidRPr="00981555" w:rsidRDefault="00F20448" w:rsidP="00551D56">
      <w:pPr>
        <w:spacing w:line="360" w:lineRule="auto"/>
        <w:jc w:val="center"/>
        <w:rPr>
          <w:sz w:val="27"/>
          <w:szCs w:val="22"/>
          <w:rtl/>
          <w:lang w:bidi="ar-DZ"/>
        </w:rPr>
      </w:pPr>
      <w:r w:rsidRPr="00981555">
        <w:rPr>
          <w:sz w:val="27"/>
          <w:szCs w:val="22"/>
          <w:rtl/>
        </w:rPr>
        <w:t>منحدر صالح غربي -الجزائر-</w:t>
      </w:r>
    </w:p>
    <w:p w:rsidR="00CF11ED" w:rsidRPr="00981555" w:rsidRDefault="00CF11ED" w:rsidP="00C450B1">
      <w:pPr>
        <w:spacing w:line="360" w:lineRule="auto"/>
        <w:jc w:val="both"/>
        <w:rPr>
          <w:sz w:val="21"/>
          <w:szCs w:val="22"/>
          <w:rtl/>
          <w:lang w:bidi="ar-DZ"/>
        </w:rPr>
      </w:pPr>
      <w:proofErr w:type="gramStart"/>
      <w:r w:rsidRPr="00981555">
        <w:rPr>
          <w:rFonts w:hint="cs"/>
          <w:b/>
          <w:bCs/>
          <w:sz w:val="21"/>
          <w:szCs w:val="22"/>
          <w:rtl/>
          <w:lang w:bidi="ar-DZ"/>
        </w:rPr>
        <w:t>الملخص</w:t>
      </w:r>
      <w:proofErr w:type="gramEnd"/>
      <w:r w:rsidRPr="00981555">
        <w:rPr>
          <w:b/>
          <w:bCs/>
          <w:sz w:val="21"/>
          <w:szCs w:val="22"/>
        </w:rPr>
        <w:t>:</w:t>
      </w:r>
      <w:r w:rsidRPr="00981555">
        <w:rPr>
          <w:rFonts w:cs="Traditional Arabic" w:hint="cs"/>
          <w:sz w:val="21"/>
          <w:szCs w:val="22"/>
          <w:rtl/>
          <w:lang w:bidi="ar-DZ"/>
        </w:rPr>
        <w:t xml:space="preserve"> </w:t>
      </w:r>
      <w:r w:rsidRPr="00981555">
        <w:rPr>
          <w:rFonts w:hint="cs"/>
          <w:sz w:val="21"/>
          <w:szCs w:val="22"/>
          <w:rtl/>
          <w:lang w:bidi="ar-DZ"/>
        </w:rPr>
        <w:t xml:space="preserve">تحتل ظاهرة الفقر أهمية كبرى على المستوى العالمي وأجندة العمل الدولي، وقد تصدر الأهداف الإنمائية للألفية الثالثة والتي تم إعلانها في دورة انعقاد الجمعية العامة للأمم المتحدة في سبتمبر 2000.واتسع مفهوم الفقر ليتعدى </w:t>
      </w:r>
      <w:proofErr w:type="gramStart"/>
      <w:r w:rsidRPr="00981555">
        <w:rPr>
          <w:rFonts w:hint="cs"/>
          <w:sz w:val="21"/>
          <w:szCs w:val="22"/>
          <w:rtl/>
          <w:lang w:bidi="ar-DZ"/>
        </w:rPr>
        <w:t>نقص</w:t>
      </w:r>
      <w:proofErr w:type="gramEnd"/>
      <w:r w:rsidRPr="00981555">
        <w:rPr>
          <w:rFonts w:hint="cs"/>
          <w:sz w:val="21"/>
          <w:szCs w:val="22"/>
          <w:rtl/>
          <w:lang w:bidi="ar-DZ"/>
        </w:rPr>
        <w:t xml:space="preserve"> الدخل إلى قصور القدرة الإنسانية عن تحقيق الحد الأدنى من مستوى الرفاهية المطلوبة. وأصبحت عملية الحد من انتشاره فوق طاقة المجتمع ومؤسساته المدنية. لذا فقد أصبح لزاما على الحكومات أن تضع قضايا الفقر ضمن أولوياتها في مشروعات التنمية المستدامة.</w:t>
      </w:r>
      <w:r w:rsidRPr="00981555">
        <w:rPr>
          <w:rFonts w:hint="cs"/>
          <w:sz w:val="21"/>
          <w:szCs w:val="22"/>
          <w:rtl/>
        </w:rPr>
        <w:t xml:space="preserve"> فالزكاة فريضة مالية محفزة للنشاط الاقتصادي، وأداة من أدوات السياسة المالية الإسلامية التي تكفل نجاح عملية إعادة التوزيع وفق نظام كفالة إسلامي يعمل على ضمان تحقيق مبدأ حد الكفاية.</w:t>
      </w:r>
      <w:r w:rsidRPr="00981555">
        <w:rPr>
          <w:rFonts w:hint="cs"/>
          <w:sz w:val="21"/>
          <w:szCs w:val="22"/>
          <w:rtl/>
          <w:lang w:bidi="ar-DZ"/>
        </w:rPr>
        <w:t xml:space="preserve"> </w:t>
      </w:r>
      <w:proofErr w:type="gramStart"/>
      <w:r w:rsidRPr="00981555">
        <w:rPr>
          <w:rFonts w:hint="cs"/>
          <w:sz w:val="21"/>
          <w:szCs w:val="22"/>
          <w:rtl/>
          <w:lang w:bidi="ar-DZ"/>
        </w:rPr>
        <w:t>وتعتبر</w:t>
      </w:r>
      <w:proofErr w:type="gramEnd"/>
      <w:r w:rsidRPr="00981555">
        <w:rPr>
          <w:rFonts w:hint="cs"/>
          <w:sz w:val="21"/>
          <w:szCs w:val="22"/>
          <w:rtl/>
          <w:lang w:bidi="ar-DZ"/>
        </w:rPr>
        <w:t xml:space="preserve"> ظاهرة الفقر ظاهرة اجتماعية قديمة تسعى مختلف النظم والمذاهب إلى محاربتها، ولقد اعتبر الإسلام الفقر منقصة يجب السعي إلى تجاوزها، ومفهومها نسبي مرتبط بالتغيرات الاقتصادية والاجتماعية، ولهذا تطورت مفاهيمه وأشكاله وأساليب قياسه.  فقد شرّع الإسلام الزكاة والصدقات والكفارات وأوجب أن تتجه مصادرها إلى سد حاجات الفقراء. ونجحت الزكاة كنظام إسلامي في التخفيف من مشكلة الفقر عندما طبقت تطبيقا شاملا ليعود ثانية هدا المرض  في الدول الإسلامية لإنعدام تطبيق نظام الزكاة.</w:t>
      </w:r>
      <w:r w:rsidRPr="00981555">
        <w:rPr>
          <w:sz w:val="21"/>
          <w:szCs w:val="22"/>
          <w:lang w:bidi="ar-DZ"/>
        </w:rPr>
        <w:t xml:space="preserve"> </w:t>
      </w:r>
      <w:proofErr w:type="gramStart"/>
      <w:r w:rsidRPr="00981555">
        <w:rPr>
          <w:rFonts w:hint="cs"/>
          <w:sz w:val="21"/>
          <w:szCs w:val="22"/>
          <w:rtl/>
          <w:lang w:bidi="ar-DZ"/>
        </w:rPr>
        <w:t>وبناءا</w:t>
      </w:r>
      <w:proofErr w:type="gramEnd"/>
      <w:r w:rsidRPr="00981555">
        <w:rPr>
          <w:rFonts w:hint="cs"/>
          <w:sz w:val="21"/>
          <w:szCs w:val="22"/>
          <w:rtl/>
          <w:lang w:bidi="ar-DZ"/>
        </w:rPr>
        <w:t xml:space="preserve"> على ما سبق، تتمحور إشكالية البحث في السؤال الجوهري التالي:كيف أسهم صندوق الزكاة و الوقف أيضا في التخفيف من حدة الفقر في الجزائر ؟ لتجد حلها في عرض لمجموعة من النقاط للتعاريف وعرض لمضمون تجربة الجزائر في مجال صندوق الزكاة، بهدف التحقق من مدى مساهمة الزكاة بوضعها الحالي في عملية التنمية الاجتماعية المستدامة وفي المقام الأول في الحد من ظاهرة الفقر. </w:t>
      </w:r>
    </w:p>
    <w:p w:rsidR="00CF11ED" w:rsidRPr="004A2B1C" w:rsidRDefault="00CF11ED" w:rsidP="00446CEB">
      <w:pPr>
        <w:spacing w:line="360" w:lineRule="auto"/>
        <w:jc w:val="both"/>
        <w:rPr>
          <w:sz w:val="22"/>
          <w:szCs w:val="22"/>
          <w:rtl/>
          <w:lang w:bidi="ar-DZ"/>
        </w:rPr>
      </w:pPr>
      <w:proofErr w:type="gramStart"/>
      <w:r w:rsidRPr="00981555">
        <w:rPr>
          <w:rFonts w:hint="cs"/>
          <w:b/>
          <w:bCs/>
          <w:sz w:val="21"/>
          <w:szCs w:val="22"/>
          <w:rtl/>
          <w:lang w:bidi="ar-DZ"/>
        </w:rPr>
        <w:t>كلمات</w:t>
      </w:r>
      <w:proofErr w:type="gramEnd"/>
      <w:r w:rsidRPr="00981555">
        <w:rPr>
          <w:rFonts w:hint="cs"/>
          <w:b/>
          <w:bCs/>
          <w:sz w:val="21"/>
          <w:szCs w:val="22"/>
          <w:rtl/>
          <w:lang w:bidi="ar-DZ"/>
        </w:rPr>
        <w:t xml:space="preserve"> مفاتيح</w:t>
      </w:r>
      <w:r w:rsidRPr="00981555">
        <w:rPr>
          <w:rFonts w:hint="cs"/>
          <w:sz w:val="21"/>
          <w:szCs w:val="22"/>
          <w:rtl/>
          <w:lang w:bidi="ar-DZ"/>
        </w:rPr>
        <w:t>: الفقر، نظام الزكاة، صندوق الزكاة، حد الكفاية، الوقف.</w:t>
      </w:r>
    </w:p>
    <w:p w:rsidR="00F9217C" w:rsidRPr="004A2B1C" w:rsidRDefault="00D574DE" w:rsidP="004A2B1C">
      <w:pPr>
        <w:spacing w:line="360" w:lineRule="auto"/>
        <w:jc w:val="center"/>
        <w:rPr>
          <w:b/>
          <w:bCs/>
          <w:sz w:val="22"/>
          <w:szCs w:val="22"/>
          <w:lang w:bidi="ar-DZ"/>
        </w:rPr>
      </w:pPr>
      <w:r w:rsidRPr="004A2B1C">
        <w:rPr>
          <w:b/>
          <w:bCs/>
          <w:sz w:val="22"/>
          <w:szCs w:val="22"/>
          <w:lang w:bidi="ar-DZ"/>
        </w:rPr>
        <w:t>The role of Alzakat and Al waqf to fight unemployment and poverty</w:t>
      </w:r>
    </w:p>
    <w:p w:rsidR="004A2B1C" w:rsidRPr="004A2B1C" w:rsidRDefault="004A2B1C" w:rsidP="004A2B1C">
      <w:pPr>
        <w:spacing w:line="360" w:lineRule="auto"/>
        <w:jc w:val="center"/>
        <w:rPr>
          <w:b/>
          <w:bCs/>
          <w:sz w:val="22"/>
          <w:szCs w:val="22"/>
          <w:lang w:bidi="ar-DZ"/>
        </w:rPr>
      </w:pPr>
      <w:r w:rsidRPr="004A2B1C">
        <w:rPr>
          <w:b/>
          <w:bCs/>
          <w:sz w:val="22"/>
          <w:szCs w:val="22"/>
          <w:lang w:bidi="ar-DZ"/>
        </w:rPr>
        <w:t>Alzakat fund mechanism in Algeria</w:t>
      </w:r>
    </w:p>
    <w:p w:rsidR="004A2B1C" w:rsidRPr="004A2B1C" w:rsidRDefault="004A2B1C" w:rsidP="004A2B1C">
      <w:pPr>
        <w:spacing w:line="360" w:lineRule="auto"/>
        <w:jc w:val="center"/>
        <w:rPr>
          <w:b/>
          <w:bCs/>
          <w:sz w:val="22"/>
          <w:szCs w:val="22"/>
          <w:lang w:bidi="ar-DZ"/>
        </w:rPr>
      </w:pPr>
      <w:r w:rsidRPr="004A2B1C">
        <w:rPr>
          <w:b/>
          <w:bCs/>
          <w:sz w:val="22"/>
          <w:szCs w:val="22"/>
          <w:lang w:bidi="ar-DZ"/>
        </w:rPr>
        <w:t>Presented by: Mrs. Hafisa NECIB</w:t>
      </w:r>
    </w:p>
    <w:p w:rsidR="004A2B1C" w:rsidRPr="004A2B1C" w:rsidRDefault="004A2B1C" w:rsidP="004A2B1C">
      <w:pPr>
        <w:spacing w:line="360" w:lineRule="auto"/>
        <w:jc w:val="center"/>
        <w:rPr>
          <w:b/>
          <w:bCs/>
          <w:sz w:val="22"/>
          <w:szCs w:val="22"/>
          <w:lang w:bidi="ar-DZ"/>
        </w:rPr>
      </w:pPr>
      <w:hyperlink r:id="rId11" w:history="1">
        <w:r w:rsidRPr="004A2B1C">
          <w:rPr>
            <w:rStyle w:val="Lienhypertexte"/>
            <w:b/>
            <w:bCs/>
            <w:sz w:val="22"/>
            <w:szCs w:val="22"/>
            <w:lang w:bidi="ar-DZ"/>
          </w:rPr>
          <w:t>norazakane@yahoo.fr</w:t>
        </w:r>
      </w:hyperlink>
    </w:p>
    <w:p w:rsidR="004A2B1C" w:rsidRPr="004A2B1C" w:rsidRDefault="004A2B1C" w:rsidP="004A2B1C">
      <w:pPr>
        <w:spacing w:line="360" w:lineRule="auto"/>
        <w:jc w:val="center"/>
        <w:rPr>
          <w:b/>
          <w:bCs/>
          <w:sz w:val="22"/>
          <w:szCs w:val="22"/>
          <w:lang w:bidi="ar-DZ"/>
        </w:rPr>
      </w:pPr>
      <w:r w:rsidRPr="004A2B1C">
        <w:rPr>
          <w:b/>
          <w:bCs/>
          <w:sz w:val="22"/>
          <w:szCs w:val="22"/>
          <w:lang w:bidi="ar-DZ"/>
        </w:rPr>
        <w:t>Professor at Higher School of Trade</w:t>
      </w:r>
    </w:p>
    <w:p w:rsidR="004A2B1C" w:rsidRPr="004A2B1C" w:rsidRDefault="004A2B1C" w:rsidP="00D574DE">
      <w:pPr>
        <w:spacing w:line="360" w:lineRule="auto"/>
        <w:jc w:val="center"/>
        <w:rPr>
          <w:b/>
          <w:bCs/>
          <w:sz w:val="22"/>
          <w:szCs w:val="22"/>
          <w:lang w:bidi="ar-DZ"/>
        </w:rPr>
      </w:pPr>
    </w:p>
    <w:p w:rsidR="00F9217C" w:rsidRPr="00981555" w:rsidRDefault="00F9217C" w:rsidP="00D574DE">
      <w:pPr>
        <w:jc w:val="right"/>
        <w:rPr>
          <w:b/>
          <w:sz w:val="21"/>
          <w:szCs w:val="22"/>
        </w:rPr>
      </w:pPr>
      <w:r w:rsidRPr="00981555">
        <w:rPr>
          <w:b/>
          <w:sz w:val="21"/>
          <w:szCs w:val="22"/>
        </w:rPr>
        <w:t xml:space="preserve">Abstract </w:t>
      </w:r>
    </w:p>
    <w:p w:rsidR="00F9217C" w:rsidRPr="00981555" w:rsidRDefault="00F9217C" w:rsidP="00446CEB">
      <w:pPr>
        <w:bidi w:val="0"/>
        <w:jc w:val="both"/>
        <w:rPr>
          <w:sz w:val="21"/>
          <w:szCs w:val="22"/>
          <w:rtl/>
        </w:rPr>
      </w:pPr>
      <w:r w:rsidRPr="00981555">
        <w:rPr>
          <w:sz w:val="21"/>
          <w:szCs w:val="22"/>
        </w:rPr>
        <w:t>The phenomenon of poverty has its worldwide importance and it is for sure at the top of the development goals of the 3</w:t>
      </w:r>
      <w:r w:rsidRPr="00981555">
        <w:rPr>
          <w:sz w:val="21"/>
          <w:szCs w:val="22"/>
          <w:vertAlign w:val="superscript"/>
        </w:rPr>
        <w:t>rd</w:t>
      </w:r>
      <w:r w:rsidRPr="00981555">
        <w:rPr>
          <w:sz w:val="21"/>
          <w:szCs w:val="22"/>
        </w:rPr>
        <w:t xml:space="preserve"> millennium that has been declared at a session of the general assembly of the United Nations in September 2000. The definition of poverty has been expanded from the lack of salaries to the decrease of human abilities to succeed in determining the minimum required standard of a living. The operation of stopping this phenomenon has become more likely above the power of the society and its institutions. Therefore, it is necessary for governments to put poverty issues at the top of their priorities in sustainable social development projects. Zakat is a financial duty that encourages the economical activity and one of the Islamic financial policies that covers the success of the operation of the redistribution according to the Islamic sponsorship system that guaranties the principle of sufficiency. Zakat is one of the major supports of eradicating or decreasing poverty. Naturally, it has to obey to certain rules that take care of the fair and sensible distribution of the Zakat Fund resources, this Fund that Algeria tries to turn into a Zakat bank for more efficiency. We have to mention that poverty is an ancient phenomenon that has always been fought by several systems and doctrines. Islam considers poverty as a flaw that must disappear, and its definition varies according to economical and social changes. For this reason, the concept, definition and the measurement of poverty have been developed and modified through time. Islam </w:t>
      </w:r>
      <w:proofErr w:type="gramStart"/>
      <w:r w:rsidRPr="00981555">
        <w:rPr>
          <w:sz w:val="21"/>
          <w:szCs w:val="22"/>
        </w:rPr>
        <w:t>legislates</w:t>
      </w:r>
      <w:proofErr w:type="gramEnd"/>
      <w:r w:rsidRPr="00981555">
        <w:rPr>
          <w:sz w:val="21"/>
          <w:szCs w:val="22"/>
        </w:rPr>
        <w:t xml:space="preserve"> Al Zakat, charity and penance and obliges to provide its resources to financially impaired persons. The ZAKAT has </w:t>
      </w:r>
      <w:r w:rsidRPr="00981555">
        <w:rPr>
          <w:sz w:val="21"/>
          <w:szCs w:val="22"/>
        </w:rPr>
        <w:lastRenderedPageBreak/>
        <w:t xml:space="preserve">succeeded as an Islamic system that has been applied perfectly to decrease poverty. The problem of poverty </w:t>
      </w:r>
      <w:proofErr w:type="gramStart"/>
      <w:r w:rsidRPr="00981555">
        <w:rPr>
          <w:sz w:val="21"/>
          <w:szCs w:val="22"/>
        </w:rPr>
        <w:t>rose</w:t>
      </w:r>
      <w:proofErr w:type="gramEnd"/>
      <w:r w:rsidRPr="00981555">
        <w:rPr>
          <w:sz w:val="21"/>
          <w:szCs w:val="22"/>
        </w:rPr>
        <w:t xml:space="preserve"> on the surface again in the Islamic countries.As a result of what it has been written above, the center of our problematic consists on searching about the major question that is: “How does Al Zakat Fund decrease t</w:t>
      </w:r>
      <w:r w:rsidR="003B228A" w:rsidRPr="00981555">
        <w:rPr>
          <w:sz w:val="21"/>
          <w:szCs w:val="22"/>
        </w:rPr>
        <w:t>he problem of poverty in Algeria</w:t>
      </w:r>
      <w:r w:rsidRPr="00981555">
        <w:rPr>
          <w:sz w:val="21"/>
          <w:szCs w:val="22"/>
        </w:rPr>
        <w:t>?”</w:t>
      </w:r>
    </w:p>
    <w:p w:rsidR="00F9217C" w:rsidRPr="00981555" w:rsidRDefault="00F9217C" w:rsidP="00F9217C">
      <w:pPr>
        <w:bidi w:val="0"/>
        <w:rPr>
          <w:sz w:val="21"/>
          <w:szCs w:val="22"/>
        </w:rPr>
      </w:pPr>
    </w:p>
    <w:p w:rsidR="00CF11ED" w:rsidRPr="00981555" w:rsidRDefault="00F9217C" w:rsidP="00F9217C">
      <w:pPr>
        <w:jc w:val="right"/>
        <w:rPr>
          <w:sz w:val="23"/>
          <w:szCs w:val="22"/>
          <w:rtl/>
        </w:rPr>
      </w:pPr>
      <w:r w:rsidRPr="00981555">
        <w:rPr>
          <w:b/>
          <w:sz w:val="21"/>
          <w:szCs w:val="22"/>
        </w:rPr>
        <w:t xml:space="preserve">Key words: </w:t>
      </w:r>
      <w:r w:rsidRPr="00981555">
        <w:rPr>
          <w:sz w:val="21"/>
          <w:szCs w:val="22"/>
        </w:rPr>
        <w:t>Al Zakat System, Al Zakat Fund, Sufficiency, Social development sustainability.</w:t>
      </w:r>
      <w:r w:rsidRPr="00981555">
        <w:rPr>
          <w:sz w:val="23"/>
          <w:szCs w:val="22"/>
          <w:rtl/>
        </w:rPr>
        <w:t xml:space="preserve"> </w:t>
      </w:r>
      <w:r w:rsidRPr="00981555">
        <w:rPr>
          <w:rFonts w:hint="cs"/>
          <w:sz w:val="23"/>
          <w:szCs w:val="22"/>
          <w:rtl/>
        </w:rPr>
        <w:t xml:space="preserve">                                          </w:t>
      </w:r>
    </w:p>
    <w:p w:rsidR="00250138" w:rsidRPr="00981555" w:rsidRDefault="00250138" w:rsidP="007A7492">
      <w:pPr>
        <w:spacing w:line="360" w:lineRule="auto"/>
        <w:jc w:val="both"/>
        <w:rPr>
          <w:b/>
          <w:bCs/>
          <w:sz w:val="38"/>
          <w:szCs w:val="22"/>
          <w:rtl/>
        </w:rPr>
      </w:pPr>
    </w:p>
    <w:p w:rsidR="00F9217C" w:rsidRPr="00981555" w:rsidRDefault="00F9217C" w:rsidP="007A7492">
      <w:pPr>
        <w:spacing w:line="360" w:lineRule="auto"/>
        <w:jc w:val="both"/>
        <w:rPr>
          <w:b/>
          <w:bCs/>
          <w:sz w:val="21"/>
          <w:szCs w:val="22"/>
          <w:rtl/>
        </w:rPr>
        <w:sectPr w:rsidR="00F9217C" w:rsidRPr="00981555" w:rsidSect="00C02E89">
          <w:footnotePr>
            <w:numRestart w:val="eachPage"/>
          </w:footnotePr>
          <w:type w:val="continuous"/>
          <w:pgSz w:w="11906" w:h="16838"/>
          <w:pgMar w:top="1417" w:right="1417" w:bottom="1417" w:left="1417" w:header="709" w:footer="709" w:gutter="0"/>
          <w:cols w:space="708"/>
          <w:bidi/>
          <w:rtlGutter/>
          <w:docGrid w:linePitch="360"/>
        </w:sectPr>
      </w:pPr>
    </w:p>
    <w:p w:rsidR="0089598D" w:rsidRPr="00981555" w:rsidRDefault="00F20448" w:rsidP="007A7492">
      <w:pPr>
        <w:spacing w:line="360" w:lineRule="auto"/>
        <w:jc w:val="both"/>
        <w:rPr>
          <w:b/>
          <w:bCs/>
          <w:sz w:val="21"/>
          <w:szCs w:val="22"/>
        </w:rPr>
      </w:pPr>
      <w:proofErr w:type="gramStart"/>
      <w:r w:rsidRPr="00981555">
        <w:rPr>
          <w:rFonts w:hint="cs"/>
          <w:b/>
          <w:bCs/>
          <w:sz w:val="21"/>
          <w:szCs w:val="22"/>
          <w:rtl/>
        </w:rPr>
        <w:lastRenderedPageBreak/>
        <w:t>المقدمة</w:t>
      </w:r>
      <w:proofErr w:type="gramEnd"/>
      <w:r w:rsidRPr="00981555">
        <w:rPr>
          <w:b/>
          <w:bCs/>
          <w:sz w:val="21"/>
          <w:szCs w:val="22"/>
        </w:rPr>
        <w:t>:</w:t>
      </w:r>
    </w:p>
    <w:p w:rsidR="0089598D" w:rsidRPr="00981555" w:rsidRDefault="0089598D" w:rsidP="007A7492">
      <w:pPr>
        <w:spacing w:line="360" w:lineRule="auto"/>
        <w:jc w:val="both"/>
        <w:rPr>
          <w:sz w:val="21"/>
          <w:szCs w:val="22"/>
          <w:rtl/>
        </w:rPr>
      </w:pPr>
      <w:r w:rsidRPr="00981555">
        <w:rPr>
          <w:sz w:val="21"/>
          <w:szCs w:val="22"/>
          <w:rtl/>
        </w:rPr>
        <w:t xml:space="preserve">أكسب تحليل ظاهرة الفقر </w:t>
      </w:r>
      <w:r w:rsidR="005339FF" w:rsidRPr="00981555">
        <w:rPr>
          <w:sz w:val="21"/>
          <w:szCs w:val="22"/>
          <w:rtl/>
        </w:rPr>
        <w:t>أهمية</w:t>
      </w:r>
      <w:r w:rsidRPr="00981555">
        <w:rPr>
          <w:sz w:val="21"/>
          <w:szCs w:val="22"/>
          <w:rtl/>
        </w:rPr>
        <w:t xml:space="preserve"> كبيرة </w:t>
      </w:r>
      <w:r w:rsidR="00426309" w:rsidRPr="00981555">
        <w:rPr>
          <w:sz w:val="21"/>
          <w:szCs w:val="22"/>
          <w:rtl/>
        </w:rPr>
        <w:t xml:space="preserve">منذ التسعينات وذلك بعد تطبيق برامج </w:t>
      </w:r>
      <w:r w:rsidR="005339FF" w:rsidRPr="00981555">
        <w:rPr>
          <w:sz w:val="21"/>
          <w:szCs w:val="22"/>
          <w:rtl/>
        </w:rPr>
        <w:t>الإصلاح</w:t>
      </w:r>
      <w:r w:rsidR="001874A5" w:rsidRPr="00981555">
        <w:rPr>
          <w:rFonts w:hint="cs"/>
          <w:sz w:val="21"/>
          <w:szCs w:val="22"/>
          <w:rtl/>
        </w:rPr>
        <w:t>ات</w:t>
      </w:r>
      <w:r w:rsidR="00426309" w:rsidRPr="00981555">
        <w:rPr>
          <w:sz w:val="21"/>
          <w:szCs w:val="22"/>
          <w:rtl/>
        </w:rPr>
        <w:t xml:space="preserve"> الاقتصادي</w:t>
      </w:r>
      <w:r w:rsidR="001874A5" w:rsidRPr="00981555">
        <w:rPr>
          <w:rFonts w:hint="cs"/>
          <w:sz w:val="21"/>
          <w:szCs w:val="22"/>
          <w:rtl/>
        </w:rPr>
        <w:t>ة</w:t>
      </w:r>
      <w:r w:rsidR="00426309" w:rsidRPr="00981555">
        <w:rPr>
          <w:sz w:val="21"/>
          <w:szCs w:val="22"/>
          <w:rtl/>
        </w:rPr>
        <w:t xml:space="preserve"> في كثير من الدول النامية ولم تنجو الجزائر من ظاهرة الفقر كباقي البلدان النامية العربية منها </w:t>
      </w:r>
      <w:r w:rsidR="005339FF" w:rsidRPr="00981555">
        <w:rPr>
          <w:sz w:val="21"/>
          <w:szCs w:val="22"/>
          <w:rtl/>
        </w:rPr>
        <w:t>والإسلامية</w:t>
      </w:r>
      <w:r w:rsidR="00426309" w:rsidRPr="00981555">
        <w:rPr>
          <w:sz w:val="21"/>
          <w:szCs w:val="22"/>
          <w:rtl/>
        </w:rPr>
        <w:t>.</w:t>
      </w:r>
    </w:p>
    <w:p w:rsidR="00426309" w:rsidRPr="00981555" w:rsidRDefault="00426309" w:rsidP="007A7492">
      <w:pPr>
        <w:spacing w:line="360" w:lineRule="auto"/>
        <w:jc w:val="both"/>
        <w:rPr>
          <w:sz w:val="21"/>
          <w:szCs w:val="22"/>
          <w:rtl/>
        </w:rPr>
      </w:pPr>
      <w:r w:rsidRPr="00981555">
        <w:rPr>
          <w:sz w:val="21"/>
          <w:szCs w:val="22"/>
          <w:rtl/>
        </w:rPr>
        <w:t xml:space="preserve">ولم تهتم الجزائر كثيرا بمكافحة الفقر بداية هذه </w:t>
      </w:r>
      <w:r w:rsidR="005339FF" w:rsidRPr="00981555">
        <w:rPr>
          <w:sz w:val="21"/>
          <w:szCs w:val="22"/>
          <w:rtl/>
        </w:rPr>
        <w:t>الإصلاحات</w:t>
      </w:r>
      <w:r w:rsidRPr="00981555">
        <w:rPr>
          <w:sz w:val="21"/>
          <w:szCs w:val="22"/>
          <w:rtl/>
        </w:rPr>
        <w:t xml:space="preserve"> الاقتصادية والتي ساهمت في غلق العديد من الشركات نتيجة خصخصة المؤسسات العامة وقد ترتب عن تطبيقها تسريح الكثير من العمال فظهرت الانعكاسات السلبية</w:t>
      </w:r>
      <w:r w:rsidR="00BC02C6" w:rsidRPr="00981555">
        <w:rPr>
          <w:sz w:val="21"/>
          <w:szCs w:val="22"/>
          <w:rtl/>
        </w:rPr>
        <w:t xml:space="preserve"> </w:t>
      </w:r>
      <w:r w:rsidRPr="00981555">
        <w:rPr>
          <w:sz w:val="21"/>
          <w:szCs w:val="22"/>
          <w:rtl/>
        </w:rPr>
        <w:t>على المجتمع وتفشى الفقر والبطالة.</w:t>
      </w:r>
    </w:p>
    <w:p w:rsidR="00426309" w:rsidRPr="00981555" w:rsidRDefault="00BC02C6" w:rsidP="007A7492">
      <w:pPr>
        <w:spacing w:line="360" w:lineRule="auto"/>
        <w:jc w:val="both"/>
        <w:rPr>
          <w:sz w:val="21"/>
          <w:szCs w:val="22"/>
          <w:rtl/>
        </w:rPr>
      </w:pPr>
      <w:proofErr w:type="gramStart"/>
      <w:r w:rsidRPr="00981555">
        <w:rPr>
          <w:sz w:val="21"/>
          <w:szCs w:val="22"/>
          <w:rtl/>
        </w:rPr>
        <w:t>وتعد</w:t>
      </w:r>
      <w:proofErr w:type="gramEnd"/>
      <w:r w:rsidRPr="00981555">
        <w:rPr>
          <w:sz w:val="21"/>
          <w:szCs w:val="22"/>
          <w:rtl/>
        </w:rPr>
        <w:t xml:space="preserve"> البطالة مشكلة اقتصادية</w:t>
      </w:r>
      <w:r w:rsidRPr="00981555">
        <w:rPr>
          <w:rFonts w:hint="cs"/>
          <w:sz w:val="21"/>
          <w:szCs w:val="22"/>
          <w:rtl/>
        </w:rPr>
        <w:t xml:space="preserve">، </w:t>
      </w:r>
      <w:r w:rsidR="00426309" w:rsidRPr="00981555">
        <w:rPr>
          <w:sz w:val="21"/>
          <w:szCs w:val="22"/>
          <w:rtl/>
        </w:rPr>
        <w:t xml:space="preserve">اجتماعية </w:t>
      </w:r>
      <w:r w:rsidR="005339FF" w:rsidRPr="00981555">
        <w:rPr>
          <w:sz w:val="21"/>
          <w:szCs w:val="22"/>
          <w:rtl/>
        </w:rPr>
        <w:t>وإنسانية</w:t>
      </w:r>
      <w:r w:rsidR="00426309" w:rsidRPr="00981555">
        <w:rPr>
          <w:sz w:val="21"/>
          <w:szCs w:val="22"/>
          <w:rtl/>
        </w:rPr>
        <w:t xml:space="preserve"> </w:t>
      </w:r>
      <w:r w:rsidR="005339FF" w:rsidRPr="00981555">
        <w:rPr>
          <w:sz w:val="21"/>
          <w:szCs w:val="22"/>
          <w:rtl/>
        </w:rPr>
        <w:t>إذا</w:t>
      </w:r>
      <w:r w:rsidRPr="00981555">
        <w:rPr>
          <w:sz w:val="21"/>
          <w:szCs w:val="22"/>
          <w:rtl/>
        </w:rPr>
        <w:t xml:space="preserve"> ما لم يتم</w:t>
      </w:r>
      <w:r w:rsidR="00426309" w:rsidRPr="00981555">
        <w:rPr>
          <w:sz w:val="21"/>
          <w:szCs w:val="22"/>
          <w:rtl/>
        </w:rPr>
        <w:t xml:space="preserve"> حلها </w:t>
      </w:r>
      <w:r w:rsidR="005339FF" w:rsidRPr="00981555">
        <w:rPr>
          <w:sz w:val="21"/>
          <w:szCs w:val="22"/>
          <w:rtl/>
        </w:rPr>
        <w:t>أو</w:t>
      </w:r>
      <w:r w:rsidR="00426309" w:rsidRPr="00981555">
        <w:rPr>
          <w:sz w:val="21"/>
          <w:szCs w:val="22"/>
          <w:rtl/>
        </w:rPr>
        <w:t xml:space="preserve"> القضاء عليها تضر بالفرد </w:t>
      </w:r>
      <w:r w:rsidR="005339FF" w:rsidRPr="00981555">
        <w:rPr>
          <w:sz w:val="21"/>
          <w:szCs w:val="22"/>
          <w:rtl/>
        </w:rPr>
        <w:t>والأسرة</w:t>
      </w:r>
      <w:r w:rsidR="00426309" w:rsidRPr="00981555">
        <w:rPr>
          <w:sz w:val="21"/>
          <w:szCs w:val="22"/>
          <w:rtl/>
        </w:rPr>
        <w:t xml:space="preserve"> والمجتمع ككل وتنحصر سلبياتها في ما</w:t>
      </w:r>
      <w:r w:rsidR="007E74E1" w:rsidRPr="00981555">
        <w:rPr>
          <w:sz w:val="21"/>
          <w:szCs w:val="22"/>
        </w:rPr>
        <w:t xml:space="preserve"> </w:t>
      </w:r>
      <w:r w:rsidR="00426309" w:rsidRPr="00981555">
        <w:rPr>
          <w:sz w:val="21"/>
          <w:szCs w:val="22"/>
          <w:rtl/>
        </w:rPr>
        <w:t>يلي:</w:t>
      </w:r>
      <w:r w:rsidR="00426309" w:rsidRPr="00981555">
        <w:rPr>
          <w:rStyle w:val="Appelnotedebasdep"/>
          <w:b/>
          <w:bCs/>
          <w:sz w:val="21"/>
          <w:szCs w:val="22"/>
          <w:rtl/>
        </w:rPr>
        <w:footnoteReference w:id="2"/>
      </w:r>
    </w:p>
    <w:p w:rsidR="003F7ECD" w:rsidRPr="00981555" w:rsidRDefault="003F7ECD" w:rsidP="007A7492">
      <w:pPr>
        <w:spacing w:line="360" w:lineRule="auto"/>
        <w:jc w:val="both"/>
        <w:rPr>
          <w:sz w:val="21"/>
          <w:szCs w:val="22"/>
          <w:rtl/>
        </w:rPr>
      </w:pPr>
      <w:r w:rsidRPr="00981555">
        <w:rPr>
          <w:sz w:val="21"/>
          <w:szCs w:val="22"/>
          <w:rtl/>
        </w:rPr>
        <w:t xml:space="preserve">1/- عدم استغلال الطاقة البشرية الموجودة والمتاحة في المجتمع والتي حتما تؤدي </w:t>
      </w:r>
      <w:r w:rsidR="005339FF" w:rsidRPr="00981555">
        <w:rPr>
          <w:sz w:val="21"/>
          <w:szCs w:val="22"/>
          <w:rtl/>
        </w:rPr>
        <w:t>إلى</w:t>
      </w:r>
      <w:r w:rsidRPr="00981555">
        <w:rPr>
          <w:sz w:val="21"/>
          <w:szCs w:val="22"/>
          <w:rtl/>
        </w:rPr>
        <w:t xml:space="preserve"> الزيادة في </w:t>
      </w:r>
      <w:r w:rsidR="005339FF" w:rsidRPr="00981555">
        <w:rPr>
          <w:sz w:val="21"/>
          <w:szCs w:val="22"/>
          <w:rtl/>
        </w:rPr>
        <w:t>الإنتاج</w:t>
      </w:r>
      <w:r w:rsidRPr="00981555">
        <w:rPr>
          <w:sz w:val="21"/>
          <w:szCs w:val="22"/>
          <w:rtl/>
        </w:rPr>
        <w:t>.</w:t>
      </w:r>
    </w:p>
    <w:p w:rsidR="003F7ECD" w:rsidRPr="00981555" w:rsidRDefault="003F7ECD" w:rsidP="007A7492">
      <w:pPr>
        <w:spacing w:line="360" w:lineRule="auto"/>
        <w:jc w:val="both"/>
        <w:rPr>
          <w:sz w:val="21"/>
          <w:szCs w:val="22"/>
          <w:rtl/>
        </w:rPr>
      </w:pPr>
      <w:r w:rsidRPr="00981555">
        <w:rPr>
          <w:sz w:val="21"/>
          <w:szCs w:val="22"/>
          <w:rtl/>
        </w:rPr>
        <w:t xml:space="preserve">2/- نقصان في حجم </w:t>
      </w:r>
      <w:r w:rsidR="000819B0" w:rsidRPr="00981555">
        <w:rPr>
          <w:sz w:val="21"/>
          <w:szCs w:val="22"/>
          <w:rtl/>
        </w:rPr>
        <w:t xml:space="preserve">الدخل حسب النقص </w:t>
      </w:r>
      <w:proofErr w:type="gramStart"/>
      <w:r w:rsidR="000819B0" w:rsidRPr="00981555">
        <w:rPr>
          <w:sz w:val="21"/>
          <w:szCs w:val="22"/>
          <w:rtl/>
        </w:rPr>
        <w:t>الحاصل</w:t>
      </w:r>
      <w:proofErr w:type="gramEnd"/>
      <w:r w:rsidR="000819B0" w:rsidRPr="00981555">
        <w:rPr>
          <w:sz w:val="21"/>
          <w:szCs w:val="22"/>
          <w:rtl/>
        </w:rPr>
        <w:t xml:space="preserve"> في دخل مجموع </w:t>
      </w:r>
      <w:r w:rsidR="005339FF" w:rsidRPr="00981555">
        <w:rPr>
          <w:sz w:val="21"/>
          <w:szCs w:val="22"/>
          <w:rtl/>
        </w:rPr>
        <w:t>الأشخاص</w:t>
      </w:r>
      <w:r w:rsidR="000819B0" w:rsidRPr="00981555">
        <w:rPr>
          <w:sz w:val="21"/>
          <w:szCs w:val="22"/>
          <w:rtl/>
        </w:rPr>
        <w:t xml:space="preserve"> العاطلين عن العمل.</w:t>
      </w:r>
    </w:p>
    <w:p w:rsidR="000819B0" w:rsidRPr="00981555" w:rsidRDefault="000819B0" w:rsidP="007A7492">
      <w:pPr>
        <w:spacing w:line="360" w:lineRule="auto"/>
        <w:jc w:val="both"/>
        <w:rPr>
          <w:sz w:val="21"/>
          <w:szCs w:val="22"/>
          <w:rtl/>
        </w:rPr>
      </w:pPr>
      <w:r w:rsidRPr="00981555">
        <w:rPr>
          <w:sz w:val="21"/>
          <w:szCs w:val="22"/>
          <w:rtl/>
        </w:rPr>
        <w:t xml:space="preserve">3/- </w:t>
      </w:r>
      <w:proofErr w:type="gramStart"/>
      <w:r w:rsidR="005339FF" w:rsidRPr="00981555">
        <w:rPr>
          <w:sz w:val="21"/>
          <w:szCs w:val="22"/>
          <w:rtl/>
        </w:rPr>
        <w:t>آثار</w:t>
      </w:r>
      <w:proofErr w:type="gramEnd"/>
      <w:r w:rsidR="00757F58" w:rsidRPr="00981555">
        <w:rPr>
          <w:sz w:val="21"/>
          <w:szCs w:val="22"/>
          <w:rtl/>
        </w:rPr>
        <w:t xml:space="preserve"> غير مباشرة على الاستهلاك</w:t>
      </w:r>
      <w:r w:rsidR="00757F58" w:rsidRPr="00981555">
        <w:rPr>
          <w:rFonts w:hint="cs"/>
          <w:sz w:val="21"/>
          <w:szCs w:val="22"/>
          <w:rtl/>
        </w:rPr>
        <w:t xml:space="preserve">، </w:t>
      </w:r>
      <w:r w:rsidRPr="00981555">
        <w:rPr>
          <w:sz w:val="21"/>
          <w:szCs w:val="22"/>
          <w:rtl/>
        </w:rPr>
        <w:t xml:space="preserve">الصادرات والواردات </w:t>
      </w:r>
      <w:r w:rsidR="005339FF" w:rsidRPr="00981555">
        <w:rPr>
          <w:sz w:val="21"/>
          <w:szCs w:val="22"/>
          <w:rtl/>
        </w:rPr>
        <w:t>والتأثير بالتبعية</w:t>
      </w:r>
      <w:r w:rsidRPr="00981555">
        <w:rPr>
          <w:sz w:val="21"/>
          <w:szCs w:val="22"/>
          <w:rtl/>
        </w:rPr>
        <w:t xml:space="preserve"> على ميزان المدفوعات.</w:t>
      </w:r>
    </w:p>
    <w:p w:rsidR="000819B0" w:rsidRPr="00981555" w:rsidRDefault="000819B0" w:rsidP="007A7492">
      <w:pPr>
        <w:spacing w:line="360" w:lineRule="auto"/>
        <w:jc w:val="both"/>
        <w:rPr>
          <w:sz w:val="21"/>
          <w:szCs w:val="22"/>
          <w:rtl/>
        </w:rPr>
      </w:pPr>
      <w:r w:rsidRPr="00981555">
        <w:rPr>
          <w:sz w:val="21"/>
          <w:szCs w:val="22"/>
          <w:rtl/>
        </w:rPr>
        <w:t xml:space="preserve">4/- تحمل الدولة نفقات </w:t>
      </w:r>
      <w:r w:rsidR="005339FF" w:rsidRPr="00981555">
        <w:rPr>
          <w:sz w:val="21"/>
          <w:szCs w:val="22"/>
          <w:rtl/>
        </w:rPr>
        <w:t>إعانات</w:t>
      </w:r>
      <w:r w:rsidRPr="00981555">
        <w:rPr>
          <w:sz w:val="21"/>
          <w:szCs w:val="22"/>
          <w:rtl/>
        </w:rPr>
        <w:t xml:space="preserve"> العاطلين.</w:t>
      </w:r>
    </w:p>
    <w:p w:rsidR="000819B0" w:rsidRPr="00981555" w:rsidRDefault="000819B0" w:rsidP="007A7492">
      <w:pPr>
        <w:spacing w:line="360" w:lineRule="auto"/>
        <w:jc w:val="both"/>
        <w:rPr>
          <w:sz w:val="21"/>
          <w:szCs w:val="22"/>
          <w:rtl/>
        </w:rPr>
      </w:pPr>
      <w:r w:rsidRPr="00981555">
        <w:rPr>
          <w:sz w:val="21"/>
          <w:szCs w:val="22"/>
          <w:rtl/>
        </w:rPr>
        <w:t xml:space="preserve">5/- </w:t>
      </w:r>
      <w:r w:rsidR="005339FF" w:rsidRPr="00981555">
        <w:rPr>
          <w:sz w:val="21"/>
          <w:szCs w:val="22"/>
          <w:rtl/>
        </w:rPr>
        <w:t>آثار</w:t>
      </w:r>
      <w:r w:rsidRPr="00981555">
        <w:rPr>
          <w:sz w:val="21"/>
          <w:szCs w:val="22"/>
          <w:rtl/>
        </w:rPr>
        <w:t xml:space="preserve"> البطالة الاجتماعية التي تؤدي </w:t>
      </w:r>
      <w:r w:rsidR="005339FF" w:rsidRPr="00981555">
        <w:rPr>
          <w:sz w:val="21"/>
          <w:szCs w:val="22"/>
          <w:rtl/>
        </w:rPr>
        <w:t>إلى</w:t>
      </w:r>
      <w:r w:rsidRPr="00981555">
        <w:rPr>
          <w:sz w:val="21"/>
          <w:szCs w:val="22"/>
          <w:rtl/>
        </w:rPr>
        <w:t xml:space="preserve"> الجريمة وتعاطي الخمر والمخدرات وسوء </w:t>
      </w:r>
      <w:r w:rsidR="005339FF" w:rsidRPr="00981555">
        <w:rPr>
          <w:sz w:val="21"/>
          <w:szCs w:val="22"/>
          <w:rtl/>
        </w:rPr>
        <w:t>الأحوال</w:t>
      </w:r>
      <w:r w:rsidRPr="00981555">
        <w:rPr>
          <w:sz w:val="21"/>
          <w:szCs w:val="22"/>
          <w:rtl/>
        </w:rPr>
        <w:t xml:space="preserve"> الصحية.</w:t>
      </w:r>
    </w:p>
    <w:p w:rsidR="000E125E" w:rsidRPr="00981555" w:rsidRDefault="000819B0" w:rsidP="007A7492">
      <w:pPr>
        <w:spacing w:line="360" w:lineRule="auto"/>
        <w:jc w:val="both"/>
        <w:rPr>
          <w:sz w:val="21"/>
          <w:szCs w:val="22"/>
          <w:rtl/>
        </w:rPr>
      </w:pPr>
      <w:proofErr w:type="gramStart"/>
      <w:r w:rsidRPr="00981555">
        <w:rPr>
          <w:sz w:val="21"/>
          <w:szCs w:val="22"/>
          <w:rtl/>
        </w:rPr>
        <w:t>وقد</w:t>
      </w:r>
      <w:proofErr w:type="gramEnd"/>
      <w:r w:rsidRPr="00981555">
        <w:rPr>
          <w:sz w:val="21"/>
          <w:szCs w:val="22"/>
          <w:rtl/>
        </w:rPr>
        <w:t xml:space="preserve"> اقترحت عدة حلول للقضاء على هذه الظاهرة، </w:t>
      </w:r>
      <w:r w:rsidR="00D34121" w:rsidRPr="00981555">
        <w:rPr>
          <w:sz w:val="21"/>
          <w:szCs w:val="22"/>
          <w:rtl/>
        </w:rPr>
        <w:t xml:space="preserve">حيث </w:t>
      </w:r>
      <w:r w:rsidR="005339FF" w:rsidRPr="00981555">
        <w:rPr>
          <w:sz w:val="21"/>
          <w:szCs w:val="22"/>
          <w:rtl/>
        </w:rPr>
        <w:t>أصبح</w:t>
      </w:r>
      <w:r w:rsidR="00D34121" w:rsidRPr="00981555">
        <w:rPr>
          <w:sz w:val="21"/>
          <w:szCs w:val="22"/>
          <w:rtl/>
        </w:rPr>
        <w:t xml:space="preserve"> من الضروري </w:t>
      </w:r>
      <w:r w:rsidR="005339FF" w:rsidRPr="00981555">
        <w:rPr>
          <w:sz w:val="21"/>
          <w:szCs w:val="22"/>
          <w:rtl/>
        </w:rPr>
        <w:t>التأكيد</w:t>
      </w:r>
      <w:r w:rsidR="00D34121" w:rsidRPr="00981555">
        <w:rPr>
          <w:sz w:val="21"/>
          <w:szCs w:val="22"/>
          <w:rtl/>
        </w:rPr>
        <w:t xml:space="preserve"> على </w:t>
      </w:r>
      <w:r w:rsidR="005339FF" w:rsidRPr="00981555">
        <w:rPr>
          <w:sz w:val="21"/>
          <w:szCs w:val="22"/>
          <w:rtl/>
        </w:rPr>
        <w:t>أولوية</w:t>
      </w:r>
      <w:r w:rsidR="00D34121" w:rsidRPr="00981555">
        <w:rPr>
          <w:sz w:val="21"/>
          <w:szCs w:val="22"/>
          <w:rtl/>
        </w:rPr>
        <w:t xml:space="preserve"> الفقر في السياسات التنموية والتي وضعتها </w:t>
      </w:r>
      <w:r w:rsidR="005339FF" w:rsidRPr="00981555">
        <w:rPr>
          <w:sz w:val="21"/>
          <w:szCs w:val="22"/>
          <w:rtl/>
        </w:rPr>
        <w:t>الأمم</w:t>
      </w:r>
      <w:r w:rsidR="00D34121" w:rsidRPr="00981555">
        <w:rPr>
          <w:sz w:val="21"/>
          <w:szCs w:val="22"/>
          <w:rtl/>
        </w:rPr>
        <w:t xml:space="preserve"> المتحدة </w:t>
      </w:r>
      <w:r w:rsidR="00164DFF" w:rsidRPr="00981555">
        <w:rPr>
          <w:rFonts w:hint="cs"/>
          <w:sz w:val="21"/>
          <w:szCs w:val="22"/>
          <w:rtl/>
        </w:rPr>
        <w:t xml:space="preserve">في </w:t>
      </w:r>
      <w:r w:rsidR="00D34121" w:rsidRPr="00981555">
        <w:rPr>
          <w:sz w:val="21"/>
          <w:szCs w:val="22"/>
          <w:rtl/>
        </w:rPr>
        <w:t>تقاريرها السنوية منذ سنة 2000.</w:t>
      </w:r>
    </w:p>
    <w:p w:rsidR="00D34121" w:rsidRPr="00981555" w:rsidRDefault="00342382" w:rsidP="007A7492">
      <w:pPr>
        <w:spacing w:line="360" w:lineRule="auto"/>
        <w:jc w:val="both"/>
        <w:rPr>
          <w:sz w:val="21"/>
          <w:szCs w:val="22"/>
        </w:rPr>
      </w:pPr>
      <w:r w:rsidRPr="00981555">
        <w:rPr>
          <w:rFonts w:hint="cs"/>
          <w:sz w:val="21"/>
          <w:szCs w:val="22"/>
          <w:rtl/>
        </w:rPr>
        <w:t xml:space="preserve"> </w:t>
      </w:r>
      <w:r w:rsidR="00D34121" w:rsidRPr="00981555">
        <w:rPr>
          <w:sz w:val="21"/>
          <w:szCs w:val="22"/>
          <w:rtl/>
        </w:rPr>
        <w:t xml:space="preserve">ولم يكن هذا الحل هو </w:t>
      </w:r>
      <w:r w:rsidR="005339FF" w:rsidRPr="00981555">
        <w:rPr>
          <w:sz w:val="21"/>
          <w:szCs w:val="22"/>
          <w:rtl/>
        </w:rPr>
        <w:t>الحل</w:t>
      </w:r>
      <w:r w:rsidR="00D34121" w:rsidRPr="00981555">
        <w:rPr>
          <w:sz w:val="21"/>
          <w:szCs w:val="22"/>
          <w:rtl/>
        </w:rPr>
        <w:t xml:space="preserve"> الوحيد بل هذه الظاهرة تجد حلها في </w:t>
      </w:r>
      <w:r w:rsidR="005339FF" w:rsidRPr="00981555">
        <w:rPr>
          <w:sz w:val="21"/>
          <w:szCs w:val="22"/>
          <w:rtl/>
        </w:rPr>
        <w:t>أسس</w:t>
      </w:r>
      <w:r w:rsidR="00D34121" w:rsidRPr="00981555">
        <w:rPr>
          <w:sz w:val="21"/>
          <w:szCs w:val="22"/>
          <w:rtl/>
        </w:rPr>
        <w:t xml:space="preserve"> ديننا الحنيف والذي له الفضل في تحقيق التكافل الاجتماعي حيث انه في </w:t>
      </w:r>
      <w:r w:rsidR="005339FF" w:rsidRPr="00981555">
        <w:rPr>
          <w:sz w:val="21"/>
          <w:szCs w:val="22"/>
          <w:rtl/>
        </w:rPr>
        <w:t>الآونة</w:t>
      </w:r>
      <w:r w:rsidR="00D34121" w:rsidRPr="00981555">
        <w:rPr>
          <w:sz w:val="21"/>
          <w:szCs w:val="22"/>
          <w:rtl/>
        </w:rPr>
        <w:t xml:space="preserve"> </w:t>
      </w:r>
      <w:r w:rsidR="005339FF" w:rsidRPr="00981555">
        <w:rPr>
          <w:sz w:val="21"/>
          <w:szCs w:val="22"/>
          <w:rtl/>
        </w:rPr>
        <w:t>الأخيرة</w:t>
      </w:r>
      <w:r w:rsidR="00D34121" w:rsidRPr="00981555">
        <w:rPr>
          <w:sz w:val="21"/>
          <w:szCs w:val="22"/>
          <w:rtl/>
        </w:rPr>
        <w:t xml:space="preserve"> بدأ الاهتمام عالميا بالنظام البنكي </w:t>
      </w:r>
      <w:r w:rsidR="005339FF" w:rsidRPr="00981555">
        <w:rPr>
          <w:sz w:val="21"/>
          <w:szCs w:val="22"/>
          <w:rtl/>
        </w:rPr>
        <w:t>الإسلامي</w:t>
      </w:r>
      <w:r w:rsidR="00AE3123" w:rsidRPr="00981555">
        <w:rPr>
          <w:sz w:val="21"/>
          <w:szCs w:val="22"/>
          <w:rtl/>
        </w:rPr>
        <w:t xml:space="preserve"> لما له من ميزات واستقرار مالي.</w:t>
      </w:r>
    </w:p>
    <w:p w:rsidR="0089598D" w:rsidRPr="00981555" w:rsidRDefault="005339FF" w:rsidP="007A7492">
      <w:pPr>
        <w:numPr>
          <w:ilvl w:val="0"/>
          <w:numId w:val="2"/>
        </w:numPr>
        <w:spacing w:line="360" w:lineRule="auto"/>
        <w:ind w:left="0"/>
        <w:jc w:val="both"/>
        <w:rPr>
          <w:sz w:val="21"/>
          <w:szCs w:val="22"/>
        </w:rPr>
      </w:pPr>
      <w:r w:rsidRPr="00981555">
        <w:rPr>
          <w:b/>
          <w:bCs/>
          <w:sz w:val="21"/>
          <w:szCs w:val="22"/>
          <w:rtl/>
        </w:rPr>
        <w:t>أهمية</w:t>
      </w:r>
      <w:r w:rsidR="00AE5A13" w:rsidRPr="00981555">
        <w:rPr>
          <w:b/>
          <w:bCs/>
          <w:sz w:val="21"/>
          <w:szCs w:val="22"/>
          <w:rtl/>
        </w:rPr>
        <w:t xml:space="preserve"> دور الزكاة في محاربة مشكلة الفقر</w:t>
      </w:r>
      <w:r w:rsidR="00AE5A13" w:rsidRPr="00981555">
        <w:rPr>
          <w:sz w:val="21"/>
          <w:szCs w:val="22"/>
          <w:rtl/>
        </w:rPr>
        <w:t>:</w:t>
      </w:r>
    </w:p>
    <w:p w:rsidR="00AE5A13" w:rsidRPr="00981555" w:rsidRDefault="00AE5A13" w:rsidP="007A7492">
      <w:pPr>
        <w:spacing w:line="360" w:lineRule="auto"/>
        <w:jc w:val="both"/>
        <w:rPr>
          <w:sz w:val="21"/>
          <w:szCs w:val="22"/>
          <w:rtl/>
        </w:rPr>
      </w:pPr>
      <w:r w:rsidRPr="00981555">
        <w:rPr>
          <w:sz w:val="21"/>
          <w:szCs w:val="22"/>
          <w:rtl/>
        </w:rPr>
        <w:t>ويتناول بحثنا درا</w:t>
      </w:r>
      <w:r w:rsidR="00AE3123" w:rsidRPr="00981555">
        <w:rPr>
          <w:sz w:val="21"/>
          <w:szCs w:val="22"/>
          <w:rtl/>
        </w:rPr>
        <w:t xml:space="preserve">سة الزكاة والدور الذي تلعبه </w:t>
      </w:r>
      <w:r w:rsidRPr="00981555">
        <w:rPr>
          <w:sz w:val="21"/>
          <w:szCs w:val="22"/>
          <w:rtl/>
        </w:rPr>
        <w:t xml:space="preserve">في مكافحة الفقر وترقية الفرد اقتصاديا واجتماعيا وتحقيق التكافل الاجتماعي وكيفية توزيعها وعليه وباعتبارها من </w:t>
      </w:r>
      <w:r w:rsidR="005339FF" w:rsidRPr="00981555">
        <w:rPr>
          <w:sz w:val="21"/>
          <w:szCs w:val="22"/>
          <w:rtl/>
        </w:rPr>
        <w:t>الأحكام</w:t>
      </w:r>
      <w:r w:rsidRPr="00981555">
        <w:rPr>
          <w:sz w:val="21"/>
          <w:szCs w:val="22"/>
          <w:rtl/>
        </w:rPr>
        <w:t xml:space="preserve"> الشرعية المستمدة من الكتاب والسنة يتضح وجوب </w:t>
      </w:r>
      <w:r w:rsidR="005339FF" w:rsidRPr="00981555">
        <w:rPr>
          <w:sz w:val="21"/>
          <w:szCs w:val="22"/>
          <w:rtl/>
        </w:rPr>
        <w:t>أخذها</w:t>
      </w:r>
      <w:r w:rsidRPr="00981555">
        <w:rPr>
          <w:sz w:val="21"/>
          <w:szCs w:val="22"/>
          <w:rtl/>
        </w:rPr>
        <w:t xml:space="preserve"> عقائديا لمعالجة ما خلفته </w:t>
      </w:r>
      <w:r w:rsidR="005339FF" w:rsidRPr="00981555">
        <w:rPr>
          <w:sz w:val="21"/>
          <w:szCs w:val="22"/>
          <w:rtl/>
        </w:rPr>
        <w:t>الأسس</w:t>
      </w:r>
      <w:r w:rsidR="002D5124" w:rsidRPr="00981555">
        <w:rPr>
          <w:sz w:val="21"/>
          <w:szCs w:val="22"/>
          <w:rtl/>
        </w:rPr>
        <w:t xml:space="preserve"> التي تقوم عليها </w:t>
      </w:r>
      <w:r w:rsidR="005339FF" w:rsidRPr="00981555">
        <w:rPr>
          <w:sz w:val="21"/>
          <w:szCs w:val="22"/>
          <w:rtl/>
        </w:rPr>
        <w:t>الأنظمة</w:t>
      </w:r>
      <w:r w:rsidR="002D5124" w:rsidRPr="00981555">
        <w:rPr>
          <w:sz w:val="21"/>
          <w:szCs w:val="22"/>
          <w:rtl/>
        </w:rPr>
        <w:t xml:space="preserve"> </w:t>
      </w:r>
      <w:r w:rsidR="005339FF" w:rsidRPr="00981555">
        <w:rPr>
          <w:sz w:val="21"/>
          <w:szCs w:val="22"/>
          <w:rtl/>
        </w:rPr>
        <w:t>الرأسمالية</w:t>
      </w:r>
      <w:r w:rsidR="002D5124" w:rsidRPr="00981555">
        <w:rPr>
          <w:sz w:val="21"/>
          <w:szCs w:val="22"/>
          <w:rtl/>
        </w:rPr>
        <w:t xml:space="preserve"> على الشعوب </w:t>
      </w:r>
      <w:r w:rsidR="005339FF" w:rsidRPr="00981555">
        <w:rPr>
          <w:sz w:val="21"/>
          <w:szCs w:val="22"/>
          <w:rtl/>
        </w:rPr>
        <w:t>الإسلامية</w:t>
      </w:r>
      <w:r w:rsidR="002D5124" w:rsidRPr="00981555">
        <w:rPr>
          <w:sz w:val="21"/>
          <w:szCs w:val="22"/>
          <w:rtl/>
        </w:rPr>
        <w:t xml:space="preserve"> من كساد اقتصادي وتبعية للغ</w:t>
      </w:r>
      <w:r w:rsidR="00D3658A" w:rsidRPr="00981555">
        <w:rPr>
          <w:sz w:val="21"/>
          <w:szCs w:val="22"/>
          <w:rtl/>
        </w:rPr>
        <w:t>رب وتعد الجزائر من بين الدول ال</w:t>
      </w:r>
      <w:r w:rsidR="002D5124" w:rsidRPr="00981555">
        <w:rPr>
          <w:sz w:val="21"/>
          <w:szCs w:val="22"/>
          <w:rtl/>
        </w:rPr>
        <w:t xml:space="preserve">عربية </w:t>
      </w:r>
      <w:r w:rsidR="005339FF" w:rsidRPr="00981555">
        <w:rPr>
          <w:sz w:val="21"/>
          <w:szCs w:val="22"/>
          <w:rtl/>
        </w:rPr>
        <w:t>والإسلامية</w:t>
      </w:r>
      <w:r w:rsidR="002D5124" w:rsidRPr="00981555">
        <w:rPr>
          <w:sz w:val="21"/>
          <w:szCs w:val="22"/>
          <w:rtl/>
        </w:rPr>
        <w:t xml:space="preserve"> الغنية </w:t>
      </w:r>
      <w:r w:rsidR="005339FF" w:rsidRPr="00981555">
        <w:rPr>
          <w:sz w:val="21"/>
          <w:szCs w:val="22"/>
          <w:rtl/>
        </w:rPr>
        <w:t>بإنتاجها</w:t>
      </w:r>
      <w:r w:rsidR="002D5124" w:rsidRPr="00981555">
        <w:rPr>
          <w:sz w:val="21"/>
          <w:szCs w:val="22"/>
          <w:rtl/>
        </w:rPr>
        <w:t xml:space="preserve"> ولكن </w:t>
      </w:r>
      <w:r w:rsidR="008316B7" w:rsidRPr="00981555">
        <w:rPr>
          <w:sz w:val="21"/>
          <w:szCs w:val="22"/>
          <w:rtl/>
        </w:rPr>
        <w:t xml:space="preserve">الحاجات </w:t>
      </w:r>
      <w:r w:rsidR="005339FF" w:rsidRPr="00981555">
        <w:rPr>
          <w:sz w:val="21"/>
          <w:szCs w:val="22"/>
          <w:rtl/>
        </w:rPr>
        <w:t>الأساسية</w:t>
      </w:r>
      <w:r w:rsidR="008316B7" w:rsidRPr="00981555">
        <w:rPr>
          <w:sz w:val="21"/>
          <w:szCs w:val="22"/>
          <w:rtl/>
        </w:rPr>
        <w:t xml:space="preserve"> </w:t>
      </w:r>
      <w:r w:rsidR="005339FF" w:rsidRPr="00981555">
        <w:rPr>
          <w:sz w:val="21"/>
          <w:szCs w:val="22"/>
          <w:rtl/>
        </w:rPr>
        <w:t>لأغلب</w:t>
      </w:r>
      <w:r w:rsidR="008316B7" w:rsidRPr="00981555">
        <w:rPr>
          <w:sz w:val="21"/>
          <w:szCs w:val="22"/>
          <w:rtl/>
        </w:rPr>
        <w:t xml:space="preserve"> </w:t>
      </w:r>
      <w:r w:rsidR="005339FF" w:rsidRPr="00981555">
        <w:rPr>
          <w:sz w:val="21"/>
          <w:szCs w:val="22"/>
          <w:rtl/>
        </w:rPr>
        <w:t>أفرادها</w:t>
      </w:r>
      <w:r w:rsidR="008316B7" w:rsidRPr="00981555">
        <w:rPr>
          <w:sz w:val="21"/>
          <w:szCs w:val="22"/>
          <w:rtl/>
        </w:rPr>
        <w:t xml:space="preserve"> لم يتم </w:t>
      </w:r>
      <w:r w:rsidR="005339FF" w:rsidRPr="00981555">
        <w:rPr>
          <w:sz w:val="21"/>
          <w:szCs w:val="22"/>
          <w:rtl/>
        </w:rPr>
        <w:t>إشباعها</w:t>
      </w:r>
      <w:r w:rsidR="008316B7" w:rsidRPr="00981555">
        <w:rPr>
          <w:sz w:val="21"/>
          <w:szCs w:val="22"/>
          <w:rtl/>
        </w:rPr>
        <w:t xml:space="preserve"> كليا</w:t>
      </w:r>
      <w:r w:rsidR="00AE3123" w:rsidRPr="00981555">
        <w:rPr>
          <w:rFonts w:hint="cs"/>
          <w:sz w:val="21"/>
          <w:szCs w:val="22"/>
          <w:rtl/>
        </w:rPr>
        <w:t>،</w:t>
      </w:r>
      <w:r w:rsidR="008316B7" w:rsidRPr="00981555">
        <w:rPr>
          <w:sz w:val="21"/>
          <w:szCs w:val="22"/>
          <w:rtl/>
        </w:rPr>
        <w:t xml:space="preserve"> فالزيادة في </w:t>
      </w:r>
      <w:r w:rsidR="005339FF" w:rsidRPr="00981555">
        <w:rPr>
          <w:sz w:val="21"/>
          <w:szCs w:val="22"/>
          <w:rtl/>
        </w:rPr>
        <w:t>الإنتاج</w:t>
      </w:r>
      <w:r w:rsidR="008316B7" w:rsidRPr="00981555">
        <w:rPr>
          <w:sz w:val="21"/>
          <w:szCs w:val="22"/>
          <w:rtl/>
        </w:rPr>
        <w:t xml:space="preserve"> دون وضع قواعد اقتصادية </w:t>
      </w:r>
      <w:r w:rsidR="00D46700" w:rsidRPr="00981555">
        <w:rPr>
          <w:sz w:val="21"/>
          <w:szCs w:val="22"/>
          <w:rtl/>
        </w:rPr>
        <w:t>تضمن التوزيع الصحيح لثروة البلاد الداخلية والخارجية يتولد عنها حتما الفقر والحرمان.</w:t>
      </w:r>
    </w:p>
    <w:p w:rsidR="00D46700" w:rsidRPr="00981555" w:rsidRDefault="00D46700" w:rsidP="007A7492">
      <w:pPr>
        <w:spacing w:line="360" w:lineRule="auto"/>
        <w:jc w:val="both"/>
        <w:rPr>
          <w:sz w:val="21"/>
          <w:szCs w:val="22"/>
          <w:rtl/>
        </w:rPr>
      </w:pPr>
      <w:r w:rsidRPr="00981555">
        <w:rPr>
          <w:sz w:val="21"/>
          <w:szCs w:val="22"/>
          <w:rtl/>
        </w:rPr>
        <w:t xml:space="preserve">فالزكاة فريضة على كل مسلم ووجوبها </w:t>
      </w:r>
      <w:r w:rsidR="005339FF" w:rsidRPr="00981555">
        <w:rPr>
          <w:sz w:val="21"/>
          <w:szCs w:val="22"/>
          <w:rtl/>
        </w:rPr>
        <w:t>أمر</w:t>
      </w:r>
      <w:r w:rsidRPr="00981555">
        <w:rPr>
          <w:sz w:val="21"/>
          <w:szCs w:val="22"/>
          <w:rtl/>
        </w:rPr>
        <w:t xml:space="preserve"> مقطوع به في الشرع</w:t>
      </w:r>
      <w:r w:rsidR="00256A9D" w:rsidRPr="00981555">
        <w:rPr>
          <w:rFonts w:hint="cs"/>
          <w:sz w:val="21"/>
          <w:szCs w:val="22"/>
          <w:rtl/>
        </w:rPr>
        <w:t>،</w:t>
      </w:r>
      <w:r w:rsidRPr="00981555">
        <w:rPr>
          <w:sz w:val="21"/>
          <w:szCs w:val="22"/>
          <w:rtl/>
        </w:rPr>
        <w:t xml:space="preserve"> فهي تمثل احد </w:t>
      </w:r>
      <w:r w:rsidR="005339FF" w:rsidRPr="00981555">
        <w:rPr>
          <w:sz w:val="21"/>
          <w:szCs w:val="22"/>
          <w:rtl/>
        </w:rPr>
        <w:t>أركان</w:t>
      </w:r>
      <w:r w:rsidRPr="00981555">
        <w:rPr>
          <w:sz w:val="21"/>
          <w:szCs w:val="22"/>
          <w:rtl/>
        </w:rPr>
        <w:t xml:space="preserve"> </w:t>
      </w:r>
      <w:r w:rsidR="005339FF" w:rsidRPr="00981555">
        <w:rPr>
          <w:sz w:val="21"/>
          <w:szCs w:val="22"/>
          <w:rtl/>
        </w:rPr>
        <w:t>الإسلام</w:t>
      </w:r>
      <w:r w:rsidRPr="00981555">
        <w:rPr>
          <w:sz w:val="21"/>
          <w:szCs w:val="22"/>
          <w:rtl/>
        </w:rPr>
        <w:t xml:space="preserve"> الخمسة وتعد مصدر من المصادر التمويلية على جميع المستويات، </w:t>
      </w:r>
      <w:r w:rsidR="005339FF" w:rsidRPr="00981555">
        <w:rPr>
          <w:sz w:val="21"/>
          <w:szCs w:val="22"/>
          <w:rtl/>
        </w:rPr>
        <w:t>إذ</w:t>
      </w:r>
      <w:r w:rsidR="00256A9D" w:rsidRPr="00981555">
        <w:rPr>
          <w:rFonts w:hint="cs"/>
          <w:sz w:val="21"/>
          <w:szCs w:val="22"/>
          <w:rtl/>
        </w:rPr>
        <w:t xml:space="preserve"> </w:t>
      </w:r>
      <w:r w:rsidRPr="00981555">
        <w:rPr>
          <w:sz w:val="21"/>
          <w:szCs w:val="22"/>
          <w:rtl/>
        </w:rPr>
        <w:t xml:space="preserve">يعتبر </w:t>
      </w:r>
      <w:r w:rsidR="005339FF" w:rsidRPr="00981555">
        <w:rPr>
          <w:sz w:val="21"/>
          <w:szCs w:val="22"/>
          <w:rtl/>
        </w:rPr>
        <w:t>أداؤها</w:t>
      </w:r>
      <w:r w:rsidR="009D48C6" w:rsidRPr="00981555">
        <w:rPr>
          <w:sz w:val="21"/>
          <w:szCs w:val="22"/>
          <w:rtl/>
        </w:rPr>
        <w:t xml:space="preserve"> </w:t>
      </w:r>
      <w:r w:rsidR="005339FF" w:rsidRPr="00981555">
        <w:rPr>
          <w:sz w:val="21"/>
          <w:szCs w:val="22"/>
          <w:rtl/>
        </w:rPr>
        <w:t>إعانة</w:t>
      </w:r>
      <w:r w:rsidR="009D48C6" w:rsidRPr="00981555">
        <w:rPr>
          <w:sz w:val="21"/>
          <w:szCs w:val="22"/>
          <w:rtl/>
        </w:rPr>
        <w:t xml:space="preserve"> للضعيف </w:t>
      </w:r>
      <w:r w:rsidR="005339FF" w:rsidRPr="00981555">
        <w:rPr>
          <w:sz w:val="21"/>
          <w:szCs w:val="22"/>
          <w:rtl/>
        </w:rPr>
        <w:t>أو</w:t>
      </w:r>
      <w:r w:rsidR="009D48C6" w:rsidRPr="00981555">
        <w:rPr>
          <w:sz w:val="21"/>
          <w:szCs w:val="22"/>
          <w:rtl/>
        </w:rPr>
        <w:t xml:space="preserve"> العاجز </w:t>
      </w:r>
      <w:r w:rsidR="005339FF" w:rsidRPr="00981555">
        <w:rPr>
          <w:sz w:val="21"/>
          <w:szCs w:val="22"/>
          <w:rtl/>
        </w:rPr>
        <w:t>لتأدية</w:t>
      </w:r>
      <w:r w:rsidR="009D48C6" w:rsidRPr="00981555">
        <w:rPr>
          <w:sz w:val="21"/>
          <w:szCs w:val="22"/>
          <w:rtl/>
        </w:rPr>
        <w:t xml:space="preserve"> ما فرضه الله على عباده ووسيلة تطهر نفس مؤديها لقوله تعالى في سورة التوبة " خذ من </w:t>
      </w:r>
      <w:r w:rsidR="005339FF" w:rsidRPr="00981555">
        <w:rPr>
          <w:sz w:val="21"/>
          <w:szCs w:val="22"/>
          <w:rtl/>
        </w:rPr>
        <w:t>أموالهم</w:t>
      </w:r>
      <w:r w:rsidR="009D48C6" w:rsidRPr="00981555">
        <w:rPr>
          <w:sz w:val="21"/>
          <w:szCs w:val="22"/>
          <w:rtl/>
        </w:rPr>
        <w:t xml:space="preserve"> صدقة تطهرهم وتزكيهم بها وصل</w:t>
      </w:r>
      <w:r w:rsidR="00256A9D" w:rsidRPr="00981555">
        <w:rPr>
          <w:rFonts w:hint="cs"/>
          <w:sz w:val="21"/>
          <w:szCs w:val="22"/>
          <w:rtl/>
        </w:rPr>
        <w:t>ّ</w:t>
      </w:r>
      <w:r w:rsidR="009D48C6" w:rsidRPr="00981555">
        <w:rPr>
          <w:sz w:val="21"/>
          <w:szCs w:val="22"/>
          <w:rtl/>
        </w:rPr>
        <w:t xml:space="preserve"> عليهم </w:t>
      </w:r>
      <w:r w:rsidR="005339FF" w:rsidRPr="00981555">
        <w:rPr>
          <w:sz w:val="21"/>
          <w:szCs w:val="22"/>
          <w:rtl/>
        </w:rPr>
        <w:t>إن</w:t>
      </w:r>
      <w:r w:rsidR="009D48C6" w:rsidRPr="00981555">
        <w:rPr>
          <w:sz w:val="21"/>
          <w:szCs w:val="22"/>
          <w:rtl/>
        </w:rPr>
        <w:t xml:space="preserve"> </w:t>
      </w:r>
      <w:r w:rsidR="005339FF" w:rsidRPr="00981555">
        <w:rPr>
          <w:sz w:val="21"/>
          <w:szCs w:val="22"/>
          <w:rtl/>
        </w:rPr>
        <w:t>صلواتك</w:t>
      </w:r>
      <w:r w:rsidR="009D48C6" w:rsidRPr="00981555">
        <w:rPr>
          <w:sz w:val="21"/>
          <w:szCs w:val="22"/>
          <w:rtl/>
        </w:rPr>
        <w:t xml:space="preserve"> سكن لهم والله سميع عليم".</w:t>
      </w:r>
    </w:p>
    <w:p w:rsidR="009D48C6" w:rsidRPr="00981555" w:rsidRDefault="009D48C6" w:rsidP="007A7492">
      <w:pPr>
        <w:spacing w:line="360" w:lineRule="auto"/>
        <w:jc w:val="both"/>
        <w:rPr>
          <w:sz w:val="21"/>
          <w:szCs w:val="22"/>
          <w:rtl/>
        </w:rPr>
      </w:pPr>
      <w:r w:rsidRPr="00981555">
        <w:rPr>
          <w:sz w:val="21"/>
          <w:szCs w:val="22"/>
          <w:rtl/>
        </w:rPr>
        <w:t xml:space="preserve">وقد </w:t>
      </w:r>
      <w:r w:rsidR="005339FF" w:rsidRPr="00981555">
        <w:rPr>
          <w:sz w:val="21"/>
          <w:szCs w:val="22"/>
          <w:rtl/>
        </w:rPr>
        <w:t>أثنى</w:t>
      </w:r>
      <w:r w:rsidRPr="00981555">
        <w:rPr>
          <w:sz w:val="21"/>
          <w:szCs w:val="22"/>
          <w:rtl/>
        </w:rPr>
        <w:t xml:space="preserve"> الله في كتابه على مؤديها مثل ما ورد في سورة المؤمنون كما حذر من التهاون فيها في سورة التوبة.</w:t>
      </w:r>
    </w:p>
    <w:p w:rsidR="00256A9D" w:rsidRPr="00981555" w:rsidRDefault="009D48C6" w:rsidP="007A7492">
      <w:pPr>
        <w:spacing w:line="360" w:lineRule="auto"/>
        <w:jc w:val="both"/>
        <w:rPr>
          <w:sz w:val="21"/>
          <w:szCs w:val="22"/>
          <w:rtl/>
        </w:rPr>
      </w:pPr>
      <w:r w:rsidRPr="00981555">
        <w:rPr>
          <w:sz w:val="21"/>
          <w:szCs w:val="22"/>
          <w:rtl/>
        </w:rPr>
        <w:t xml:space="preserve">وبالتالي فللزكاة دور فعال في حل مشكلة الفقر </w:t>
      </w:r>
      <w:r w:rsidR="005339FF" w:rsidRPr="00981555">
        <w:rPr>
          <w:sz w:val="21"/>
          <w:szCs w:val="22"/>
          <w:rtl/>
        </w:rPr>
        <w:t>إذ</w:t>
      </w:r>
      <w:r w:rsidRPr="00981555">
        <w:rPr>
          <w:sz w:val="21"/>
          <w:szCs w:val="22"/>
          <w:rtl/>
        </w:rPr>
        <w:t xml:space="preserve"> بجمعها وتوزيعها على مستحقيها يمكن التخفيف </w:t>
      </w:r>
      <w:r w:rsidR="00256A9D" w:rsidRPr="00981555">
        <w:rPr>
          <w:rFonts w:hint="cs"/>
          <w:sz w:val="21"/>
          <w:szCs w:val="22"/>
          <w:rtl/>
        </w:rPr>
        <w:t xml:space="preserve">من حدة الفقر والوصول بالفقير </w:t>
      </w:r>
      <w:r w:rsidR="00D30743" w:rsidRPr="00981555">
        <w:rPr>
          <w:rFonts w:hint="cs"/>
          <w:sz w:val="21"/>
          <w:szCs w:val="22"/>
          <w:rtl/>
        </w:rPr>
        <w:t>إلى</w:t>
      </w:r>
      <w:r w:rsidR="00256A9D" w:rsidRPr="00981555">
        <w:rPr>
          <w:rFonts w:hint="cs"/>
          <w:sz w:val="21"/>
          <w:szCs w:val="22"/>
          <w:rtl/>
        </w:rPr>
        <w:t xml:space="preserve"> درجة الكفاية الدائمة </w:t>
      </w:r>
      <w:r w:rsidR="00D30743" w:rsidRPr="00981555">
        <w:rPr>
          <w:rFonts w:hint="cs"/>
          <w:sz w:val="21"/>
          <w:szCs w:val="22"/>
          <w:rtl/>
        </w:rPr>
        <w:t>بإعطائه</w:t>
      </w:r>
      <w:r w:rsidR="00256A9D" w:rsidRPr="00981555">
        <w:rPr>
          <w:rFonts w:hint="cs"/>
          <w:sz w:val="21"/>
          <w:szCs w:val="22"/>
          <w:rtl/>
        </w:rPr>
        <w:t xml:space="preserve"> النصاب الملائم حسب الشرع لتلبية ماهو بحاجة </w:t>
      </w:r>
      <w:r w:rsidR="00D30743" w:rsidRPr="00981555">
        <w:rPr>
          <w:rFonts w:hint="cs"/>
          <w:sz w:val="21"/>
          <w:szCs w:val="22"/>
          <w:rtl/>
        </w:rPr>
        <w:t>إليه</w:t>
      </w:r>
      <w:r w:rsidR="00256A9D" w:rsidRPr="00981555">
        <w:rPr>
          <w:rFonts w:hint="cs"/>
          <w:sz w:val="21"/>
          <w:szCs w:val="22"/>
          <w:rtl/>
        </w:rPr>
        <w:t>.</w:t>
      </w:r>
    </w:p>
    <w:p w:rsidR="00256A9D" w:rsidRPr="00981555" w:rsidRDefault="00256A9D" w:rsidP="007A7492">
      <w:pPr>
        <w:spacing w:line="360" w:lineRule="auto"/>
        <w:jc w:val="both"/>
        <w:rPr>
          <w:sz w:val="21"/>
          <w:szCs w:val="22"/>
          <w:rtl/>
        </w:rPr>
      </w:pPr>
      <w:r w:rsidRPr="00981555">
        <w:rPr>
          <w:rFonts w:hint="cs"/>
          <w:sz w:val="21"/>
          <w:szCs w:val="22"/>
          <w:rtl/>
        </w:rPr>
        <w:t xml:space="preserve">ولا تقتصر الكفاية على الحاجيات </w:t>
      </w:r>
      <w:r w:rsidR="00D30743" w:rsidRPr="00981555">
        <w:rPr>
          <w:rFonts w:hint="cs"/>
          <w:sz w:val="21"/>
          <w:szCs w:val="22"/>
          <w:rtl/>
        </w:rPr>
        <w:t>الأساسية</w:t>
      </w:r>
      <w:r w:rsidRPr="00981555">
        <w:rPr>
          <w:rFonts w:hint="cs"/>
          <w:sz w:val="21"/>
          <w:szCs w:val="22"/>
          <w:rtl/>
        </w:rPr>
        <w:t xml:space="preserve"> من طعام ولباس بل تمتد </w:t>
      </w:r>
      <w:r w:rsidR="00D30743" w:rsidRPr="00981555">
        <w:rPr>
          <w:rFonts w:hint="cs"/>
          <w:sz w:val="21"/>
          <w:szCs w:val="22"/>
          <w:rtl/>
        </w:rPr>
        <w:t>إلى</w:t>
      </w:r>
      <w:r w:rsidRPr="00981555">
        <w:rPr>
          <w:rFonts w:hint="cs"/>
          <w:sz w:val="21"/>
          <w:szCs w:val="22"/>
          <w:rtl/>
        </w:rPr>
        <w:t xml:space="preserve"> الحاجيات الدائمة من تعليم وتكوين وعمل </w:t>
      </w:r>
      <w:r w:rsidR="00F20448" w:rsidRPr="00981555">
        <w:rPr>
          <w:rFonts w:hint="cs"/>
          <w:sz w:val="21"/>
          <w:szCs w:val="22"/>
          <w:rtl/>
        </w:rPr>
        <w:t>إلى</w:t>
      </w:r>
      <w:r w:rsidRPr="00981555">
        <w:rPr>
          <w:rFonts w:hint="cs"/>
          <w:sz w:val="21"/>
          <w:szCs w:val="22"/>
          <w:rtl/>
        </w:rPr>
        <w:t xml:space="preserve"> غير ذلك والتي بتوفرها تؤدى  الحاجيات العادية الضرورية.</w:t>
      </w:r>
    </w:p>
    <w:p w:rsidR="009D48C6" w:rsidRPr="00981555" w:rsidRDefault="00256A9D" w:rsidP="007A7492">
      <w:pPr>
        <w:spacing w:line="360" w:lineRule="auto"/>
        <w:jc w:val="both"/>
        <w:rPr>
          <w:sz w:val="21"/>
          <w:szCs w:val="22"/>
          <w:rtl/>
        </w:rPr>
      </w:pPr>
      <w:r w:rsidRPr="00981555">
        <w:rPr>
          <w:rFonts w:hint="cs"/>
          <w:sz w:val="21"/>
          <w:szCs w:val="22"/>
          <w:rtl/>
        </w:rPr>
        <w:lastRenderedPageBreak/>
        <w:t xml:space="preserve">ففريضة الزكاة من الوسائل الفعالة التي </w:t>
      </w:r>
      <w:proofErr w:type="gramStart"/>
      <w:r w:rsidRPr="00981555">
        <w:rPr>
          <w:rFonts w:hint="cs"/>
          <w:sz w:val="21"/>
          <w:szCs w:val="22"/>
          <w:rtl/>
        </w:rPr>
        <w:t>جاء</w:t>
      </w:r>
      <w:proofErr w:type="gramEnd"/>
      <w:r w:rsidRPr="00981555">
        <w:rPr>
          <w:rFonts w:hint="cs"/>
          <w:sz w:val="21"/>
          <w:szCs w:val="22"/>
          <w:rtl/>
        </w:rPr>
        <w:t xml:space="preserve"> بها </w:t>
      </w:r>
      <w:r w:rsidR="00D30743" w:rsidRPr="00981555">
        <w:rPr>
          <w:rFonts w:hint="cs"/>
          <w:sz w:val="21"/>
          <w:szCs w:val="22"/>
          <w:rtl/>
        </w:rPr>
        <w:t>الإسلام</w:t>
      </w:r>
      <w:r w:rsidRPr="00981555">
        <w:rPr>
          <w:rFonts w:hint="cs"/>
          <w:sz w:val="21"/>
          <w:szCs w:val="22"/>
          <w:rtl/>
        </w:rPr>
        <w:t xml:space="preserve"> للقضاء على </w:t>
      </w:r>
      <w:r w:rsidR="00D30743" w:rsidRPr="00981555">
        <w:rPr>
          <w:rFonts w:hint="cs"/>
          <w:sz w:val="21"/>
          <w:szCs w:val="22"/>
          <w:rtl/>
        </w:rPr>
        <w:t>أسباب</w:t>
      </w:r>
      <w:r w:rsidRPr="00981555">
        <w:rPr>
          <w:rFonts w:hint="cs"/>
          <w:sz w:val="21"/>
          <w:szCs w:val="22"/>
          <w:rtl/>
        </w:rPr>
        <w:t xml:space="preserve"> البطالة ومن </w:t>
      </w:r>
      <w:r w:rsidR="00D30743" w:rsidRPr="00981555">
        <w:rPr>
          <w:rFonts w:hint="cs"/>
          <w:sz w:val="21"/>
          <w:szCs w:val="22"/>
          <w:rtl/>
        </w:rPr>
        <w:t>أهمها</w:t>
      </w:r>
      <w:r w:rsidRPr="00981555">
        <w:rPr>
          <w:rFonts w:hint="cs"/>
          <w:sz w:val="21"/>
          <w:szCs w:val="22"/>
          <w:rtl/>
        </w:rPr>
        <w:t xml:space="preserve"> الفقر. ومن هذا الباب وحتى الوصول </w:t>
      </w:r>
      <w:r w:rsidR="00F20448" w:rsidRPr="00981555">
        <w:rPr>
          <w:rFonts w:hint="cs"/>
          <w:sz w:val="21"/>
          <w:szCs w:val="22"/>
          <w:rtl/>
        </w:rPr>
        <w:t>إلى</w:t>
      </w:r>
      <w:r w:rsidRPr="00981555">
        <w:rPr>
          <w:rFonts w:hint="cs"/>
          <w:sz w:val="21"/>
          <w:szCs w:val="22"/>
          <w:rtl/>
        </w:rPr>
        <w:t xml:space="preserve"> تحقيق </w:t>
      </w:r>
      <w:r w:rsidR="009D48C6" w:rsidRPr="00981555">
        <w:rPr>
          <w:sz w:val="21"/>
          <w:szCs w:val="22"/>
          <w:rtl/>
        </w:rPr>
        <w:t xml:space="preserve">هذا الغرض </w:t>
      </w:r>
      <w:r w:rsidR="005339FF" w:rsidRPr="00981555">
        <w:rPr>
          <w:sz w:val="21"/>
          <w:szCs w:val="22"/>
          <w:rtl/>
        </w:rPr>
        <w:t>وأمام</w:t>
      </w:r>
      <w:r w:rsidR="009D48C6" w:rsidRPr="00981555">
        <w:rPr>
          <w:sz w:val="21"/>
          <w:szCs w:val="22"/>
          <w:rtl/>
        </w:rPr>
        <w:t xml:space="preserve"> العدد الكبير والمتزايد من المحتاجين والفقراء في عصرنا</w:t>
      </w:r>
      <w:r w:rsidR="00D30743" w:rsidRPr="00981555">
        <w:rPr>
          <w:rFonts w:hint="cs"/>
          <w:sz w:val="21"/>
          <w:szCs w:val="22"/>
          <w:rtl/>
        </w:rPr>
        <w:t>،</w:t>
      </w:r>
      <w:r w:rsidR="009D48C6" w:rsidRPr="00981555">
        <w:rPr>
          <w:sz w:val="21"/>
          <w:szCs w:val="22"/>
          <w:rtl/>
        </w:rPr>
        <w:t xml:space="preserve"> يمكن الحد من البطالة وخلق مناصب شعل وكذلك البحث </w:t>
      </w:r>
      <w:r w:rsidR="00820CDF" w:rsidRPr="00981555">
        <w:rPr>
          <w:sz w:val="21"/>
          <w:szCs w:val="22"/>
          <w:rtl/>
        </w:rPr>
        <w:t xml:space="preserve">على تحسين نوعية العمل وذلك </w:t>
      </w:r>
      <w:r w:rsidR="00820CDF" w:rsidRPr="00981555">
        <w:rPr>
          <w:rFonts w:hint="cs"/>
          <w:sz w:val="21"/>
          <w:szCs w:val="22"/>
          <w:rtl/>
        </w:rPr>
        <w:t>بالإنفاق</w:t>
      </w:r>
      <w:r w:rsidR="009D48C6" w:rsidRPr="00981555">
        <w:rPr>
          <w:sz w:val="21"/>
          <w:szCs w:val="22"/>
          <w:rtl/>
        </w:rPr>
        <w:t xml:space="preserve"> على التكوين المستمر في العامل البشري والذي يعمل على رفع </w:t>
      </w:r>
      <w:r w:rsidR="005339FF" w:rsidRPr="00981555">
        <w:rPr>
          <w:sz w:val="21"/>
          <w:szCs w:val="22"/>
          <w:rtl/>
        </w:rPr>
        <w:t>إنتاجيته</w:t>
      </w:r>
      <w:r w:rsidR="009D48C6" w:rsidRPr="00981555">
        <w:rPr>
          <w:sz w:val="21"/>
          <w:szCs w:val="22"/>
          <w:rtl/>
        </w:rPr>
        <w:t xml:space="preserve"> وما يترتب على ذلك من </w:t>
      </w:r>
      <w:r w:rsidR="005339FF" w:rsidRPr="00981555">
        <w:rPr>
          <w:sz w:val="21"/>
          <w:szCs w:val="22"/>
          <w:rtl/>
        </w:rPr>
        <w:t>آثار</w:t>
      </w:r>
      <w:r w:rsidR="009D48C6" w:rsidRPr="00981555">
        <w:rPr>
          <w:sz w:val="21"/>
          <w:szCs w:val="22"/>
          <w:rtl/>
        </w:rPr>
        <w:t xml:space="preserve"> اقتصادية واجتماعية.</w:t>
      </w:r>
    </w:p>
    <w:p w:rsidR="009D48C6" w:rsidRPr="00981555" w:rsidRDefault="009D48C6" w:rsidP="007A7492">
      <w:pPr>
        <w:spacing w:line="360" w:lineRule="auto"/>
        <w:jc w:val="both"/>
        <w:rPr>
          <w:sz w:val="21"/>
          <w:szCs w:val="22"/>
          <w:rtl/>
        </w:rPr>
      </w:pPr>
      <w:r w:rsidRPr="00981555">
        <w:rPr>
          <w:sz w:val="21"/>
          <w:szCs w:val="22"/>
          <w:rtl/>
        </w:rPr>
        <w:t xml:space="preserve">ومن ميزات الزكاة التي تشجع على الاستثمار ثبات </w:t>
      </w:r>
      <w:r w:rsidR="005339FF" w:rsidRPr="00981555">
        <w:rPr>
          <w:sz w:val="21"/>
          <w:szCs w:val="22"/>
          <w:rtl/>
        </w:rPr>
        <w:t>أحكامها</w:t>
      </w:r>
      <w:r w:rsidRPr="00981555">
        <w:rPr>
          <w:sz w:val="21"/>
          <w:szCs w:val="22"/>
          <w:rtl/>
        </w:rPr>
        <w:t xml:space="preserve"> وثبات </w:t>
      </w:r>
      <w:r w:rsidR="005339FF" w:rsidRPr="00981555">
        <w:rPr>
          <w:sz w:val="21"/>
          <w:szCs w:val="22"/>
          <w:rtl/>
        </w:rPr>
        <w:t>النصاب</w:t>
      </w:r>
      <w:r w:rsidRPr="00981555">
        <w:rPr>
          <w:sz w:val="21"/>
          <w:szCs w:val="22"/>
          <w:rtl/>
        </w:rPr>
        <w:t xml:space="preserve"> الواجب </w:t>
      </w:r>
      <w:r w:rsidR="008B4CA5" w:rsidRPr="00981555">
        <w:rPr>
          <w:sz w:val="21"/>
          <w:szCs w:val="22"/>
          <w:rtl/>
        </w:rPr>
        <w:t xml:space="preserve">بنسبة ثابتة </w:t>
      </w:r>
      <w:r w:rsidR="005339FF" w:rsidRPr="00981555">
        <w:rPr>
          <w:sz w:val="21"/>
          <w:szCs w:val="22"/>
          <w:rtl/>
        </w:rPr>
        <w:t>إلى</w:t>
      </w:r>
      <w:r w:rsidR="008B4CA5" w:rsidRPr="00981555">
        <w:rPr>
          <w:sz w:val="21"/>
          <w:szCs w:val="22"/>
          <w:rtl/>
        </w:rPr>
        <w:t xml:space="preserve"> 2</w:t>
      </w:r>
      <w:proofErr w:type="gramStart"/>
      <w:r w:rsidR="008B4CA5" w:rsidRPr="00981555">
        <w:rPr>
          <w:sz w:val="21"/>
          <w:szCs w:val="22"/>
          <w:rtl/>
        </w:rPr>
        <w:t>,5</w:t>
      </w:r>
      <w:proofErr w:type="gramEnd"/>
      <w:r w:rsidR="008B4CA5" w:rsidRPr="00981555">
        <w:rPr>
          <w:sz w:val="21"/>
          <w:szCs w:val="22"/>
          <w:rtl/>
        </w:rPr>
        <w:t xml:space="preserve"> % كل سنة.</w:t>
      </w:r>
    </w:p>
    <w:p w:rsidR="008B4CA5" w:rsidRPr="00981555" w:rsidRDefault="008B4CA5" w:rsidP="007A7492">
      <w:pPr>
        <w:spacing w:line="360" w:lineRule="auto"/>
        <w:jc w:val="both"/>
        <w:rPr>
          <w:sz w:val="21"/>
          <w:szCs w:val="22"/>
          <w:rtl/>
        </w:rPr>
      </w:pPr>
      <w:r w:rsidRPr="00981555">
        <w:rPr>
          <w:sz w:val="21"/>
          <w:szCs w:val="22"/>
          <w:rtl/>
        </w:rPr>
        <w:t xml:space="preserve">فالزكاة تؤدي </w:t>
      </w:r>
      <w:r w:rsidR="005339FF" w:rsidRPr="00981555">
        <w:rPr>
          <w:sz w:val="21"/>
          <w:szCs w:val="22"/>
          <w:rtl/>
        </w:rPr>
        <w:t>إلى</w:t>
      </w:r>
      <w:r w:rsidRPr="00981555">
        <w:rPr>
          <w:sz w:val="21"/>
          <w:szCs w:val="22"/>
          <w:rtl/>
        </w:rPr>
        <w:t xml:space="preserve"> زيادة الاستثمار والذي يؤدي بدوره </w:t>
      </w:r>
      <w:r w:rsidR="005339FF" w:rsidRPr="00981555">
        <w:rPr>
          <w:sz w:val="21"/>
          <w:szCs w:val="22"/>
          <w:rtl/>
        </w:rPr>
        <w:t>إلى</w:t>
      </w:r>
      <w:r w:rsidRPr="00981555">
        <w:rPr>
          <w:sz w:val="21"/>
          <w:szCs w:val="22"/>
          <w:rtl/>
        </w:rPr>
        <w:t xml:space="preserve"> زيادة العمل ثم </w:t>
      </w:r>
      <w:r w:rsidR="005339FF" w:rsidRPr="00981555">
        <w:rPr>
          <w:sz w:val="21"/>
          <w:szCs w:val="22"/>
          <w:rtl/>
        </w:rPr>
        <w:t>إلى</w:t>
      </w:r>
      <w:r w:rsidRPr="00981555">
        <w:rPr>
          <w:sz w:val="21"/>
          <w:szCs w:val="22"/>
          <w:rtl/>
        </w:rPr>
        <w:t xml:space="preserve"> زيادة في الزكاة مما يشكل حلقة دائرية تؤثر بصورة ايجابية على المجتمع بصفة مباشرة وغير مباشرة وتبقى الزكاة قادرة على القيام بهذا الدور </w:t>
      </w:r>
      <w:r w:rsidR="005339FF" w:rsidRPr="00981555">
        <w:rPr>
          <w:sz w:val="21"/>
          <w:szCs w:val="22"/>
          <w:rtl/>
        </w:rPr>
        <w:t>إذا</w:t>
      </w:r>
      <w:r w:rsidRPr="00981555">
        <w:rPr>
          <w:sz w:val="21"/>
          <w:szCs w:val="22"/>
          <w:rtl/>
        </w:rPr>
        <w:t xml:space="preserve"> ما تمت جبايتها وتصريفها من طرف المعنيين وفق الشرع.</w:t>
      </w:r>
    </w:p>
    <w:p w:rsidR="008B4CA5" w:rsidRPr="00981555" w:rsidRDefault="008B4CA5" w:rsidP="007A7492">
      <w:pPr>
        <w:spacing w:line="360" w:lineRule="auto"/>
        <w:jc w:val="both"/>
        <w:rPr>
          <w:sz w:val="21"/>
          <w:szCs w:val="22"/>
          <w:rtl/>
          <w:lang w:val="en-GB"/>
        </w:rPr>
      </w:pPr>
      <w:r w:rsidRPr="00981555">
        <w:rPr>
          <w:sz w:val="21"/>
          <w:szCs w:val="22"/>
          <w:rtl/>
        </w:rPr>
        <w:t xml:space="preserve">فتوزيع </w:t>
      </w:r>
      <w:r w:rsidR="005339FF" w:rsidRPr="00981555">
        <w:rPr>
          <w:sz w:val="21"/>
          <w:szCs w:val="22"/>
          <w:rtl/>
        </w:rPr>
        <w:t>أموال</w:t>
      </w:r>
      <w:r w:rsidRPr="00981555">
        <w:rPr>
          <w:sz w:val="21"/>
          <w:szCs w:val="22"/>
          <w:rtl/>
        </w:rPr>
        <w:t xml:space="preserve"> الزكاة</w:t>
      </w:r>
      <w:r w:rsidR="006C411D" w:rsidRPr="00981555">
        <w:rPr>
          <w:rStyle w:val="Appelnotedebasdep"/>
          <w:b/>
          <w:bCs/>
          <w:sz w:val="21"/>
          <w:szCs w:val="22"/>
          <w:rtl/>
        </w:rPr>
        <w:footnoteReference w:id="3"/>
      </w:r>
      <w:r w:rsidRPr="00981555">
        <w:rPr>
          <w:sz w:val="21"/>
          <w:szCs w:val="22"/>
          <w:rtl/>
        </w:rPr>
        <w:t xml:space="preserve"> يؤدي </w:t>
      </w:r>
      <w:r w:rsidR="005339FF" w:rsidRPr="00981555">
        <w:rPr>
          <w:sz w:val="21"/>
          <w:szCs w:val="22"/>
          <w:rtl/>
        </w:rPr>
        <w:t>إلى</w:t>
      </w:r>
      <w:r w:rsidRPr="00981555">
        <w:rPr>
          <w:sz w:val="21"/>
          <w:szCs w:val="22"/>
          <w:rtl/>
        </w:rPr>
        <w:t xml:space="preserve"> زيادة القدرة الشرائية </w:t>
      </w:r>
      <w:r w:rsidR="005339FF" w:rsidRPr="00981555">
        <w:rPr>
          <w:sz w:val="21"/>
          <w:szCs w:val="22"/>
          <w:rtl/>
        </w:rPr>
        <w:t>فإلى</w:t>
      </w:r>
      <w:r w:rsidRPr="00981555">
        <w:rPr>
          <w:sz w:val="21"/>
          <w:szCs w:val="22"/>
          <w:rtl/>
        </w:rPr>
        <w:t xml:space="preserve"> زيادة في الاستهلاك  </w:t>
      </w:r>
      <w:r w:rsidRPr="00981555">
        <w:rPr>
          <w:b/>
          <w:bCs/>
          <w:sz w:val="21"/>
          <w:szCs w:val="22"/>
          <w:rtl/>
        </w:rPr>
        <w:t>=&gt;</w:t>
      </w:r>
      <w:r w:rsidRPr="00981555">
        <w:rPr>
          <w:sz w:val="21"/>
          <w:szCs w:val="22"/>
          <w:rtl/>
        </w:rPr>
        <w:t xml:space="preserve"> </w:t>
      </w:r>
      <w:r w:rsidRPr="00981555">
        <w:rPr>
          <w:sz w:val="21"/>
          <w:szCs w:val="22"/>
          <w:rtl/>
          <w:lang w:val="en-GB"/>
        </w:rPr>
        <w:t xml:space="preserve">الزيادة في </w:t>
      </w:r>
      <w:r w:rsidR="005339FF" w:rsidRPr="00981555">
        <w:rPr>
          <w:sz w:val="21"/>
          <w:szCs w:val="22"/>
          <w:rtl/>
          <w:lang w:val="en-GB"/>
        </w:rPr>
        <w:t>الإنتاج</w:t>
      </w:r>
      <w:r w:rsidRPr="00981555">
        <w:rPr>
          <w:sz w:val="21"/>
          <w:szCs w:val="22"/>
          <w:rtl/>
          <w:lang w:val="en-GB"/>
        </w:rPr>
        <w:t xml:space="preserve"> </w:t>
      </w:r>
      <w:r w:rsidRPr="00981555">
        <w:rPr>
          <w:b/>
          <w:bCs/>
          <w:sz w:val="21"/>
          <w:szCs w:val="22"/>
          <w:rtl/>
          <w:lang w:val="en-GB"/>
        </w:rPr>
        <w:t>=&gt;</w:t>
      </w:r>
      <w:r w:rsidRPr="00981555">
        <w:rPr>
          <w:sz w:val="21"/>
          <w:szCs w:val="22"/>
          <w:rtl/>
          <w:lang w:val="en-GB"/>
        </w:rPr>
        <w:t xml:space="preserve"> زيادة الطلب على العمل </w:t>
      </w:r>
      <w:r w:rsidRPr="00981555">
        <w:rPr>
          <w:b/>
          <w:bCs/>
          <w:sz w:val="21"/>
          <w:szCs w:val="22"/>
          <w:rtl/>
          <w:lang w:val="en-GB"/>
        </w:rPr>
        <w:t>=&gt;</w:t>
      </w:r>
      <w:r w:rsidRPr="00981555">
        <w:rPr>
          <w:sz w:val="21"/>
          <w:szCs w:val="22"/>
          <w:rtl/>
          <w:lang w:val="en-GB"/>
        </w:rPr>
        <w:t xml:space="preserve"> زيادة في </w:t>
      </w:r>
      <w:r w:rsidR="005339FF" w:rsidRPr="00981555">
        <w:rPr>
          <w:sz w:val="21"/>
          <w:szCs w:val="22"/>
          <w:rtl/>
          <w:lang w:val="en-GB"/>
        </w:rPr>
        <w:t>الأجور</w:t>
      </w:r>
      <w:r w:rsidRPr="00981555">
        <w:rPr>
          <w:sz w:val="21"/>
          <w:szCs w:val="22"/>
          <w:rtl/>
          <w:lang w:val="en-GB"/>
        </w:rPr>
        <w:t xml:space="preserve"> مع خلق مناصب للشغل وانخفاض البطالة</w:t>
      </w:r>
      <w:r w:rsidRPr="00981555">
        <w:rPr>
          <w:b/>
          <w:bCs/>
          <w:sz w:val="21"/>
          <w:szCs w:val="22"/>
          <w:rtl/>
          <w:lang w:val="en-GB"/>
        </w:rPr>
        <w:t xml:space="preserve"> =&gt;</w:t>
      </w:r>
      <w:r w:rsidRPr="00981555">
        <w:rPr>
          <w:sz w:val="21"/>
          <w:szCs w:val="22"/>
          <w:rtl/>
          <w:lang w:val="en-GB"/>
        </w:rPr>
        <w:t xml:space="preserve"> تراكم الثروات المنتجة </w:t>
      </w:r>
      <w:r w:rsidRPr="00981555">
        <w:rPr>
          <w:b/>
          <w:bCs/>
          <w:sz w:val="21"/>
          <w:szCs w:val="22"/>
          <w:rtl/>
          <w:lang w:val="en-GB"/>
        </w:rPr>
        <w:t>=&gt;</w:t>
      </w:r>
      <w:r w:rsidRPr="00981555">
        <w:rPr>
          <w:sz w:val="21"/>
          <w:szCs w:val="22"/>
          <w:rtl/>
          <w:lang w:val="en-GB"/>
        </w:rPr>
        <w:t xml:space="preserve"> توظيف رؤوس </w:t>
      </w:r>
      <w:r w:rsidR="005339FF" w:rsidRPr="00981555">
        <w:rPr>
          <w:sz w:val="21"/>
          <w:szCs w:val="22"/>
          <w:rtl/>
          <w:lang w:val="en-GB"/>
        </w:rPr>
        <w:t>الأموال</w:t>
      </w:r>
      <w:r w:rsidRPr="00981555">
        <w:rPr>
          <w:sz w:val="21"/>
          <w:szCs w:val="22"/>
          <w:rtl/>
          <w:lang w:val="en-GB"/>
        </w:rPr>
        <w:t xml:space="preserve"> في القطاع </w:t>
      </w:r>
      <w:r w:rsidR="005339FF" w:rsidRPr="00981555">
        <w:rPr>
          <w:sz w:val="21"/>
          <w:szCs w:val="22"/>
          <w:rtl/>
          <w:lang w:val="en-GB"/>
        </w:rPr>
        <w:t>الإنتاجي</w:t>
      </w:r>
      <w:r w:rsidRPr="00981555">
        <w:rPr>
          <w:sz w:val="21"/>
          <w:szCs w:val="22"/>
          <w:rtl/>
          <w:lang w:val="en-GB"/>
        </w:rPr>
        <w:t xml:space="preserve"> </w:t>
      </w:r>
      <w:r w:rsidRPr="00981555">
        <w:rPr>
          <w:b/>
          <w:bCs/>
          <w:sz w:val="21"/>
          <w:szCs w:val="22"/>
          <w:rtl/>
          <w:lang w:val="en-GB"/>
        </w:rPr>
        <w:t>=&gt;</w:t>
      </w:r>
      <w:r w:rsidRPr="00981555">
        <w:rPr>
          <w:sz w:val="21"/>
          <w:szCs w:val="22"/>
          <w:rtl/>
          <w:lang w:val="en-GB"/>
        </w:rPr>
        <w:t xml:space="preserve"> زيادة في حصيلة الزكاة.</w:t>
      </w:r>
    </w:p>
    <w:p w:rsidR="008B4CA5" w:rsidRPr="00981555" w:rsidRDefault="008B4CA5" w:rsidP="007A7492">
      <w:pPr>
        <w:spacing w:line="360" w:lineRule="auto"/>
        <w:jc w:val="both"/>
        <w:rPr>
          <w:sz w:val="21"/>
          <w:szCs w:val="22"/>
          <w:rtl/>
          <w:lang w:val="en-GB"/>
        </w:rPr>
      </w:pPr>
      <w:r w:rsidRPr="00981555">
        <w:rPr>
          <w:sz w:val="21"/>
          <w:szCs w:val="22"/>
          <w:rtl/>
          <w:lang w:val="en-GB"/>
        </w:rPr>
        <w:t>وتساهم الزكاة بتوزيع الثروة في تحقيق المساواة والعدالة ا</w:t>
      </w:r>
      <w:r w:rsidR="002A5EC3" w:rsidRPr="00981555">
        <w:rPr>
          <w:rFonts w:hint="cs"/>
          <w:sz w:val="21"/>
          <w:szCs w:val="22"/>
          <w:rtl/>
          <w:lang w:val="en-GB"/>
        </w:rPr>
        <w:t>لإ</w:t>
      </w:r>
      <w:r w:rsidRPr="00981555">
        <w:rPr>
          <w:sz w:val="21"/>
          <w:szCs w:val="22"/>
          <w:rtl/>
          <w:lang w:val="en-GB"/>
        </w:rPr>
        <w:t xml:space="preserve">جتماعية بنقل جزء من مال الغني الذي يزيد عن كفايته </w:t>
      </w:r>
      <w:r w:rsidR="005339FF" w:rsidRPr="00981555">
        <w:rPr>
          <w:sz w:val="21"/>
          <w:szCs w:val="22"/>
          <w:rtl/>
          <w:lang w:val="en-GB"/>
        </w:rPr>
        <w:t>إلى</w:t>
      </w:r>
      <w:r w:rsidRPr="00981555">
        <w:rPr>
          <w:sz w:val="21"/>
          <w:szCs w:val="22"/>
          <w:rtl/>
          <w:lang w:val="en-GB"/>
        </w:rPr>
        <w:t xml:space="preserve"> الفقير ولهذا تعرّف الزكاة على </w:t>
      </w:r>
      <w:r w:rsidR="005339FF" w:rsidRPr="00981555">
        <w:rPr>
          <w:sz w:val="21"/>
          <w:szCs w:val="22"/>
          <w:rtl/>
          <w:lang w:val="en-GB"/>
        </w:rPr>
        <w:t>أنها</w:t>
      </w:r>
      <w:r w:rsidRPr="00981555">
        <w:rPr>
          <w:sz w:val="21"/>
          <w:szCs w:val="22"/>
          <w:rtl/>
          <w:lang w:val="en-GB"/>
        </w:rPr>
        <w:t xml:space="preserve"> </w:t>
      </w:r>
      <w:r w:rsidR="005339FF" w:rsidRPr="00981555">
        <w:rPr>
          <w:sz w:val="21"/>
          <w:szCs w:val="22"/>
          <w:rtl/>
          <w:lang w:val="en-GB"/>
        </w:rPr>
        <w:t>أداة</w:t>
      </w:r>
      <w:r w:rsidRPr="00981555">
        <w:rPr>
          <w:sz w:val="21"/>
          <w:szCs w:val="22"/>
          <w:rtl/>
          <w:lang w:val="en-GB"/>
        </w:rPr>
        <w:t xml:space="preserve"> اقتصادية دائمة </w:t>
      </w:r>
      <w:r w:rsidR="005339FF" w:rsidRPr="00981555">
        <w:rPr>
          <w:sz w:val="21"/>
          <w:szCs w:val="22"/>
          <w:rtl/>
          <w:lang w:val="en-GB"/>
        </w:rPr>
        <w:t>لإعادة</w:t>
      </w:r>
      <w:r w:rsidRPr="00981555">
        <w:rPr>
          <w:sz w:val="21"/>
          <w:szCs w:val="22"/>
          <w:rtl/>
          <w:lang w:val="en-GB"/>
        </w:rPr>
        <w:t xml:space="preserve"> توزيع الدخل </w:t>
      </w:r>
      <w:r w:rsidR="00024920" w:rsidRPr="00981555">
        <w:rPr>
          <w:rFonts w:hint="cs"/>
          <w:sz w:val="21"/>
          <w:szCs w:val="22"/>
          <w:rtl/>
          <w:lang w:val="en-GB"/>
        </w:rPr>
        <w:t>ت</w:t>
      </w:r>
      <w:r w:rsidR="00ED4AA0" w:rsidRPr="00981555">
        <w:rPr>
          <w:sz w:val="21"/>
          <w:szCs w:val="22"/>
          <w:rtl/>
          <w:lang w:val="en-GB"/>
        </w:rPr>
        <w:t xml:space="preserve">قوم عليها هيئات مؤهلة </w:t>
      </w:r>
      <w:r w:rsidR="005339FF" w:rsidRPr="00981555">
        <w:rPr>
          <w:sz w:val="21"/>
          <w:szCs w:val="22"/>
          <w:rtl/>
          <w:lang w:val="en-GB"/>
        </w:rPr>
        <w:t>أو</w:t>
      </w:r>
      <w:r w:rsidR="00ED4AA0" w:rsidRPr="00981555">
        <w:rPr>
          <w:sz w:val="21"/>
          <w:szCs w:val="22"/>
          <w:rtl/>
          <w:lang w:val="en-GB"/>
        </w:rPr>
        <w:t xml:space="preserve"> الدولة كما كانت عليه الدولة </w:t>
      </w:r>
      <w:r w:rsidR="005339FF" w:rsidRPr="00981555">
        <w:rPr>
          <w:sz w:val="21"/>
          <w:szCs w:val="22"/>
          <w:rtl/>
          <w:lang w:val="en-GB"/>
        </w:rPr>
        <w:t>الإسلامية</w:t>
      </w:r>
      <w:r w:rsidR="00ED4AA0" w:rsidRPr="00981555">
        <w:rPr>
          <w:sz w:val="21"/>
          <w:szCs w:val="22"/>
          <w:rtl/>
          <w:lang w:val="en-GB"/>
        </w:rPr>
        <w:t xml:space="preserve"> عند قيامها.</w:t>
      </w:r>
    </w:p>
    <w:p w:rsidR="007D5851" w:rsidRPr="00981555" w:rsidRDefault="00ED4AA0" w:rsidP="007A7492">
      <w:pPr>
        <w:spacing w:line="360" w:lineRule="auto"/>
        <w:jc w:val="both"/>
        <w:rPr>
          <w:sz w:val="21"/>
          <w:szCs w:val="22"/>
          <w:rtl/>
          <w:lang w:val="en-GB"/>
        </w:rPr>
      </w:pPr>
      <w:r w:rsidRPr="00981555">
        <w:rPr>
          <w:sz w:val="21"/>
          <w:szCs w:val="22"/>
          <w:rtl/>
          <w:lang w:val="en-GB"/>
        </w:rPr>
        <w:t xml:space="preserve">ورغم اختلاف العلماء في حكم استثمار </w:t>
      </w:r>
      <w:r w:rsidR="005339FF" w:rsidRPr="00981555">
        <w:rPr>
          <w:sz w:val="21"/>
          <w:szCs w:val="22"/>
          <w:rtl/>
          <w:lang w:val="en-GB"/>
        </w:rPr>
        <w:t>أموال</w:t>
      </w:r>
      <w:r w:rsidRPr="00981555">
        <w:rPr>
          <w:sz w:val="21"/>
          <w:szCs w:val="22"/>
          <w:rtl/>
          <w:lang w:val="en-GB"/>
        </w:rPr>
        <w:t xml:space="preserve"> الزكاة في مشاريع اقتصادية </w:t>
      </w:r>
      <w:r w:rsidR="00AA3AF9" w:rsidRPr="00981555">
        <w:rPr>
          <w:sz w:val="21"/>
          <w:szCs w:val="22"/>
          <w:rtl/>
          <w:lang w:val="en-GB"/>
        </w:rPr>
        <w:t>ذات ر</w:t>
      </w:r>
      <w:r w:rsidR="00577036" w:rsidRPr="00981555">
        <w:rPr>
          <w:sz w:val="21"/>
          <w:szCs w:val="22"/>
          <w:rtl/>
          <w:lang w:val="en-GB"/>
        </w:rPr>
        <w:t>يع</w:t>
      </w:r>
      <w:r w:rsidR="00AA3AF9" w:rsidRPr="00981555">
        <w:rPr>
          <w:sz w:val="21"/>
          <w:szCs w:val="22"/>
          <w:rtl/>
          <w:lang w:val="en-GB"/>
        </w:rPr>
        <w:t xml:space="preserve"> على جوازه </w:t>
      </w:r>
      <w:r w:rsidR="005339FF" w:rsidRPr="00981555">
        <w:rPr>
          <w:sz w:val="21"/>
          <w:szCs w:val="22"/>
          <w:rtl/>
          <w:lang w:val="en-GB"/>
        </w:rPr>
        <w:t>أو</w:t>
      </w:r>
      <w:r w:rsidR="00AA3AF9" w:rsidRPr="00981555">
        <w:rPr>
          <w:sz w:val="21"/>
          <w:szCs w:val="22"/>
          <w:rtl/>
          <w:lang w:val="en-GB"/>
        </w:rPr>
        <w:t xml:space="preserve"> عدم جوازه </w:t>
      </w:r>
      <w:r w:rsidR="005339FF" w:rsidRPr="00981555">
        <w:rPr>
          <w:sz w:val="21"/>
          <w:szCs w:val="22"/>
          <w:rtl/>
          <w:lang w:val="en-GB"/>
        </w:rPr>
        <w:t>بأدلة</w:t>
      </w:r>
      <w:r w:rsidR="00AA3AF9" w:rsidRPr="00981555">
        <w:rPr>
          <w:sz w:val="21"/>
          <w:szCs w:val="22"/>
          <w:rtl/>
          <w:lang w:val="en-GB"/>
        </w:rPr>
        <w:t xml:space="preserve"> </w:t>
      </w:r>
      <w:r w:rsidR="00024920" w:rsidRPr="00981555">
        <w:rPr>
          <w:rFonts w:hint="cs"/>
          <w:sz w:val="21"/>
          <w:szCs w:val="22"/>
          <w:rtl/>
          <w:lang w:val="en-GB"/>
        </w:rPr>
        <w:t>ع</w:t>
      </w:r>
      <w:r w:rsidR="00AA3AF9" w:rsidRPr="00981555">
        <w:rPr>
          <w:sz w:val="21"/>
          <w:szCs w:val="22"/>
          <w:rtl/>
          <w:lang w:val="en-GB"/>
        </w:rPr>
        <w:t>ن الفريقين</w:t>
      </w:r>
      <w:r w:rsidR="00AA3AF9" w:rsidRPr="00981555">
        <w:rPr>
          <w:rStyle w:val="Appelnotedebasdep"/>
          <w:b/>
          <w:bCs/>
          <w:sz w:val="21"/>
          <w:szCs w:val="22"/>
          <w:rtl/>
          <w:lang w:val="en-GB"/>
        </w:rPr>
        <w:footnoteReference w:id="4"/>
      </w:r>
      <w:r w:rsidR="00126198" w:rsidRPr="00981555">
        <w:rPr>
          <w:sz w:val="21"/>
          <w:szCs w:val="22"/>
          <w:rtl/>
          <w:lang w:val="en-GB"/>
        </w:rPr>
        <w:t xml:space="preserve"> </w:t>
      </w:r>
      <w:r w:rsidR="005339FF" w:rsidRPr="00981555">
        <w:rPr>
          <w:sz w:val="21"/>
          <w:szCs w:val="22"/>
          <w:rtl/>
          <w:lang w:val="en-GB"/>
        </w:rPr>
        <w:t>إلا</w:t>
      </w:r>
      <w:r w:rsidR="00126198" w:rsidRPr="00981555">
        <w:rPr>
          <w:sz w:val="21"/>
          <w:szCs w:val="22"/>
          <w:rtl/>
          <w:lang w:val="en-GB"/>
        </w:rPr>
        <w:t xml:space="preserve"> </w:t>
      </w:r>
      <w:r w:rsidR="005339FF" w:rsidRPr="00981555">
        <w:rPr>
          <w:sz w:val="21"/>
          <w:szCs w:val="22"/>
          <w:rtl/>
          <w:lang w:val="en-GB"/>
        </w:rPr>
        <w:t>أن</w:t>
      </w:r>
      <w:r w:rsidR="00126198" w:rsidRPr="00981555">
        <w:rPr>
          <w:sz w:val="21"/>
          <w:szCs w:val="22"/>
          <w:rtl/>
          <w:lang w:val="en-GB"/>
        </w:rPr>
        <w:t xml:space="preserve"> عددا من الفقهاء المعاصرين </w:t>
      </w:r>
      <w:r w:rsidR="005339FF" w:rsidRPr="00981555">
        <w:rPr>
          <w:sz w:val="21"/>
          <w:szCs w:val="22"/>
          <w:rtl/>
          <w:lang w:val="en-GB"/>
        </w:rPr>
        <w:t>أجازوا</w:t>
      </w:r>
      <w:r w:rsidR="00126198" w:rsidRPr="00981555">
        <w:rPr>
          <w:sz w:val="21"/>
          <w:szCs w:val="22"/>
          <w:rtl/>
          <w:lang w:val="en-GB"/>
        </w:rPr>
        <w:t xml:space="preserve"> </w:t>
      </w:r>
      <w:r w:rsidR="005339FF" w:rsidRPr="00981555">
        <w:rPr>
          <w:sz w:val="21"/>
          <w:szCs w:val="22"/>
          <w:rtl/>
          <w:lang w:val="en-GB"/>
        </w:rPr>
        <w:t>أمر</w:t>
      </w:r>
      <w:r w:rsidR="00126198" w:rsidRPr="00981555">
        <w:rPr>
          <w:sz w:val="21"/>
          <w:szCs w:val="22"/>
          <w:rtl/>
          <w:lang w:val="en-GB"/>
        </w:rPr>
        <w:t xml:space="preserve"> استثمار الزكاة شريطة </w:t>
      </w:r>
      <w:r w:rsidR="005339FF" w:rsidRPr="00981555">
        <w:rPr>
          <w:sz w:val="21"/>
          <w:szCs w:val="22"/>
          <w:rtl/>
          <w:lang w:val="en-GB"/>
        </w:rPr>
        <w:t>أن</w:t>
      </w:r>
      <w:r w:rsidR="00126198" w:rsidRPr="00981555">
        <w:rPr>
          <w:sz w:val="21"/>
          <w:szCs w:val="22"/>
          <w:rtl/>
          <w:lang w:val="en-GB"/>
        </w:rPr>
        <w:t xml:space="preserve"> </w:t>
      </w:r>
      <w:r w:rsidR="00577036" w:rsidRPr="00981555">
        <w:rPr>
          <w:sz w:val="21"/>
          <w:szCs w:val="22"/>
          <w:rtl/>
          <w:lang w:val="en-GB"/>
        </w:rPr>
        <w:t xml:space="preserve">تنمى </w:t>
      </w:r>
      <w:r w:rsidR="005339FF" w:rsidRPr="00981555">
        <w:rPr>
          <w:sz w:val="21"/>
          <w:szCs w:val="22"/>
          <w:rtl/>
          <w:lang w:val="en-GB"/>
        </w:rPr>
        <w:t>أموال</w:t>
      </w:r>
      <w:r w:rsidR="00577036" w:rsidRPr="00981555">
        <w:rPr>
          <w:sz w:val="21"/>
          <w:szCs w:val="22"/>
          <w:rtl/>
          <w:lang w:val="en-GB"/>
        </w:rPr>
        <w:t xml:space="preserve"> الزكاة وتسد جميع حاجيات الفقراء كما </w:t>
      </w:r>
      <w:r w:rsidR="005339FF" w:rsidRPr="00981555">
        <w:rPr>
          <w:sz w:val="21"/>
          <w:szCs w:val="22"/>
          <w:rtl/>
          <w:lang w:val="en-GB"/>
        </w:rPr>
        <w:t>أن</w:t>
      </w:r>
      <w:r w:rsidR="00577036" w:rsidRPr="00981555">
        <w:rPr>
          <w:sz w:val="21"/>
          <w:szCs w:val="22"/>
          <w:rtl/>
          <w:lang w:val="en-GB"/>
        </w:rPr>
        <w:t xml:space="preserve"> </w:t>
      </w:r>
      <w:r w:rsidR="005339FF" w:rsidRPr="00981555">
        <w:rPr>
          <w:sz w:val="21"/>
          <w:szCs w:val="22"/>
          <w:rtl/>
          <w:lang w:val="en-GB"/>
        </w:rPr>
        <w:t>أغلبية</w:t>
      </w:r>
      <w:r w:rsidR="00577036" w:rsidRPr="00981555">
        <w:rPr>
          <w:sz w:val="21"/>
          <w:szCs w:val="22"/>
          <w:rtl/>
          <w:lang w:val="en-GB"/>
        </w:rPr>
        <w:t xml:space="preserve"> كبار فقهاء العصر </w:t>
      </w:r>
      <w:r w:rsidR="005339FF" w:rsidRPr="00981555">
        <w:rPr>
          <w:sz w:val="21"/>
          <w:szCs w:val="22"/>
          <w:rtl/>
          <w:lang w:val="en-GB"/>
        </w:rPr>
        <w:t>أجازوه</w:t>
      </w:r>
      <w:r w:rsidR="00577036" w:rsidRPr="00981555">
        <w:rPr>
          <w:sz w:val="21"/>
          <w:szCs w:val="22"/>
          <w:rtl/>
          <w:lang w:val="en-GB"/>
        </w:rPr>
        <w:t xml:space="preserve"> وتوصل مجتمع الفقه </w:t>
      </w:r>
      <w:r w:rsidR="005339FF" w:rsidRPr="00981555">
        <w:rPr>
          <w:sz w:val="21"/>
          <w:szCs w:val="22"/>
          <w:rtl/>
          <w:lang w:val="en-GB"/>
        </w:rPr>
        <w:t>الإسلامي</w:t>
      </w:r>
      <w:r w:rsidR="00577036" w:rsidRPr="00981555">
        <w:rPr>
          <w:sz w:val="21"/>
          <w:szCs w:val="22"/>
          <w:rtl/>
          <w:lang w:val="en-GB"/>
        </w:rPr>
        <w:t xml:space="preserve"> </w:t>
      </w:r>
      <w:r w:rsidR="005339FF" w:rsidRPr="00981555">
        <w:rPr>
          <w:sz w:val="21"/>
          <w:szCs w:val="22"/>
          <w:rtl/>
          <w:lang w:val="en-GB"/>
        </w:rPr>
        <w:t>بالأغلبية</w:t>
      </w:r>
      <w:r w:rsidR="00577036" w:rsidRPr="00981555">
        <w:rPr>
          <w:sz w:val="21"/>
          <w:szCs w:val="22"/>
          <w:rtl/>
          <w:lang w:val="en-GB"/>
        </w:rPr>
        <w:t xml:space="preserve"> </w:t>
      </w:r>
      <w:r w:rsidR="005339FF" w:rsidRPr="00981555">
        <w:rPr>
          <w:sz w:val="21"/>
          <w:szCs w:val="22"/>
          <w:rtl/>
          <w:lang w:val="en-GB"/>
        </w:rPr>
        <w:t>إلى</w:t>
      </w:r>
      <w:r w:rsidR="00577036" w:rsidRPr="00981555">
        <w:rPr>
          <w:sz w:val="21"/>
          <w:szCs w:val="22"/>
          <w:rtl/>
          <w:lang w:val="en-GB"/>
        </w:rPr>
        <w:t xml:space="preserve"> </w:t>
      </w:r>
      <w:r w:rsidR="005339FF" w:rsidRPr="00981555">
        <w:rPr>
          <w:sz w:val="21"/>
          <w:szCs w:val="22"/>
          <w:rtl/>
          <w:lang w:val="en-GB"/>
        </w:rPr>
        <w:t>إجازته</w:t>
      </w:r>
      <w:r w:rsidR="00577036" w:rsidRPr="00981555">
        <w:rPr>
          <w:rStyle w:val="Appelnotedebasdep"/>
          <w:b/>
          <w:bCs/>
          <w:sz w:val="21"/>
          <w:szCs w:val="22"/>
          <w:rtl/>
          <w:lang w:val="en-GB"/>
        </w:rPr>
        <w:footnoteReference w:id="5"/>
      </w:r>
      <w:r w:rsidR="00577036" w:rsidRPr="00981555">
        <w:rPr>
          <w:sz w:val="21"/>
          <w:szCs w:val="22"/>
          <w:rtl/>
          <w:lang w:val="en-GB"/>
        </w:rPr>
        <w:t xml:space="preserve"> كما صدر هذا الرأي عن الندوة الثالثة كقضايا الزكاة التابعة للهيئة العالمية للزكاة بالكويت سنة 1992م.</w:t>
      </w:r>
      <w:r w:rsidR="00577036" w:rsidRPr="00981555">
        <w:rPr>
          <w:rStyle w:val="Appelnotedebasdep"/>
          <w:b/>
          <w:bCs/>
          <w:sz w:val="21"/>
          <w:szCs w:val="22"/>
          <w:rtl/>
          <w:lang w:val="en-GB"/>
        </w:rPr>
        <w:footnoteReference w:id="6"/>
      </w:r>
    </w:p>
    <w:p w:rsidR="00164D56" w:rsidRPr="00981555" w:rsidRDefault="00FC73D1" w:rsidP="007A7492">
      <w:pPr>
        <w:spacing w:line="360" w:lineRule="auto"/>
        <w:jc w:val="both"/>
        <w:rPr>
          <w:b/>
          <w:bCs/>
          <w:sz w:val="21"/>
          <w:szCs w:val="22"/>
        </w:rPr>
      </w:pPr>
      <w:r w:rsidRPr="00981555">
        <w:rPr>
          <w:sz w:val="21"/>
          <w:szCs w:val="22"/>
          <w:u w:val="single"/>
        </w:rPr>
        <w:t xml:space="preserve">   </w:t>
      </w:r>
      <w:r w:rsidRPr="00981555">
        <w:rPr>
          <w:b/>
          <w:bCs/>
          <w:i/>
          <w:iCs/>
          <w:sz w:val="21"/>
          <w:szCs w:val="22"/>
          <w:u w:val="single"/>
        </w:rPr>
        <w:t xml:space="preserve">-  </w:t>
      </w:r>
      <w:proofErr w:type="gramStart"/>
      <w:r w:rsidRPr="00981555">
        <w:rPr>
          <w:b/>
          <w:bCs/>
          <w:i/>
          <w:iCs/>
          <w:sz w:val="21"/>
          <w:szCs w:val="22"/>
          <w:u w:val="single"/>
        </w:rPr>
        <w:t>1.1</w:t>
      </w:r>
      <w:r w:rsidRPr="00981555">
        <w:rPr>
          <w:i/>
          <w:iCs/>
          <w:sz w:val="21"/>
          <w:szCs w:val="22"/>
          <w:u w:val="single"/>
        </w:rPr>
        <w:t xml:space="preserve">  </w:t>
      </w:r>
      <w:r w:rsidR="00164D56" w:rsidRPr="00981555">
        <w:rPr>
          <w:i/>
          <w:iCs/>
          <w:sz w:val="21"/>
          <w:szCs w:val="22"/>
          <w:u w:val="single"/>
          <w:rtl/>
        </w:rPr>
        <w:t>تجربة</w:t>
      </w:r>
      <w:proofErr w:type="gramEnd"/>
      <w:r w:rsidR="00164D56" w:rsidRPr="00981555">
        <w:rPr>
          <w:i/>
          <w:iCs/>
          <w:sz w:val="21"/>
          <w:szCs w:val="22"/>
          <w:u w:val="single"/>
          <w:rtl/>
        </w:rPr>
        <w:t xml:space="preserve"> الجزائر في استعمال الزكاة </w:t>
      </w:r>
      <w:r w:rsidR="005339FF" w:rsidRPr="00981555">
        <w:rPr>
          <w:i/>
          <w:iCs/>
          <w:sz w:val="21"/>
          <w:szCs w:val="22"/>
          <w:u w:val="single"/>
          <w:rtl/>
        </w:rPr>
        <w:t>كأداة</w:t>
      </w:r>
      <w:r w:rsidR="00164D56" w:rsidRPr="00981555">
        <w:rPr>
          <w:i/>
          <w:iCs/>
          <w:sz w:val="21"/>
          <w:szCs w:val="22"/>
          <w:u w:val="single"/>
          <w:rtl/>
        </w:rPr>
        <w:t xml:space="preserve"> لمحاربة الفقر</w:t>
      </w:r>
      <w:r w:rsidR="00164D56" w:rsidRPr="00981555">
        <w:rPr>
          <w:i/>
          <w:iCs/>
          <w:sz w:val="21"/>
          <w:szCs w:val="22"/>
          <w:rtl/>
        </w:rPr>
        <w:t>:</w:t>
      </w:r>
    </w:p>
    <w:p w:rsidR="00FF2AD7" w:rsidRPr="00981555" w:rsidRDefault="00FD7BE6" w:rsidP="007A7492">
      <w:pPr>
        <w:spacing w:line="360" w:lineRule="auto"/>
        <w:jc w:val="both"/>
        <w:rPr>
          <w:sz w:val="21"/>
          <w:szCs w:val="22"/>
          <w:rtl/>
        </w:rPr>
      </w:pPr>
      <w:r w:rsidRPr="00981555">
        <w:rPr>
          <w:sz w:val="21"/>
          <w:szCs w:val="22"/>
          <w:rtl/>
          <w:lang w:bidi="ar-DZ"/>
        </w:rPr>
        <w:t xml:space="preserve">حسب </w:t>
      </w:r>
      <w:r w:rsidR="005339FF" w:rsidRPr="00981555">
        <w:rPr>
          <w:sz w:val="21"/>
          <w:szCs w:val="22"/>
          <w:rtl/>
          <w:lang w:bidi="ar-DZ"/>
        </w:rPr>
        <w:t>إحصائيات</w:t>
      </w:r>
      <w:r w:rsidRPr="00981555">
        <w:rPr>
          <w:sz w:val="21"/>
          <w:szCs w:val="22"/>
          <w:rtl/>
          <w:lang w:bidi="ar-DZ"/>
        </w:rPr>
        <w:t xml:space="preserve"> السكان في الجزائر فسنة 2010 تتميز بعدد هائل من ال</w:t>
      </w:r>
      <w:r w:rsidR="00EE3F44" w:rsidRPr="00981555">
        <w:rPr>
          <w:rFonts w:hint="cs"/>
          <w:sz w:val="21"/>
          <w:szCs w:val="22"/>
          <w:rtl/>
          <w:lang w:bidi="ar-DZ"/>
        </w:rPr>
        <w:t>ولادات</w:t>
      </w:r>
      <w:r w:rsidRPr="00981555">
        <w:rPr>
          <w:sz w:val="21"/>
          <w:szCs w:val="22"/>
          <w:rtl/>
          <w:lang w:bidi="ar-DZ"/>
        </w:rPr>
        <w:t xml:space="preserve"> </w:t>
      </w:r>
      <w:r w:rsidR="005339FF" w:rsidRPr="00981555">
        <w:rPr>
          <w:sz w:val="21"/>
          <w:szCs w:val="22"/>
          <w:rtl/>
          <w:lang w:bidi="ar-DZ"/>
        </w:rPr>
        <w:t>وأقلية</w:t>
      </w:r>
      <w:r w:rsidRPr="00981555">
        <w:rPr>
          <w:sz w:val="21"/>
          <w:szCs w:val="22"/>
          <w:rtl/>
          <w:lang w:bidi="ar-DZ"/>
        </w:rPr>
        <w:t xml:space="preserve"> </w:t>
      </w:r>
      <w:r w:rsidR="00EE3F44" w:rsidRPr="00981555">
        <w:rPr>
          <w:rFonts w:hint="cs"/>
          <w:sz w:val="21"/>
          <w:szCs w:val="22"/>
          <w:rtl/>
          <w:lang w:bidi="ar-DZ"/>
        </w:rPr>
        <w:t xml:space="preserve">في </w:t>
      </w:r>
      <w:r w:rsidRPr="00981555">
        <w:rPr>
          <w:sz w:val="21"/>
          <w:szCs w:val="22"/>
          <w:rtl/>
          <w:lang w:bidi="ar-DZ"/>
        </w:rPr>
        <w:t>عدد الوفيات حيث أن النمو السكاني وصل عتبة 2</w:t>
      </w:r>
      <w:r w:rsidRPr="00981555">
        <w:rPr>
          <w:sz w:val="21"/>
          <w:szCs w:val="22"/>
          <w:rtl/>
        </w:rPr>
        <w:t xml:space="preserve">% ليصبح عدد السكان في </w:t>
      </w:r>
      <w:r w:rsidR="005339FF" w:rsidRPr="00981555">
        <w:rPr>
          <w:sz w:val="21"/>
          <w:szCs w:val="22"/>
          <w:rtl/>
        </w:rPr>
        <w:t>أول</w:t>
      </w:r>
      <w:r w:rsidRPr="00981555">
        <w:rPr>
          <w:sz w:val="21"/>
          <w:szCs w:val="22"/>
          <w:rtl/>
        </w:rPr>
        <w:t xml:space="preserve"> جانفي</w:t>
      </w:r>
      <w:r w:rsidR="00EE3F44" w:rsidRPr="00981555">
        <w:rPr>
          <w:rFonts w:hint="cs"/>
          <w:sz w:val="21"/>
          <w:szCs w:val="22"/>
          <w:rtl/>
        </w:rPr>
        <w:t xml:space="preserve"> 2010،</w:t>
      </w:r>
      <w:r w:rsidRPr="00981555">
        <w:rPr>
          <w:sz w:val="21"/>
          <w:szCs w:val="22"/>
          <w:rtl/>
        </w:rPr>
        <w:t xml:space="preserve"> 36,3 مليون نسمة</w:t>
      </w:r>
      <w:r w:rsidR="004F59BC" w:rsidRPr="00981555">
        <w:rPr>
          <w:sz w:val="21"/>
          <w:szCs w:val="22"/>
          <w:rtl/>
        </w:rPr>
        <w:t xml:space="preserve"> </w:t>
      </w:r>
      <w:r w:rsidRPr="00981555">
        <w:rPr>
          <w:rStyle w:val="Appelnotedebasdep"/>
          <w:b/>
          <w:bCs/>
          <w:sz w:val="21"/>
          <w:szCs w:val="22"/>
          <w:rtl/>
        </w:rPr>
        <w:footnoteReference w:id="7"/>
      </w:r>
      <w:r w:rsidR="004F59BC" w:rsidRPr="00981555">
        <w:rPr>
          <w:sz w:val="21"/>
          <w:szCs w:val="22"/>
          <w:rtl/>
        </w:rPr>
        <w:t xml:space="preserve"> </w:t>
      </w:r>
      <w:r w:rsidR="005339FF" w:rsidRPr="00981555">
        <w:rPr>
          <w:sz w:val="21"/>
          <w:szCs w:val="22"/>
          <w:rtl/>
        </w:rPr>
        <w:t>فأمام</w:t>
      </w:r>
      <w:r w:rsidR="004F59BC" w:rsidRPr="00981555">
        <w:rPr>
          <w:sz w:val="21"/>
          <w:szCs w:val="22"/>
          <w:rtl/>
        </w:rPr>
        <w:t xml:space="preserve"> هذا العدد الهائل من السكان كيف يمكن للجزائر أن تتكفل بجميع حاجيات مواطنيها، </w:t>
      </w:r>
      <w:r w:rsidR="005339FF" w:rsidRPr="00981555">
        <w:rPr>
          <w:sz w:val="21"/>
          <w:szCs w:val="22"/>
          <w:rtl/>
        </w:rPr>
        <w:t>إذا</w:t>
      </w:r>
      <w:r w:rsidR="004F59BC" w:rsidRPr="00981555">
        <w:rPr>
          <w:sz w:val="21"/>
          <w:szCs w:val="22"/>
          <w:rtl/>
        </w:rPr>
        <w:t xml:space="preserve"> كان معدل </w:t>
      </w:r>
      <w:r w:rsidR="005339FF" w:rsidRPr="00981555">
        <w:rPr>
          <w:sz w:val="21"/>
          <w:szCs w:val="22"/>
          <w:rtl/>
        </w:rPr>
        <w:t>الإسهامات</w:t>
      </w:r>
      <w:r w:rsidR="004F59BC" w:rsidRPr="00981555">
        <w:rPr>
          <w:sz w:val="21"/>
          <w:szCs w:val="22"/>
          <w:rtl/>
        </w:rPr>
        <w:t xml:space="preserve"> </w:t>
      </w:r>
      <w:r w:rsidR="00293043" w:rsidRPr="00981555">
        <w:rPr>
          <w:sz w:val="21"/>
          <w:szCs w:val="22"/>
          <w:rtl/>
        </w:rPr>
        <w:t>في تكوين الناتج المحلي الخام خارج المحروقات يتراوح بين 20 و 25% بمعدل التشغيل يعادل 25 %.وتساؤلنا يكمن في كيفية مساهمة صندوق الزكاة الجزائري في مكافحة الفقر.</w:t>
      </w:r>
    </w:p>
    <w:p w:rsidR="00FF2AD7" w:rsidRPr="00981555" w:rsidRDefault="00FC73D1" w:rsidP="007A7492">
      <w:pPr>
        <w:spacing w:line="360" w:lineRule="auto"/>
        <w:jc w:val="both"/>
        <w:rPr>
          <w:i/>
          <w:iCs/>
          <w:sz w:val="21"/>
          <w:szCs w:val="22"/>
          <w:u w:val="single"/>
          <w:rtl/>
        </w:rPr>
      </w:pPr>
      <w:r w:rsidRPr="00981555">
        <w:rPr>
          <w:i/>
          <w:iCs/>
          <w:sz w:val="21"/>
          <w:szCs w:val="22"/>
          <w:u w:val="single"/>
        </w:rPr>
        <w:t xml:space="preserve">   -  </w:t>
      </w:r>
      <w:r w:rsidRPr="00981555">
        <w:rPr>
          <w:b/>
          <w:bCs/>
          <w:i/>
          <w:iCs/>
          <w:sz w:val="21"/>
          <w:szCs w:val="22"/>
          <w:u w:val="single"/>
        </w:rPr>
        <w:t xml:space="preserve"> 2.</w:t>
      </w:r>
      <w:r w:rsidRPr="00981555">
        <w:rPr>
          <w:i/>
          <w:iCs/>
          <w:sz w:val="21"/>
          <w:szCs w:val="22"/>
          <w:u w:val="single"/>
        </w:rPr>
        <w:t>1</w:t>
      </w:r>
      <w:r w:rsidR="00293043" w:rsidRPr="00981555">
        <w:rPr>
          <w:i/>
          <w:iCs/>
          <w:sz w:val="21"/>
          <w:szCs w:val="22"/>
          <w:u w:val="single"/>
          <w:rtl/>
        </w:rPr>
        <w:t>تعريف</w:t>
      </w:r>
      <w:r w:rsidR="00F20448" w:rsidRPr="00981555">
        <w:rPr>
          <w:i/>
          <w:iCs/>
          <w:sz w:val="21"/>
          <w:szCs w:val="22"/>
          <w:u w:val="single"/>
        </w:rPr>
        <w:t xml:space="preserve">  </w:t>
      </w:r>
      <w:r w:rsidR="00293043" w:rsidRPr="00981555">
        <w:rPr>
          <w:i/>
          <w:iCs/>
          <w:sz w:val="21"/>
          <w:szCs w:val="22"/>
          <w:u w:val="single"/>
          <w:rtl/>
        </w:rPr>
        <w:t xml:space="preserve"> صندوق الزكاة:</w:t>
      </w:r>
      <w:r w:rsidR="00FF2AD7" w:rsidRPr="00981555">
        <w:rPr>
          <w:i/>
          <w:iCs/>
          <w:sz w:val="21"/>
          <w:szCs w:val="22"/>
          <w:u w:val="single"/>
        </w:rPr>
        <w:t xml:space="preserve"> </w:t>
      </w:r>
    </w:p>
    <w:p w:rsidR="00FF2AD7" w:rsidRPr="00981555" w:rsidRDefault="00293043" w:rsidP="007A7492">
      <w:pPr>
        <w:spacing w:line="360" w:lineRule="auto"/>
        <w:jc w:val="both"/>
        <w:rPr>
          <w:sz w:val="21"/>
          <w:szCs w:val="22"/>
          <w:rtl/>
        </w:rPr>
      </w:pPr>
      <w:proofErr w:type="gramStart"/>
      <w:r w:rsidRPr="00981555">
        <w:rPr>
          <w:sz w:val="21"/>
          <w:szCs w:val="22"/>
          <w:rtl/>
        </w:rPr>
        <w:t>صندوق</w:t>
      </w:r>
      <w:proofErr w:type="gramEnd"/>
      <w:r w:rsidRPr="00981555">
        <w:rPr>
          <w:sz w:val="21"/>
          <w:szCs w:val="22"/>
          <w:rtl/>
        </w:rPr>
        <w:t xml:space="preserve"> الزكاة هو مؤسسة دينية اجتماعية تعمل تحت </w:t>
      </w:r>
      <w:r w:rsidR="005339FF" w:rsidRPr="00981555">
        <w:rPr>
          <w:sz w:val="21"/>
          <w:szCs w:val="22"/>
          <w:rtl/>
        </w:rPr>
        <w:t>إشراف</w:t>
      </w:r>
      <w:r w:rsidRPr="00981555">
        <w:rPr>
          <w:sz w:val="21"/>
          <w:szCs w:val="22"/>
          <w:rtl/>
        </w:rPr>
        <w:t xml:space="preserve"> وزارة الشؤون الدينية </w:t>
      </w:r>
      <w:r w:rsidR="005339FF" w:rsidRPr="00981555">
        <w:rPr>
          <w:sz w:val="21"/>
          <w:szCs w:val="22"/>
          <w:rtl/>
        </w:rPr>
        <w:t>والأوقاف</w:t>
      </w:r>
      <w:r w:rsidRPr="00981555">
        <w:rPr>
          <w:sz w:val="21"/>
          <w:szCs w:val="22"/>
          <w:rtl/>
        </w:rPr>
        <w:t xml:space="preserve"> والتي تضمن له التغطية القانونية بناء على القانون المنظم لمؤسسة المسجد ويتشكل من ثلاث </w:t>
      </w:r>
      <w:r w:rsidR="005339FF" w:rsidRPr="00981555">
        <w:rPr>
          <w:sz w:val="21"/>
          <w:szCs w:val="22"/>
          <w:rtl/>
        </w:rPr>
        <w:t>مستويات</w:t>
      </w:r>
      <w:r w:rsidRPr="00981555">
        <w:rPr>
          <w:sz w:val="21"/>
          <w:szCs w:val="22"/>
          <w:rtl/>
        </w:rPr>
        <w:t xml:space="preserve"> تنظيمية:</w:t>
      </w:r>
    </w:p>
    <w:p w:rsidR="00293043" w:rsidRPr="00981555" w:rsidRDefault="004C5E15" w:rsidP="007A7492">
      <w:pPr>
        <w:numPr>
          <w:ilvl w:val="1"/>
          <w:numId w:val="1"/>
        </w:numPr>
        <w:tabs>
          <w:tab w:val="left" w:pos="304"/>
          <w:tab w:val="num" w:pos="484"/>
        </w:tabs>
        <w:spacing w:line="360" w:lineRule="auto"/>
        <w:ind w:left="0"/>
        <w:jc w:val="both"/>
        <w:rPr>
          <w:sz w:val="21"/>
          <w:szCs w:val="22"/>
          <w:rtl/>
        </w:rPr>
      </w:pPr>
      <w:proofErr w:type="gramStart"/>
      <w:r w:rsidRPr="00981555">
        <w:rPr>
          <w:sz w:val="21"/>
          <w:szCs w:val="22"/>
          <w:rtl/>
        </w:rPr>
        <w:t>اللجنة</w:t>
      </w:r>
      <w:proofErr w:type="gramEnd"/>
      <w:r w:rsidRPr="00981555">
        <w:rPr>
          <w:sz w:val="21"/>
          <w:szCs w:val="22"/>
          <w:rtl/>
        </w:rPr>
        <w:t xml:space="preserve"> القاعدية: مهمتها تحديد المستحقين للزكاة على مستوى كل دائرة.</w:t>
      </w:r>
    </w:p>
    <w:p w:rsidR="004C5E15" w:rsidRPr="00981555" w:rsidRDefault="004C5E15" w:rsidP="007A7492">
      <w:pPr>
        <w:numPr>
          <w:ilvl w:val="1"/>
          <w:numId w:val="1"/>
        </w:numPr>
        <w:tabs>
          <w:tab w:val="left" w:pos="304"/>
          <w:tab w:val="num" w:pos="484"/>
        </w:tabs>
        <w:spacing w:line="360" w:lineRule="auto"/>
        <w:ind w:left="0"/>
        <w:jc w:val="both"/>
        <w:rPr>
          <w:sz w:val="21"/>
          <w:szCs w:val="22"/>
        </w:rPr>
      </w:pPr>
      <w:r w:rsidRPr="00981555">
        <w:rPr>
          <w:sz w:val="21"/>
          <w:szCs w:val="22"/>
          <w:rtl/>
        </w:rPr>
        <w:t xml:space="preserve">اللجنة الولائية: توكل </w:t>
      </w:r>
      <w:r w:rsidR="005339FF" w:rsidRPr="00981555">
        <w:rPr>
          <w:sz w:val="21"/>
          <w:szCs w:val="22"/>
          <w:rtl/>
        </w:rPr>
        <w:t>إليها</w:t>
      </w:r>
      <w:r w:rsidRPr="00981555">
        <w:rPr>
          <w:sz w:val="21"/>
          <w:szCs w:val="22"/>
          <w:rtl/>
        </w:rPr>
        <w:t xml:space="preserve"> مهمة الدراسة النهائية لملفات الزكاة على مستوى الولاية.</w:t>
      </w:r>
    </w:p>
    <w:p w:rsidR="003E50AF" w:rsidRPr="00981555" w:rsidRDefault="004C5E15" w:rsidP="007A7492">
      <w:pPr>
        <w:numPr>
          <w:ilvl w:val="1"/>
          <w:numId w:val="1"/>
        </w:numPr>
        <w:tabs>
          <w:tab w:val="left" w:pos="304"/>
          <w:tab w:val="num" w:pos="484"/>
        </w:tabs>
        <w:spacing w:line="360" w:lineRule="auto"/>
        <w:ind w:left="0"/>
        <w:jc w:val="both"/>
        <w:rPr>
          <w:sz w:val="21"/>
          <w:szCs w:val="22"/>
        </w:rPr>
      </w:pPr>
      <w:r w:rsidRPr="00981555">
        <w:rPr>
          <w:sz w:val="21"/>
          <w:szCs w:val="22"/>
          <w:rtl/>
        </w:rPr>
        <w:t xml:space="preserve">اللجنة الوطنية: نجد من مكوناتها المجلس </w:t>
      </w:r>
      <w:r w:rsidR="005339FF" w:rsidRPr="00981555">
        <w:rPr>
          <w:sz w:val="21"/>
          <w:szCs w:val="22"/>
          <w:rtl/>
        </w:rPr>
        <w:t>الأعلى</w:t>
      </w:r>
      <w:r w:rsidRPr="00981555">
        <w:rPr>
          <w:sz w:val="21"/>
          <w:szCs w:val="22"/>
          <w:rtl/>
        </w:rPr>
        <w:t xml:space="preserve"> لصندوق الزكاة ومن مهامها </w:t>
      </w:r>
      <w:r w:rsidR="005339FF" w:rsidRPr="00981555">
        <w:rPr>
          <w:sz w:val="21"/>
          <w:szCs w:val="22"/>
          <w:rtl/>
        </w:rPr>
        <w:t>الأساسية</w:t>
      </w:r>
      <w:r w:rsidRPr="00981555">
        <w:rPr>
          <w:sz w:val="21"/>
          <w:szCs w:val="22"/>
          <w:rtl/>
        </w:rPr>
        <w:t xml:space="preserve"> كونها الهيئة المنظمة لكل ما يتعلق بصندوق الزكاة بالجزائر</w:t>
      </w:r>
      <w:r w:rsidR="003E50AF" w:rsidRPr="00981555">
        <w:rPr>
          <w:sz w:val="21"/>
          <w:szCs w:val="22"/>
          <w:rtl/>
        </w:rPr>
        <w:t>.</w:t>
      </w:r>
    </w:p>
    <w:p w:rsidR="002115D1" w:rsidRPr="00981555" w:rsidRDefault="00FC73D1" w:rsidP="007A7492">
      <w:pPr>
        <w:spacing w:line="360" w:lineRule="auto"/>
        <w:jc w:val="both"/>
        <w:rPr>
          <w:i/>
          <w:iCs/>
          <w:sz w:val="21"/>
          <w:szCs w:val="22"/>
          <w:u w:val="single"/>
          <w:rtl/>
        </w:rPr>
      </w:pPr>
      <w:r w:rsidRPr="00981555">
        <w:rPr>
          <w:b/>
          <w:bCs/>
          <w:i/>
          <w:iCs/>
          <w:sz w:val="21"/>
          <w:szCs w:val="22"/>
          <w:u w:val="single"/>
        </w:rPr>
        <w:t xml:space="preserve">    - 3.1</w:t>
      </w:r>
      <w:r w:rsidRPr="00981555">
        <w:rPr>
          <w:i/>
          <w:iCs/>
          <w:sz w:val="21"/>
          <w:szCs w:val="22"/>
          <w:u w:val="single"/>
        </w:rPr>
        <w:t xml:space="preserve"> </w:t>
      </w:r>
      <w:r w:rsidR="005339FF" w:rsidRPr="00981555">
        <w:rPr>
          <w:i/>
          <w:iCs/>
          <w:sz w:val="21"/>
          <w:szCs w:val="22"/>
          <w:u w:val="single"/>
          <w:rtl/>
        </w:rPr>
        <w:t>أدوات</w:t>
      </w:r>
      <w:r w:rsidR="00F92DF3" w:rsidRPr="00981555">
        <w:rPr>
          <w:i/>
          <w:iCs/>
          <w:sz w:val="21"/>
          <w:szCs w:val="22"/>
          <w:u w:val="single"/>
          <w:rtl/>
        </w:rPr>
        <w:t xml:space="preserve"> الرقابة في نشاط الصندوق وكيفية دفع الزكاة:</w:t>
      </w:r>
      <w:r w:rsidR="003E50AF" w:rsidRPr="00981555">
        <w:rPr>
          <w:i/>
          <w:iCs/>
          <w:sz w:val="21"/>
          <w:szCs w:val="22"/>
          <w:u w:val="single"/>
          <w:rtl/>
        </w:rPr>
        <w:tab/>
      </w:r>
    </w:p>
    <w:p w:rsidR="003E50AF" w:rsidRPr="00981555" w:rsidRDefault="003E50AF" w:rsidP="007A7492">
      <w:pPr>
        <w:spacing w:line="360" w:lineRule="auto"/>
        <w:jc w:val="both"/>
        <w:rPr>
          <w:sz w:val="21"/>
          <w:szCs w:val="22"/>
          <w:rtl/>
        </w:rPr>
      </w:pPr>
      <w:r w:rsidRPr="00981555">
        <w:rPr>
          <w:sz w:val="21"/>
          <w:szCs w:val="22"/>
          <w:rtl/>
        </w:rPr>
        <w:t xml:space="preserve">ومن </w:t>
      </w:r>
      <w:r w:rsidR="005339FF" w:rsidRPr="00981555">
        <w:rPr>
          <w:sz w:val="21"/>
          <w:szCs w:val="22"/>
          <w:rtl/>
        </w:rPr>
        <w:t>أدوات</w:t>
      </w:r>
      <w:r w:rsidRPr="00981555">
        <w:rPr>
          <w:sz w:val="21"/>
          <w:szCs w:val="22"/>
          <w:rtl/>
        </w:rPr>
        <w:t xml:space="preserve"> الرقابة في نشاط الصندوق نجد:</w:t>
      </w:r>
    </w:p>
    <w:p w:rsidR="003E50AF" w:rsidRPr="00981555" w:rsidRDefault="003E50AF" w:rsidP="007A7492">
      <w:pPr>
        <w:numPr>
          <w:ilvl w:val="0"/>
          <w:numId w:val="3"/>
        </w:numPr>
        <w:spacing w:line="360" w:lineRule="auto"/>
        <w:ind w:left="0"/>
        <w:jc w:val="both"/>
        <w:rPr>
          <w:sz w:val="21"/>
          <w:szCs w:val="22"/>
          <w:rtl/>
        </w:rPr>
      </w:pPr>
      <w:r w:rsidRPr="00981555">
        <w:rPr>
          <w:sz w:val="21"/>
          <w:szCs w:val="22"/>
          <w:rtl/>
        </w:rPr>
        <w:lastRenderedPageBreak/>
        <w:t xml:space="preserve">التقارير التفصيلية التي تنشر في كل </w:t>
      </w:r>
      <w:proofErr w:type="gramStart"/>
      <w:r w:rsidRPr="00981555">
        <w:rPr>
          <w:sz w:val="21"/>
          <w:szCs w:val="22"/>
          <w:rtl/>
        </w:rPr>
        <w:t>وسائل</w:t>
      </w:r>
      <w:proofErr w:type="gramEnd"/>
      <w:r w:rsidRPr="00981555">
        <w:rPr>
          <w:sz w:val="21"/>
          <w:szCs w:val="22"/>
          <w:rtl/>
        </w:rPr>
        <w:t xml:space="preserve"> </w:t>
      </w:r>
      <w:r w:rsidR="005339FF" w:rsidRPr="00981555">
        <w:rPr>
          <w:sz w:val="21"/>
          <w:szCs w:val="22"/>
          <w:rtl/>
        </w:rPr>
        <w:t>الإعلام</w:t>
      </w:r>
      <w:r w:rsidRPr="00981555">
        <w:rPr>
          <w:sz w:val="21"/>
          <w:szCs w:val="22"/>
          <w:rtl/>
        </w:rPr>
        <w:t>.</w:t>
      </w:r>
    </w:p>
    <w:p w:rsidR="003E50AF" w:rsidRPr="00981555" w:rsidRDefault="003E50AF" w:rsidP="007A7492">
      <w:pPr>
        <w:numPr>
          <w:ilvl w:val="0"/>
          <w:numId w:val="3"/>
        </w:numPr>
        <w:spacing w:line="360" w:lineRule="auto"/>
        <w:ind w:left="0"/>
        <w:jc w:val="both"/>
        <w:rPr>
          <w:sz w:val="21"/>
          <w:szCs w:val="22"/>
        </w:rPr>
      </w:pPr>
      <w:r w:rsidRPr="00981555">
        <w:rPr>
          <w:sz w:val="21"/>
          <w:szCs w:val="22"/>
          <w:rtl/>
        </w:rPr>
        <w:t xml:space="preserve">وضع القوائم المفصلة تحت تصرف أي هيئة </w:t>
      </w:r>
      <w:r w:rsidR="005339FF" w:rsidRPr="00981555">
        <w:rPr>
          <w:sz w:val="21"/>
          <w:szCs w:val="22"/>
          <w:rtl/>
        </w:rPr>
        <w:t>أو جمعية</w:t>
      </w:r>
      <w:r w:rsidRPr="00981555">
        <w:rPr>
          <w:sz w:val="21"/>
          <w:szCs w:val="22"/>
          <w:rtl/>
        </w:rPr>
        <w:t xml:space="preserve"> للاطلاع على قنوات صرف الزكاة.</w:t>
      </w:r>
    </w:p>
    <w:p w:rsidR="003E50AF" w:rsidRPr="00981555" w:rsidRDefault="003E50AF" w:rsidP="007A7492">
      <w:pPr>
        <w:numPr>
          <w:ilvl w:val="0"/>
          <w:numId w:val="3"/>
        </w:numPr>
        <w:spacing w:line="360" w:lineRule="auto"/>
        <w:ind w:left="0"/>
        <w:jc w:val="both"/>
        <w:rPr>
          <w:sz w:val="21"/>
          <w:szCs w:val="22"/>
        </w:rPr>
      </w:pPr>
      <w:r w:rsidRPr="00981555">
        <w:rPr>
          <w:sz w:val="21"/>
          <w:szCs w:val="22"/>
          <w:rtl/>
        </w:rPr>
        <w:t xml:space="preserve">نشر </w:t>
      </w:r>
      <w:r w:rsidR="005339FF" w:rsidRPr="00981555">
        <w:rPr>
          <w:sz w:val="21"/>
          <w:szCs w:val="22"/>
          <w:rtl/>
        </w:rPr>
        <w:t>الأرقام</w:t>
      </w:r>
      <w:r w:rsidRPr="00981555">
        <w:rPr>
          <w:sz w:val="21"/>
          <w:szCs w:val="22"/>
          <w:rtl/>
        </w:rPr>
        <w:t xml:space="preserve"> بالتفصيل على موقع الوزارة في شبكة الانترنت.</w:t>
      </w:r>
    </w:p>
    <w:p w:rsidR="003E50AF" w:rsidRPr="00981555" w:rsidRDefault="003E50AF" w:rsidP="007A7492">
      <w:pPr>
        <w:numPr>
          <w:ilvl w:val="0"/>
          <w:numId w:val="3"/>
        </w:numPr>
        <w:spacing w:line="360" w:lineRule="auto"/>
        <w:ind w:left="0"/>
        <w:jc w:val="both"/>
        <w:rPr>
          <w:sz w:val="21"/>
          <w:szCs w:val="22"/>
        </w:rPr>
      </w:pPr>
      <w:r w:rsidRPr="00981555">
        <w:rPr>
          <w:sz w:val="21"/>
          <w:szCs w:val="22"/>
          <w:rtl/>
        </w:rPr>
        <w:t xml:space="preserve">اعتماد نشرية صندوق الزكاة </w:t>
      </w:r>
      <w:r w:rsidR="005339FF" w:rsidRPr="00981555">
        <w:rPr>
          <w:sz w:val="21"/>
          <w:szCs w:val="22"/>
          <w:rtl/>
        </w:rPr>
        <w:t>كإعلامية</w:t>
      </w:r>
      <w:r w:rsidRPr="00981555">
        <w:rPr>
          <w:sz w:val="21"/>
          <w:szCs w:val="22"/>
          <w:rtl/>
        </w:rPr>
        <w:t xml:space="preserve"> تكون في متناول كل الجهات </w:t>
      </w:r>
      <w:r w:rsidR="005339FF" w:rsidRPr="00981555">
        <w:rPr>
          <w:sz w:val="21"/>
          <w:szCs w:val="22"/>
          <w:rtl/>
        </w:rPr>
        <w:t>والأفراد</w:t>
      </w:r>
      <w:r w:rsidRPr="00981555">
        <w:rPr>
          <w:sz w:val="21"/>
          <w:szCs w:val="22"/>
          <w:rtl/>
        </w:rPr>
        <w:t>.</w:t>
      </w:r>
    </w:p>
    <w:p w:rsidR="003E50AF" w:rsidRPr="00981555" w:rsidRDefault="00927FF9" w:rsidP="007A7492">
      <w:pPr>
        <w:numPr>
          <w:ilvl w:val="0"/>
          <w:numId w:val="3"/>
        </w:numPr>
        <w:spacing w:line="360" w:lineRule="auto"/>
        <w:ind w:left="0"/>
        <w:jc w:val="both"/>
        <w:rPr>
          <w:sz w:val="21"/>
          <w:szCs w:val="22"/>
        </w:rPr>
      </w:pPr>
      <w:r w:rsidRPr="00981555">
        <w:rPr>
          <w:sz w:val="21"/>
          <w:szCs w:val="22"/>
          <w:rtl/>
        </w:rPr>
        <w:t xml:space="preserve">يستوجب على المزكي </w:t>
      </w:r>
      <w:r w:rsidR="005339FF" w:rsidRPr="00981555">
        <w:rPr>
          <w:sz w:val="21"/>
          <w:szCs w:val="22"/>
          <w:rtl/>
        </w:rPr>
        <w:t>إرسال</w:t>
      </w:r>
      <w:r w:rsidRPr="00981555">
        <w:rPr>
          <w:sz w:val="21"/>
          <w:szCs w:val="22"/>
          <w:rtl/>
        </w:rPr>
        <w:t xml:space="preserve"> القسائم أو نسخا منها إلى لجان المداولات المختلفة على كل المستويات حتى يساعد الجهاز </w:t>
      </w:r>
      <w:r w:rsidR="005339FF" w:rsidRPr="00981555">
        <w:rPr>
          <w:sz w:val="21"/>
          <w:szCs w:val="22"/>
          <w:rtl/>
        </w:rPr>
        <w:t>الإداري</w:t>
      </w:r>
      <w:r w:rsidRPr="00981555">
        <w:rPr>
          <w:sz w:val="21"/>
          <w:szCs w:val="22"/>
          <w:rtl/>
        </w:rPr>
        <w:t xml:space="preserve"> للصندوق </w:t>
      </w:r>
      <w:r w:rsidR="002D3DB5" w:rsidRPr="00981555">
        <w:rPr>
          <w:sz w:val="21"/>
          <w:szCs w:val="22"/>
          <w:rtl/>
        </w:rPr>
        <w:t>في الرقابة على عمليات جمع الزكاة.</w:t>
      </w:r>
    </w:p>
    <w:p w:rsidR="002D3DB5" w:rsidRPr="00981555" w:rsidRDefault="002D3DB5" w:rsidP="007A7492">
      <w:pPr>
        <w:spacing w:line="360" w:lineRule="auto"/>
        <w:jc w:val="both"/>
        <w:rPr>
          <w:sz w:val="21"/>
          <w:szCs w:val="22"/>
          <w:rtl/>
        </w:rPr>
      </w:pPr>
      <w:r w:rsidRPr="00981555">
        <w:rPr>
          <w:sz w:val="21"/>
          <w:szCs w:val="22"/>
          <w:rtl/>
        </w:rPr>
        <w:t xml:space="preserve">وبالتالي فإن لكل مواطن ولكل هيئة الحق في الاطلاع على مجموع </w:t>
      </w:r>
      <w:r w:rsidR="005339FF" w:rsidRPr="00981555">
        <w:rPr>
          <w:sz w:val="21"/>
          <w:szCs w:val="22"/>
          <w:rtl/>
        </w:rPr>
        <w:t>الإيرادات</w:t>
      </w:r>
      <w:r w:rsidRPr="00981555">
        <w:rPr>
          <w:sz w:val="21"/>
          <w:szCs w:val="22"/>
          <w:rtl/>
        </w:rPr>
        <w:t xml:space="preserve"> </w:t>
      </w:r>
      <w:r w:rsidR="005339FF" w:rsidRPr="00981555">
        <w:rPr>
          <w:sz w:val="21"/>
          <w:szCs w:val="22"/>
          <w:rtl/>
        </w:rPr>
        <w:t>المتأتية</w:t>
      </w:r>
      <w:r w:rsidR="006640DA" w:rsidRPr="00981555">
        <w:rPr>
          <w:sz w:val="21"/>
          <w:szCs w:val="22"/>
          <w:rtl/>
        </w:rPr>
        <w:t xml:space="preserve"> من جمع الزكاة</w:t>
      </w:r>
      <w:r w:rsidR="006640DA" w:rsidRPr="00981555">
        <w:rPr>
          <w:rFonts w:hint="cs"/>
          <w:sz w:val="21"/>
          <w:szCs w:val="22"/>
          <w:rtl/>
        </w:rPr>
        <w:t xml:space="preserve"> </w:t>
      </w:r>
      <w:r w:rsidRPr="00981555">
        <w:rPr>
          <w:sz w:val="21"/>
          <w:szCs w:val="22"/>
          <w:rtl/>
        </w:rPr>
        <w:t>ويتم دفع الزكاة إلى صندوق الزكاة بدفع حوالة بريدية أو صك لمكتب البريد أو على مستوى</w:t>
      </w:r>
      <w:r w:rsidR="00CC038B" w:rsidRPr="00981555">
        <w:rPr>
          <w:sz w:val="21"/>
          <w:szCs w:val="22"/>
          <w:rtl/>
        </w:rPr>
        <w:t xml:space="preserve"> الصناديق المسجدية.</w:t>
      </w:r>
    </w:p>
    <w:p w:rsidR="00CC038B" w:rsidRPr="00981555" w:rsidRDefault="00FC73D1" w:rsidP="007A7492">
      <w:pPr>
        <w:spacing w:line="360" w:lineRule="auto"/>
        <w:jc w:val="both"/>
        <w:rPr>
          <w:i/>
          <w:iCs/>
          <w:sz w:val="21"/>
          <w:szCs w:val="22"/>
          <w:u w:val="single"/>
          <w:rtl/>
        </w:rPr>
      </w:pPr>
      <w:r w:rsidRPr="00981555">
        <w:rPr>
          <w:i/>
          <w:iCs/>
          <w:sz w:val="21"/>
          <w:szCs w:val="22"/>
          <w:u w:val="single"/>
        </w:rPr>
        <w:t xml:space="preserve">    </w:t>
      </w:r>
      <w:r w:rsidRPr="00981555">
        <w:rPr>
          <w:b/>
          <w:bCs/>
          <w:i/>
          <w:iCs/>
          <w:sz w:val="21"/>
          <w:szCs w:val="22"/>
          <w:u w:val="single"/>
        </w:rPr>
        <w:t xml:space="preserve"> 4.</w:t>
      </w:r>
      <w:r w:rsidRPr="00981555">
        <w:rPr>
          <w:i/>
          <w:iCs/>
          <w:sz w:val="21"/>
          <w:szCs w:val="22"/>
          <w:u w:val="single"/>
        </w:rPr>
        <w:t>1</w:t>
      </w:r>
      <w:r w:rsidR="00CC038B" w:rsidRPr="00981555">
        <w:rPr>
          <w:i/>
          <w:iCs/>
          <w:sz w:val="21"/>
          <w:szCs w:val="22"/>
          <w:u w:val="single"/>
          <w:rtl/>
        </w:rPr>
        <w:t xml:space="preserve">. </w:t>
      </w:r>
      <w:r w:rsidR="00F20448" w:rsidRPr="00981555">
        <w:rPr>
          <w:rFonts w:hint="cs"/>
          <w:i/>
          <w:iCs/>
          <w:sz w:val="21"/>
          <w:szCs w:val="22"/>
          <w:u w:val="single"/>
          <w:rtl/>
        </w:rPr>
        <w:t>كيفية</w:t>
      </w:r>
      <w:r w:rsidR="00F20448" w:rsidRPr="00981555">
        <w:rPr>
          <w:i/>
          <w:iCs/>
          <w:sz w:val="21"/>
          <w:szCs w:val="22"/>
          <w:u w:val="single"/>
        </w:rPr>
        <w:t xml:space="preserve"> </w:t>
      </w:r>
      <w:r w:rsidR="00F20448" w:rsidRPr="00981555">
        <w:rPr>
          <w:rFonts w:hint="cs"/>
          <w:i/>
          <w:iCs/>
          <w:sz w:val="21"/>
          <w:szCs w:val="22"/>
          <w:u w:val="single"/>
          <w:rtl/>
        </w:rPr>
        <w:t>تصريف</w:t>
      </w:r>
      <w:r w:rsidR="00CC038B" w:rsidRPr="00981555">
        <w:rPr>
          <w:i/>
          <w:iCs/>
          <w:sz w:val="21"/>
          <w:szCs w:val="22"/>
          <w:u w:val="single"/>
          <w:rtl/>
        </w:rPr>
        <w:t xml:space="preserve"> </w:t>
      </w:r>
      <w:r w:rsidR="005339FF" w:rsidRPr="00981555">
        <w:rPr>
          <w:i/>
          <w:iCs/>
          <w:sz w:val="21"/>
          <w:szCs w:val="22"/>
          <w:u w:val="single"/>
          <w:rtl/>
        </w:rPr>
        <w:t>أموال</w:t>
      </w:r>
      <w:r w:rsidR="00CC038B" w:rsidRPr="00981555">
        <w:rPr>
          <w:i/>
          <w:iCs/>
          <w:sz w:val="21"/>
          <w:szCs w:val="22"/>
          <w:u w:val="single"/>
          <w:rtl/>
        </w:rPr>
        <w:t xml:space="preserve"> الزكاة:</w:t>
      </w:r>
    </w:p>
    <w:p w:rsidR="00CC038B" w:rsidRPr="00981555" w:rsidRDefault="00CC038B" w:rsidP="007A7492">
      <w:pPr>
        <w:spacing w:line="360" w:lineRule="auto"/>
        <w:jc w:val="both"/>
        <w:rPr>
          <w:sz w:val="21"/>
          <w:szCs w:val="22"/>
          <w:rtl/>
        </w:rPr>
      </w:pPr>
      <w:r w:rsidRPr="00981555">
        <w:rPr>
          <w:sz w:val="21"/>
          <w:szCs w:val="22"/>
          <w:rtl/>
        </w:rPr>
        <w:t xml:space="preserve">يتم صرف </w:t>
      </w:r>
      <w:r w:rsidR="005339FF" w:rsidRPr="00981555">
        <w:rPr>
          <w:sz w:val="21"/>
          <w:szCs w:val="22"/>
          <w:rtl/>
        </w:rPr>
        <w:t>أموال</w:t>
      </w:r>
      <w:r w:rsidRPr="00981555">
        <w:rPr>
          <w:sz w:val="21"/>
          <w:szCs w:val="22"/>
          <w:rtl/>
        </w:rPr>
        <w:t xml:space="preserve"> الزكاة بناء على المداولات النهائية للجنة الولائية إلى:</w:t>
      </w:r>
    </w:p>
    <w:p w:rsidR="00CC038B" w:rsidRPr="00981555" w:rsidRDefault="00D21F39" w:rsidP="007A7492">
      <w:pPr>
        <w:numPr>
          <w:ilvl w:val="0"/>
          <w:numId w:val="4"/>
        </w:numPr>
        <w:tabs>
          <w:tab w:val="clear" w:pos="2880"/>
        </w:tabs>
        <w:spacing w:line="360" w:lineRule="auto"/>
        <w:ind w:left="0" w:hanging="180"/>
        <w:jc w:val="both"/>
        <w:rPr>
          <w:sz w:val="21"/>
          <w:szCs w:val="22"/>
          <w:rtl/>
        </w:rPr>
      </w:pPr>
      <w:proofErr w:type="gramStart"/>
      <w:r w:rsidRPr="00981555">
        <w:rPr>
          <w:rFonts w:hint="cs"/>
          <w:i/>
          <w:iCs/>
          <w:sz w:val="21"/>
          <w:szCs w:val="22"/>
          <w:rtl/>
        </w:rPr>
        <w:t>العائلات</w:t>
      </w:r>
      <w:proofErr w:type="gramEnd"/>
      <w:r w:rsidRPr="00981555">
        <w:rPr>
          <w:i/>
          <w:iCs/>
          <w:sz w:val="21"/>
          <w:szCs w:val="22"/>
        </w:rPr>
        <w:t xml:space="preserve"> </w:t>
      </w:r>
      <w:r w:rsidRPr="00981555">
        <w:rPr>
          <w:rFonts w:hint="cs"/>
          <w:i/>
          <w:iCs/>
          <w:sz w:val="21"/>
          <w:szCs w:val="22"/>
          <w:rtl/>
        </w:rPr>
        <w:t>الفقيرة</w:t>
      </w:r>
      <w:r w:rsidR="00CC038B" w:rsidRPr="00981555">
        <w:rPr>
          <w:sz w:val="21"/>
          <w:szCs w:val="22"/>
          <w:rtl/>
        </w:rPr>
        <w:t xml:space="preserve">: حسب </w:t>
      </w:r>
      <w:r w:rsidR="005339FF" w:rsidRPr="00981555">
        <w:rPr>
          <w:sz w:val="21"/>
          <w:szCs w:val="22"/>
          <w:rtl/>
        </w:rPr>
        <w:t>الأولوية</w:t>
      </w:r>
      <w:r w:rsidR="00CC038B" w:rsidRPr="00981555">
        <w:rPr>
          <w:sz w:val="21"/>
          <w:szCs w:val="22"/>
          <w:rtl/>
        </w:rPr>
        <w:t xml:space="preserve"> وذلك </w:t>
      </w:r>
      <w:r w:rsidR="005339FF" w:rsidRPr="00981555">
        <w:rPr>
          <w:sz w:val="21"/>
          <w:szCs w:val="22"/>
          <w:rtl/>
        </w:rPr>
        <w:t>بإعطائها</w:t>
      </w:r>
      <w:r w:rsidR="00CC038B" w:rsidRPr="00981555">
        <w:rPr>
          <w:sz w:val="21"/>
          <w:szCs w:val="22"/>
          <w:rtl/>
        </w:rPr>
        <w:t xml:space="preserve"> مبلغا سنويا أو سداسيا أو ثلاثيا.</w:t>
      </w:r>
    </w:p>
    <w:p w:rsidR="00604D34" w:rsidRPr="00981555" w:rsidRDefault="00CC038B" w:rsidP="007A7492">
      <w:pPr>
        <w:numPr>
          <w:ilvl w:val="0"/>
          <w:numId w:val="4"/>
        </w:numPr>
        <w:tabs>
          <w:tab w:val="clear" w:pos="2880"/>
        </w:tabs>
        <w:spacing w:line="360" w:lineRule="auto"/>
        <w:ind w:left="0" w:hanging="180"/>
        <w:jc w:val="both"/>
        <w:rPr>
          <w:sz w:val="21"/>
          <w:szCs w:val="22"/>
        </w:rPr>
      </w:pPr>
      <w:proofErr w:type="gramStart"/>
      <w:r w:rsidRPr="00981555">
        <w:rPr>
          <w:i/>
          <w:iCs/>
          <w:sz w:val="21"/>
          <w:szCs w:val="22"/>
          <w:rtl/>
        </w:rPr>
        <w:t>الاستثمار</w:t>
      </w:r>
      <w:proofErr w:type="gramEnd"/>
      <w:r w:rsidRPr="00981555">
        <w:rPr>
          <w:i/>
          <w:iCs/>
          <w:sz w:val="21"/>
          <w:szCs w:val="22"/>
          <w:rtl/>
        </w:rPr>
        <w:t xml:space="preserve"> لصالح الفقراء</w:t>
      </w:r>
      <w:r w:rsidRPr="00981555">
        <w:rPr>
          <w:sz w:val="21"/>
          <w:szCs w:val="22"/>
          <w:rtl/>
        </w:rPr>
        <w:t xml:space="preserve">: يخصص جزء من </w:t>
      </w:r>
      <w:r w:rsidR="005339FF" w:rsidRPr="00981555">
        <w:rPr>
          <w:sz w:val="21"/>
          <w:szCs w:val="22"/>
          <w:rtl/>
        </w:rPr>
        <w:t>أموال</w:t>
      </w:r>
      <w:r w:rsidRPr="00981555">
        <w:rPr>
          <w:sz w:val="21"/>
          <w:szCs w:val="22"/>
          <w:rtl/>
        </w:rPr>
        <w:t xml:space="preserve"> الزكاة للاستثمار لصالح الفقراء كالقرض الحسن أو شراء </w:t>
      </w:r>
      <w:r w:rsidR="005339FF" w:rsidRPr="00981555">
        <w:rPr>
          <w:sz w:val="21"/>
          <w:szCs w:val="22"/>
          <w:rtl/>
        </w:rPr>
        <w:t>أدوات</w:t>
      </w:r>
      <w:r w:rsidRPr="00981555">
        <w:rPr>
          <w:sz w:val="21"/>
          <w:szCs w:val="22"/>
          <w:rtl/>
        </w:rPr>
        <w:t xml:space="preserve"> العمل للمشاريع الصغيرة والمصغرة.</w:t>
      </w:r>
    </w:p>
    <w:p w:rsidR="00F61C90" w:rsidRPr="00981555" w:rsidRDefault="00B72330" w:rsidP="007A7492">
      <w:pPr>
        <w:spacing w:line="360" w:lineRule="auto"/>
        <w:jc w:val="both"/>
        <w:rPr>
          <w:b/>
          <w:bCs/>
          <w:i/>
          <w:iCs/>
          <w:sz w:val="21"/>
          <w:szCs w:val="22"/>
          <w:u w:val="single"/>
          <w:rtl/>
        </w:rPr>
      </w:pPr>
      <w:r w:rsidRPr="00981555">
        <w:rPr>
          <w:b/>
          <w:bCs/>
          <w:i/>
          <w:iCs/>
          <w:sz w:val="21"/>
          <w:szCs w:val="22"/>
          <w:u w:val="single"/>
        </w:rPr>
        <w:t xml:space="preserve">  - 5.1</w:t>
      </w:r>
      <w:r w:rsidR="00307B9C" w:rsidRPr="00981555">
        <w:rPr>
          <w:rFonts w:hint="cs"/>
          <w:i/>
          <w:iCs/>
          <w:sz w:val="21"/>
          <w:szCs w:val="22"/>
          <w:u w:val="single"/>
          <w:rtl/>
        </w:rPr>
        <w:t>- تطور</w:t>
      </w:r>
      <w:r w:rsidR="008F5262" w:rsidRPr="00981555">
        <w:rPr>
          <w:i/>
          <w:iCs/>
          <w:sz w:val="21"/>
          <w:szCs w:val="22"/>
          <w:u w:val="single"/>
          <w:rtl/>
        </w:rPr>
        <w:t xml:space="preserve"> ونمو صندوق الزكاة</w:t>
      </w:r>
      <w:r w:rsidR="00F92DF3" w:rsidRPr="00981555">
        <w:rPr>
          <w:i/>
          <w:iCs/>
          <w:sz w:val="21"/>
          <w:szCs w:val="22"/>
          <w:u w:val="single"/>
          <w:rtl/>
        </w:rPr>
        <w:t>:</w:t>
      </w:r>
    </w:p>
    <w:p w:rsidR="00937E19" w:rsidRPr="00981555" w:rsidRDefault="00937E19" w:rsidP="007A7492">
      <w:pPr>
        <w:spacing w:line="360" w:lineRule="auto"/>
        <w:jc w:val="both"/>
        <w:rPr>
          <w:sz w:val="21"/>
          <w:szCs w:val="22"/>
          <w:rtl/>
        </w:rPr>
      </w:pPr>
      <w:r w:rsidRPr="00981555">
        <w:rPr>
          <w:sz w:val="21"/>
          <w:szCs w:val="22"/>
          <w:rtl/>
        </w:rPr>
        <w:t>تصرف الزكاة في الجزائر حسب النسب التالية:</w:t>
      </w:r>
      <w:r w:rsidRPr="00981555">
        <w:rPr>
          <w:rStyle w:val="Appelnotedebasdep"/>
          <w:sz w:val="21"/>
          <w:szCs w:val="22"/>
          <w:rtl/>
        </w:rPr>
        <w:footnoteReference w:id="8"/>
      </w:r>
    </w:p>
    <w:p w:rsidR="002927F9" w:rsidRPr="00981555" w:rsidRDefault="002927F9" w:rsidP="007A7492">
      <w:pPr>
        <w:spacing w:line="360" w:lineRule="auto"/>
        <w:jc w:val="both"/>
        <w:rPr>
          <w:sz w:val="21"/>
          <w:szCs w:val="22"/>
          <w:rtl/>
        </w:rPr>
      </w:pPr>
      <w:r w:rsidRPr="00981555">
        <w:rPr>
          <w:i/>
          <w:iCs/>
          <w:sz w:val="21"/>
          <w:szCs w:val="22"/>
          <w:rtl/>
        </w:rPr>
        <w:t xml:space="preserve">الحالة </w:t>
      </w:r>
      <w:r w:rsidR="005339FF" w:rsidRPr="00981555">
        <w:rPr>
          <w:i/>
          <w:iCs/>
          <w:sz w:val="21"/>
          <w:szCs w:val="22"/>
          <w:rtl/>
        </w:rPr>
        <w:t>الأولى</w:t>
      </w:r>
      <w:r w:rsidRPr="00981555">
        <w:rPr>
          <w:sz w:val="21"/>
          <w:szCs w:val="22"/>
          <w:rtl/>
        </w:rPr>
        <w:t xml:space="preserve">: </w:t>
      </w:r>
      <w:r w:rsidR="005339FF" w:rsidRPr="00981555">
        <w:rPr>
          <w:sz w:val="21"/>
          <w:szCs w:val="22"/>
          <w:rtl/>
        </w:rPr>
        <w:t>إذا</w:t>
      </w:r>
      <w:r w:rsidRPr="00981555">
        <w:rPr>
          <w:sz w:val="21"/>
          <w:szCs w:val="22"/>
          <w:rtl/>
        </w:rPr>
        <w:t xml:space="preserve"> لم تتجاوز الحصيلة الولائية 5 مليون دج</w:t>
      </w:r>
    </w:p>
    <w:p w:rsidR="002927F9" w:rsidRPr="00981555" w:rsidRDefault="002927F9" w:rsidP="007A7492">
      <w:pPr>
        <w:numPr>
          <w:ilvl w:val="1"/>
          <w:numId w:val="1"/>
        </w:numPr>
        <w:tabs>
          <w:tab w:val="num" w:pos="422"/>
        </w:tabs>
        <w:spacing w:line="360" w:lineRule="auto"/>
        <w:ind w:left="0"/>
        <w:jc w:val="both"/>
        <w:rPr>
          <w:sz w:val="21"/>
          <w:szCs w:val="22"/>
          <w:rtl/>
        </w:rPr>
      </w:pPr>
      <w:r w:rsidRPr="00981555">
        <w:rPr>
          <w:sz w:val="21"/>
          <w:szCs w:val="22"/>
          <w:rtl/>
        </w:rPr>
        <w:t>87,5% توزع على الفقراء والمساكن</w:t>
      </w:r>
    </w:p>
    <w:p w:rsidR="002927F9" w:rsidRPr="00981555" w:rsidRDefault="002927F9" w:rsidP="007A7492">
      <w:pPr>
        <w:numPr>
          <w:ilvl w:val="1"/>
          <w:numId w:val="1"/>
        </w:numPr>
        <w:tabs>
          <w:tab w:val="num" w:pos="422"/>
        </w:tabs>
        <w:spacing w:line="360" w:lineRule="auto"/>
        <w:ind w:left="0"/>
        <w:jc w:val="both"/>
        <w:rPr>
          <w:sz w:val="21"/>
          <w:szCs w:val="22"/>
        </w:rPr>
      </w:pPr>
      <w:r w:rsidRPr="00981555">
        <w:rPr>
          <w:sz w:val="21"/>
          <w:szCs w:val="22"/>
          <w:rtl/>
        </w:rPr>
        <w:t>12,5% تخصص لتغطية تكاليف نشاطات الصندوق</w:t>
      </w:r>
    </w:p>
    <w:p w:rsidR="001504B5" w:rsidRPr="00981555" w:rsidRDefault="002927F9" w:rsidP="007A7492">
      <w:pPr>
        <w:spacing w:line="360" w:lineRule="auto"/>
        <w:jc w:val="both"/>
        <w:rPr>
          <w:sz w:val="21"/>
          <w:szCs w:val="22"/>
          <w:rtl/>
        </w:rPr>
      </w:pPr>
      <w:r w:rsidRPr="00981555">
        <w:rPr>
          <w:i/>
          <w:iCs/>
          <w:sz w:val="21"/>
          <w:szCs w:val="22"/>
          <w:rtl/>
        </w:rPr>
        <w:t>الحالة الثانية</w:t>
      </w:r>
      <w:r w:rsidRPr="00981555">
        <w:rPr>
          <w:sz w:val="21"/>
          <w:szCs w:val="22"/>
          <w:rtl/>
        </w:rPr>
        <w:t xml:space="preserve">: </w:t>
      </w:r>
      <w:r w:rsidR="005339FF" w:rsidRPr="00981555">
        <w:rPr>
          <w:sz w:val="21"/>
          <w:szCs w:val="22"/>
          <w:rtl/>
        </w:rPr>
        <w:t>إذا</w:t>
      </w:r>
      <w:r w:rsidR="001504B5" w:rsidRPr="00981555">
        <w:rPr>
          <w:sz w:val="21"/>
          <w:szCs w:val="22"/>
          <w:rtl/>
        </w:rPr>
        <w:t xml:space="preserve"> تجاوزت الحصيلة الولائية 5 مليون دج</w:t>
      </w:r>
    </w:p>
    <w:p w:rsidR="001504B5" w:rsidRPr="00981555" w:rsidRDefault="00926B2C" w:rsidP="007A7492">
      <w:pPr>
        <w:numPr>
          <w:ilvl w:val="1"/>
          <w:numId w:val="1"/>
        </w:numPr>
        <w:tabs>
          <w:tab w:val="num" w:pos="422"/>
        </w:tabs>
        <w:spacing w:line="360" w:lineRule="auto"/>
        <w:ind w:left="0"/>
        <w:jc w:val="both"/>
        <w:rPr>
          <w:sz w:val="21"/>
          <w:szCs w:val="22"/>
          <w:rtl/>
        </w:rPr>
      </w:pPr>
      <w:r w:rsidRPr="00981555">
        <w:rPr>
          <w:sz w:val="21"/>
          <w:szCs w:val="22"/>
          <w:rtl/>
        </w:rPr>
        <w:t>50% توزع على الفقراء والمساكين (مبالغ ثابتة)</w:t>
      </w:r>
    </w:p>
    <w:p w:rsidR="00926B2C" w:rsidRPr="00981555" w:rsidRDefault="00926B2C" w:rsidP="007A7492">
      <w:pPr>
        <w:numPr>
          <w:ilvl w:val="1"/>
          <w:numId w:val="1"/>
        </w:numPr>
        <w:tabs>
          <w:tab w:val="num" w:pos="422"/>
        </w:tabs>
        <w:spacing w:line="360" w:lineRule="auto"/>
        <w:ind w:left="0"/>
        <w:jc w:val="both"/>
        <w:rPr>
          <w:sz w:val="21"/>
          <w:szCs w:val="22"/>
        </w:rPr>
      </w:pPr>
      <w:r w:rsidRPr="00981555">
        <w:rPr>
          <w:sz w:val="21"/>
          <w:szCs w:val="22"/>
          <w:rtl/>
        </w:rPr>
        <w:t xml:space="preserve">37,5% توزع على شكل قروض حسنة على </w:t>
      </w:r>
      <w:r w:rsidR="005339FF" w:rsidRPr="00981555">
        <w:rPr>
          <w:sz w:val="21"/>
          <w:szCs w:val="22"/>
          <w:rtl/>
        </w:rPr>
        <w:t>القادرين</w:t>
      </w:r>
      <w:r w:rsidRPr="00981555">
        <w:rPr>
          <w:sz w:val="21"/>
          <w:szCs w:val="22"/>
          <w:rtl/>
        </w:rPr>
        <w:t xml:space="preserve"> على العمل</w:t>
      </w:r>
    </w:p>
    <w:p w:rsidR="00926B2C" w:rsidRPr="00981555" w:rsidRDefault="00926B2C" w:rsidP="007A7492">
      <w:pPr>
        <w:numPr>
          <w:ilvl w:val="1"/>
          <w:numId w:val="1"/>
        </w:numPr>
        <w:tabs>
          <w:tab w:val="num" w:pos="422"/>
        </w:tabs>
        <w:spacing w:line="360" w:lineRule="auto"/>
        <w:ind w:left="0"/>
        <w:jc w:val="both"/>
        <w:rPr>
          <w:sz w:val="21"/>
          <w:szCs w:val="22"/>
        </w:rPr>
      </w:pPr>
      <w:r w:rsidRPr="00981555">
        <w:rPr>
          <w:sz w:val="21"/>
          <w:szCs w:val="22"/>
          <w:rtl/>
        </w:rPr>
        <w:t>12,5% تخصص لتغطية تكاليف نشاطات الصندوق</w:t>
      </w:r>
    </w:p>
    <w:p w:rsidR="00926B2C" w:rsidRPr="00981555" w:rsidRDefault="00926B2C" w:rsidP="007A7492">
      <w:pPr>
        <w:spacing w:line="360" w:lineRule="auto"/>
        <w:jc w:val="both"/>
        <w:rPr>
          <w:sz w:val="21"/>
          <w:szCs w:val="22"/>
          <w:rtl/>
        </w:rPr>
      </w:pPr>
      <w:r w:rsidRPr="00981555">
        <w:rPr>
          <w:sz w:val="21"/>
          <w:szCs w:val="22"/>
          <w:rtl/>
        </w:rPr>
        <w:t xml:space="preserve">ويتم توزيع </w:t>
      </w:r>
      <w:r w:rsidR="00102E0A" w:rsidRPr="00981555">
        <w:rPr>
          <w:sz w:val="21"/>
          <w:szCs w:val="22"/>
          <w:rtl/>
        </w:rPr>
        <w:t>12,5% لتغطية تكاليف نشاطات الصندوق (12,5%)</w:t>
      </w:r>
    </w:p>
    <w:p w:rsidR="008F5262" w:rsidRPr="00981555" w:rsidRDefault="000D7FDC" w:rsidP="007A7492">
      <w:pPr>
        <w:numPr>
          <w:ilvl w:val="1"/>
          <w:numId w:val="1"/>
        </w:numPr>
        <w:tabs>
          <w:tab w:val="num" w:pos="422"/>
        </w:tabs>
        <w:spacing w:line="360" w:lineRule="auto"/>
        <w:ind w:left="0"/>
        <w:jc w:val="both"/>
        <w:rPr>
          <w:sz w:val="21"/>
          <w:szCs w:val="22"/>
          <w:rtl/>
        </w:rPr>
      </w:pPr>
      <w:r w:rsidRPr="00981555">
        <w:rPr>
          <w:sz w:val="21"/>
          <w:szCs w:val="22"/>
          <w:rtl/>
        </w:rPr>
        <w:t>4,5% لتغطية تكاليف نشاطات اللجنة الولائية</w:t>
      </w:r>
    </w:p>
    <w:p w:rsidR="000D7FDC" w:rsidRPr="00981555" w:rsidRDefault="000D7FDC" w:rsidP="007A7492">
      <w:pPr>
        <w:numPr>
          <w:ilvl w:val="1"/>
          <w:numId w:val="1"/>
        </w:numPr>
        <w:tabs>
          <w:tab w:val="num" w:pos="422"/>
        </w:tabs>
        <w:spacing w:line="360" w:lineRule="auto"/>
        <w:ind w:left="0"/>
        <w:jc w:val="both"/>
        <w:rPr>
          <w:sz w:val="21"/>
          <w:szCs w:val="22"/>
        </w:rPr>
      </w:pPr>
      <w:r w:rsidRPr="00981555">
        <w:rPr>
          <w:sz w:val="21"/>
          <w:szCs w:val="22"/>
          <w:rtl/>
        </w:rPr>
        <w:t xml:space="preserve">6% </w:t>
      </w:r>
      <w:proofErr w:type="gramStart"/>
      <w:r w:rsidRPr="00981555">
        <w:rPr>
          <w:sz w:val="21"/>
          <w:szCs w:val="22"/>
          <w:rtl/>
        </w:rPr>
        <w:t>لتغطية</w:t>
      </w:r>
      <w:proofErr w:type="gramEnd"/>
      <w:r w:rsidRPr="00981555">
        <w:rPr>
          <w:sz w:val="21"/>
          <w:szCs w:val="22"/>
          <w:rtl/>
        </w:rPr>
        <w:t xml:space="preserve"> تكاليف نشاطات </w:t>
      </w:r>
      <w:r w:rsidR="005339FF" w:rsidRPr="00981555">
        <w:rPr>
          <w:sz w:val="21"/>
          <w:szCs w:val="22"/>
          <w:rtl/>
        </w:rPr>
        <w:t>اللجان</w:t>
      </w:r>
      <w:r w:rsidRPr="00981555">
        <w:rPr>
          <w:sz w:val="21"/>
          <w:szCs w:val="22"/>
          <w:rtl/>
        </w:rPr>
        <w:t xml:space="preserve"> القاعدية</w:t>
      </w:r>
    </w:p>
    <w:p w:rsidR="00FC73D1" w:rsidRPr="00863D9B" w:rsidRDefault="000D7FDC" w:rsidP="00863D9B">
      <w:pPr>
        <w:numPr>
          <w:ilvl w:val="1"/>
          <w:numId w:val="1"/>
        </w:numPr>
        <w:tabs>
          <w:tab w:val="num" w:pos="422"/>
        </w:tabs>
        <w:spacing w:line="360" w:lineRule="auto"/>
        <w:ind w:left="0"/>
        <w:jc w:val="both"/>
        <w:rPr>
          <w:sz w:val="21"/>
          <w:szCs w:val="22"/>
          <w:rtl/>
        </w:rPr>
      </w:pPr>
      <w:r w:rsidRPr="00981555">
        <w:rPr>
          <w:sz w:val="21"/>
          <w:szCs w:val="22"/>
          <w:rtl/>
        </w:rPr>
        <w:t>2% تصب في الحساب الوطني لتغطية تكالي</w:t>
      </w:r>
      <w:r w:rsidR="00102E0A" w:rsidRPr="00981555">
        <w:rPr>
          <w:sz w:val="21"/>
          <w:szCs w:val="22"/>
          <w:rtl/>
        </w:rPr>
        <w:t>ف نشاطات الصندوق على المستوى ال</w:t>
      </w:r>
      <w:r w:rsidRPr="00981555">
        <w:rPr>
          <w:sz w:val="21"/>
          <w:szCs w:val="22"/>
          <w:rtl/>
        </w:rPr>
        <w:t>وطني.</w:t>
      </w:r>
    </w:p>
    <w:p w:rsidR="000D7FDC" w:rsidRPr="00981555" w:rsidRDefault="005339FF" w:rsidP="007A7492">
      <w:pPr>
        <w:pStyle w:val="Paragraphedeliste"/>
        <w:numPr>
          <w:ilvl w:val="0"/>
          <w:numId w:val="6"/>
        </w:numPr>
        <w:spacing w:line="360" w:lineRule="auto"/>
        <w:jc w:val="both"/>
        <w:rPr>
          <w:sz w:val="23"/>
          <w:szCs w:val="22"/>
          <w:rtl/>
        </w:rPr>
      </w:pPr>
      <w:r w:rsidRPr="00981555">
        <w:rPr>
          <w:sz w:val="23"/>
          <w:szCs w:val="22"/>
          <w:rtl/>
        </w:rPr>
        <w:t>وأحصيت</w:t>
      </w:r>
      <w:r w:rsidR="000D7FDC" w:rsidRPr="00981555">
        <w:rPr>
          <w:sz w:val="23"/>
          <w:szCs w:val="22"/>
          <w:rtl/>
        </w:rPr>
        <w:t xml:space="preserve"> </w:t>
      </w:r>
      <w:r w:rsidR="00602D89" w:rsidRPr="00981555">
        <w:rPr>
          <w:sz w:val="23"/>
          <w:szCs w:val="22"/>
          <w:rtl/>
        </w:rPr>
        <w:t>عدة مشاكل لتفعيل صندوق الزكاة بالجزائر منها:</w:t>
      </w:r>
    </w:p>
    <w:p w:rsidR="00602D89" w:rsidRPr="00981555" w:rsidRDefault="00602D89" w:rsidP="007A7492">
      <w:pPr>
        <w:numPr>
          <w:ilvl w:val="1"/>
          <w:numId w:val="1"/>
        </w:numPr>
        <w:spacing w:line="360" w:lineRule="auto"/>
        <w:ind w:left="0"/>
        <w:jc w:val="both"/>
        <w:rPr>
          <w:sz w:val="21"/>
          <w:szCs w:val="22"/>
          <w:rtl/>
        </w:rPr>
      </w:pPr>
      <w:proofErr w:type="gramStart"/>
      <w:r w:rsidRPr="00981555">
        <w:rPr>
          <w:sz w:val="21"/>
          <w:szCs w:val="22"/>
          <w:rtl/>
        </w:rPr>
        <w:t>الثقة</w:t>
      </w:r>
      <w:proofErr w:type="gramEnd"/>
    </w:p>
    <w:p w:rsidR="00602D89" w:rsidRPr="00981555" w:rsidRDefault="00602D89" w:rsidP="007A7492">
      <w:pPr>
        <w:numPr>
          <w:ilvl w:val="1"/>
          <w:numId w:val="1"/>
        </w:numPr>
        <w:spacing w:line="360" w:lineRule="auto"/>
        <w:ind w:left="0"/>
        <w:jc w:val="both"/>
        <w:rPr>
          <w:sz w:val="21"/>
          <w:szCs w:val="22"/>
        </w:rPr>
      </w:pPr>
      <w:proofErr w:type="gramStart"/>
      <w:r w:rsidRPr="00981555">
        <w:rPr>
          <w:sz w:val="21"/>
          <w:szCs w:val="22"/>
          <w:rtl/>
        </w:rPr>
        <w:t>مخاطر</w:t>
      </w:r>
      <w:proofErr w:type="gramEnd"/>
      <w:r w:rsidRPr="00981555">
        <w:rPr>
          <w:sz w:val="21"/>
          <w:szCs w:val="22"/>
          <w:rtl/>
        </w:rPr>
        <w:t xml:space="preserve"> القرض الحسن</w:t>
      </w:r>
    </w:p>
    <w:p w:rsidR="00602D89" w:rsidRPr="00981555" w:rsidRDefault="00602D89" w:rsidP="007A7492">
      <w:pPr>
        <w:numPr>
          <w:ilvl w:val="1"/>
          <w:numId w:val="1"/>
        </w:numPr>
        <w:spacing w:line="360" w:lineRule="auto"/>
        <w:ind w:left="0"/>
        <w:jc w:val="both"/>
        <w:rPr>
          <w:sz w:val="21"/>
          <w:szCs w:val="22"/>
        </w:rPr>
      </w:pPr>
      <w:proofErr w:type="gramStart"/>
      <w:r w:rsidRPr="00981555">
        <w:rPr>
          <w:sz w:val="21"/>
          <w:szCs w:val="22"/>
          <w:rtl/>
        </w:rPr>
        <w:t>الاستقلالية</w:t>
      </w:r>
      <w:proofErr w:type="gramEnd"/>
      <w:r w:rsidRPr="00981555">
        <w:rPr>
          <w:sz w:val="21"/>
          <w:szCs w:val="22"/>
          <w:rtl/>
        </w:rPr>
        <w:t xml:space="preserve"> </w:t>
      </w:r>
      <w:r w:rsidR="005339FF" w:rsidRPr="00981555">
        <w:rPr>
          <w:sz w:val="21"/>
          <w:szCs w:val="22"/>
          <w:rtl/>
        </w:rPr>
        <w:t>الإدارية</w:t>
      </w:r>
    </w:p>
    <w:p w:rsidR="00602D89" w:rsidRPr="00981555" w:rsidRDefault="00602D89" w:rsidP="007A7492">
      <w:pPr>
        <w:numPr>
          <w:ilvl w:val="1"/>
          <w:numId w:val="1"/>
        </w:numPr>
        <w:spacing w:line="360" w:lineRule="auto"/>
        <w:ind w:left="0"/>
        <w:jc w:val="both"/>
        <w:rPr>
          <w:sz w:val="21"/>
          <w:szCs w:val="22"/>
        </w:rPr>
      </w:pPr>
      <w:proofErr w:type="gramStart"/>
      <w:r w:rsidRPr="00981555">
        <w:rPr>
          <w:sz w:val="21"/>
          <w:szCs w:val="22"/>
          <w:rtl/>
        </w:rPr>
        <w:t>غياب</w:t>
      </w:r>
      <w:proofErr w:type="gramEnd"/>
      <w:r w:rsidRPr="00981555">
        <w:rPr>
          <w:sz w:val="21"/>
          <w:szCs w:val="22"/>
          <w:rtl/>
        </w:rPr>
        <w:t xml:space="preserve"> التغطية القانونية</w:t>
      </w:r>
    </w:p>
    <w:p w:rsidR="00602D89" w:rsidRPr="00981555" w:rsidRDefault="005339FF" w:rsidP="007A7492">
      <w:pPr>
        <w:numPr>
          <w:ilvl w:val="1"/>
          <w:numId w:val="1"/>
        </w:numPr>
        <w:spacing w:line="360" w:lineRule="auto"/>
        <w:ind w:left="0"/>
        <w:jc w:val="both"/>
        <w:rPr>
          <w:sz w:val="21"/>
          <w:szCs w:val="22"/>
        </w:rPr>
      </w:pPr>
      <w:proofErr w:type="gramStart"/>
      <w:r w:rsidRPr="00981555">
        <w:rPr>
          <w:sz w:val="21"/>
          <w:szCs w:val="22"/>
          <w:rtl/>
        </w:rPr>
        <w:t>طغيان</w:t>
      </w:r>
      <w:proofErr w:type="gramEnd"/>
      <w:r w:rsidR="00602D89" w:rsidRPr="00981555">
        <w:rPr>
          <w:sz w:val="21"/>
          <w:szCs w:val="22"/>
          <w:rtl/>
        </w:rPr>
        <w:t xml:space="preserve"> النشاط الموسمي</w:t>
      </w:r>
    </w:p>
    <w:p w:rsidR="00602D89" w:rsidRPr="00981555" w:rsidRDefault="00602D89" w:rsidP="007A7492">
      <w:pPr>
        <w:numPr>
          <w:ilvl w:val="1"/>
          <w:numId w:val="1"/>
        </w:numPr>
        <w:spacing w:line="360" w:lineRule="auto"/>
        <w:ind w:left="0"/>
        <w:jc w:val="both"/>
        <w:rPr>
          <w:sz w:val="21"/>
          <w:szCs w:val="22"/>
        </w:rPr>
      </w:pPr>
      <w:proofErr w:type="gramStart"/>
      <w:r w:rsidRPr="00981555">
        <w:rPr>
          <w:sz w:val="21"/>
          <w:szCs w:val="22"/>
          <w:rtl/>
        </w:rPr>
        <w:t>غياب</w:t>
      </w:r>
      <w:proofErr w:type="gramEnd"/>
      <w:r w:rsidRPr="00981555">
        <w:rPr>
          <w:sz w:val="21"/>
          <w:szCs w:val="22"/>
          <w:rtl/>
        </w:rPr>
        <w:t xml:space="preserve"> </w:t>
      </w:r>
      <w:r w:rsidR="005339FF" w:rsidRPr="00981555">
        <w:rPr>
          <w:sz w:val="21"/>
          <w:szCs w:val="22"/>
          <w:rtl/>
        </w:rPr>
        <w:t>الإطار</w:t>
      </w:r>
      <w:r w:rsidRPr="00981555">
        <w:rPr>
          <w:sz w:val="21"/>
          <w:szCs w:val="22"/>
          <w:rtl/>
        </w:rPr>
        <w:t xml:space="preserve"> </w:t>
      </w:r>
      <w:r w:rsidR="005339FF" w:rsidRPr="00981555">
        <w:rPr>
          <w:sz w:val="21"/>
          <w:szCs w:val="22"/>
          <w:rtl/>
        </w:rPr>
        <w:t>الإداري</w:t>
      </w:r>
      <w:r w:rsidRPr="00981555">
        <w:rPr>
          <w:sz w:val="21"/>
          <w:szCs w:val="22"/>
          <w:rtl/>
        </w:rPr>
        <w:t xml:space="preserve"> المتخصص </w:t>
      </w:r>
      <w:proofErr w:type="spellStart"/>
      <w:r w:rsidRPr="00981555">
        <w:rPr>
          <w:sz w:val="21"/>
          <w:szCs w:val="22"/>
          <w:rtl/>
        </w:rPr>
        <w:t>والمتف</w:t>
      </w:r>
      <w:r w:rsidR="00EA69C4" w:rsidRPr="00981555">
        <w:rPr>
          <w:rFonts w:hint="cs"/>
          <w:sz w:val="21"/>
          <w:szCs w:val="22"/>
          <w:rtl/>
        </w:rPr>
        <w:t>ر</w:t>
      </w:r>
      <w:proofErr w:type="spellEnd"/>
      <w:r w:rsidR="00EA69C4" w:rsidRPr="00981555">
        <w:rPr>
          <w:rFonts w:hint="cs"/>
          <w:sz w:val="21"/>
          <w:szCs w:val="22"/>
          <w:rtl/>
          <w:lang w:bidi="ar-DZ"/>
        </w:rPr>
        <w:t>غ</w:t>
      </w:r>
      <w:r w:rsidRPr="00981555">
        <w:rPr>
          <w:sz w:val="21"/>
          <w:szCs w:val="22"/>
          <w:rtl/>
        </w:rPr>
        <w:t xml:space="preserve"> لهذه العملية</w:t>
      </w:r>
    </w:p>
    <w:p w:rsidR="00602D89" w:rsidRPr="00981555" w:rsidRDefault="00602D89" w:rsidP="007A7492">
      <w:pPr>
        <w:numPr>
          <w:ilvl w:val="1"/>
          <w:numId w:val="1"/>
        </w:numPr>
        <w:spacing w:line="360" w:lineRule="auto"/>
        <w:ind w:left="0"/>
        <w:jc w:val="both"/>
        <w:rPr>
          <w:sz w:val="21"/>
          <w:szCs w:val="22"/>
        </w:rPr>
      </w:pPr>
      <w:r w:rsidRPr="00981555">
        <w:rPr>
          <w:sz w:val="21"/>
          <w:szCs w:val="22"/>
          <w:rtl/>
        </w:rPr>
        <w:t>الاعتماد على العمل التطوعي</w:t>
      </w:r>
    </w:p>
    <w:p w:rsidR="00602D89" w:rsidRPr="00981555" w:rsidRDefault="00602D89" w:rsidP="001D1021">
      <w:pPr>
        <w:pStyle w:val="Paragraphedeliste"/>
        <w:numPr>
          <w:ilvl w:val="0"/>
          <w:numId w:val="6"/>
        </w:numPr>
        <w:spacing w:line="360" w:lineRule="auto"/>
        <w:jc w:val="both"/>
        <w:rPr>
          <w:sz w:val="23"/>
          <w:szCs w:val="22"/>
          <w:rtl/>
        </w:rPr>
      </w:pPr>
      <w:r w:rsidRPr="00981555">
        <w:rPr>
          <w:sz w:val="23"/>
          <w:szCs w:val="22"/>
          <w:rtl/>
        </w:rPr>
        <w:t xml:space="preserve">ويهدف صندوق </w:t>
      </w:r>
      <w:proofErr w:type="gramStart"/>
      <w:r w:rsidRPr="00981555">
        <w:rPr>
          <w:sz w:val="23"/>
          <w:szCs w:val="22"/>
          <w:rtl/>
        </w:rPr>
        <w:t>الزكاة</w:t>
      </w:r>
      <w:r w:rsidRPr="00981555">
        <w:rPr>
          <w:rStyle w:val="Appelnotedebasdep"/>
          <w:sz w:val="21"/>
          <w:szCs w:val="22"/>
          <w:rtl/>
        </w:rPr>
        <w:footnoteReference w:id="9"/>
      </w:r>
      <w:r w:rsidRPr="00981555">
        <w:rPr>
          <w:sz w:val="23"/>
          <w:szCs w:val="22"/>
          <w:rtl/>
        </w:rPr>
        <w:t xml:space="preserve"> إلى</w:t>
      </w:r>
      <w:proofErr w:type="gramEnd"/>
      <w:r w:rsidRPr="00981555">
        <w:rPr>
          <w:sz w:val="23"/>
          <w:szCs w:val="22"/>
          <w:rtl/>
        </w:rPr>
        <w:t xml:space="preserve"> تحقيق بعض </w:t>
      </w:r>
      <w:r w:rsidR="005339FF" w:rsidRPr="00981555">
        <w:rPr>
          <w:sz w:val="23"/>
          <w:szCs w:val="22"/>
          <w:rtl/>
        </w:rPr>
        <w:t>الأرقام</w:t>
      </w:r>
      <w:r w:rsidRPr="00981555">
        <w:rPr>
          <w:sz w:val="23"/>
          <w:szCs w:val="22"/>
          <w:rtl/>
        </w:rPr>
        <w:t xml:space="preserve"> في </w:t>
      </w:r>
      <w:r w:rsidR="005339FF" w:rsidRPr="00981555">
        <w:rPr>
          <w:sz w:val="23"/>
          <w:szCs w:val="22"/>
          <w:rtl/>
        </w:rPr>
        <w:t>الآجال</w:t>
      </w:r>
      <w:r w:rsidRPr="00981555">
        <w:rPr>
          <w:sz w:val="23"/>
          <w:szCs w:val="22"/>
          <w:rtl/>
        </w:rPr>
        <w:t xml:space="preserve"> القصيرة، المتوسطة والطويلة.</w:t>
      </w:r>
    </w:p>
    <w:p w:rsidR="00602D89" w:rsidRPr="00981555" w:rsidRDefault="005339FF" w:rsidP="007A7492">
      <w:pPr>
        <w:numPr>
          <w:ilvl w:val="0"/>
          <w:numId w:val="3"/>
        </w:numPr>
        <w:spacing w:line="360" w:lineRule="auto"/>
        <w:ind w:left="0"/>
        <w:jc w:val="both"/>
        <w:rPr>
          <w:i/>
          <w:iCs/>
          <w:sz w:val="21"/>
          <w:szCs w:val="22"/>
        </w:rPr>
      </w:pPr>
      <w:proofErr w:type="gramStart"/>
      <w:r w:rsidRPr="00981555">
        <w:rPr>
          <w:i/>
          <w:iCs/>
          <w:sz w:val="21"/>
          <w:szCs w:val="22"/>
          <w:u w:val="single"/>
          <w:rtl/>
        </w:rPr>
        <w:lastRenderedPageBreak/>
        <w:t>الآجال</w:t>
      </w:r>
      <w:proofErr w:type="gramEnd"/>
      <w:r w:rsidR="00602D89" w:rsidRPr="00981555">
        <w:rPr>
          <w:i/>
          <w:iCs/>
          <w:sz w:val="21"/>
          <w:szCs w:val="22"/>
          <w:u w:val="single"/>
          <w:rtl/>
        </w:rPr>
        <w:t xml:space="preserve"> القصيرة</w:t>
      </w:r>
      <w:r w:rsidR="00602D89" w:rsidRPr="00981555">
        <w:rPr>
          <w:i/>
          <w:iCs/>
          <w:sz w:val="21"/>
          <w:szCs w:val="22"/>
          <w:rtl/>
        </w:rPr>
        <w:t>:</w:t>
      </w:r>
    </w:p>
    <w:p w:rsidR="00602D89" w:rsidRPr="00981555" w:rsidRDefault="00602D89" w:rsidP="007A7492">
      <w:pPr>
        <w:numPr>
          <w:ilvl w:val="1"/>
          <w:numId w:val="1"/>
        </w:numPr>
        <w:spacing w:line="360" w:lineRule="auto"/>
        <w:ind w:left="0"/>
        <w:jc w:val="both"/>
        <w:rPr>
          <w:sz w:val="21"/>
          <w:szCs w:val="22"/>
          <w:rtl/>
        </w:rPr>
      </w:pPr>
      <w:r w:rsidRPr="00981555">
        <w:rPr>
          <w:sz w:val="21"/>
          <w:szCs w:val="22"/>
          <w:rtl/>
        </w:rPr>
        <w:t xml:space="preserve">الوصول إلى جمع 100 </w:t>
      </w:r>
      <w:r w:rsidR="005339FF" w:rsidRPr="00981555">
        <w:rPr>
          <w:sz w:val="21"/>
          <w:szCs w:val="22"/>
          <w:rtl/>
        </w:rPr>
        <w:t>وتوزيع</w:t>
      </w:r>
      <w:r w:rsidRPr="00981555">
        <w:rPr>
          <w:sz w:val="21"/>
          <w:szCs w:val="22"/>
          <w:rtl/>
        </w:rPr>
        <w:t xml:space="preserve"> 100 مليار سنتيم من زكاة المال.</w:t>
      </w:r>
    </w:p>
    <w:p w:rsidR="00602D89" w:rsidRPr="00981555" w:rsidRDefault="00602D89" w:rsidP="007A7492">
      <w:pPr>
        <w:numPr>
          <w:ilvl w:val="1"/>
          <w:numId w:val="1"/>
        </w:numPr>
        <w:spacing w:line="360" w:lineRule="auto"/>
        <w:ind w:left="0"/>
        <w:jc w:val="both"/>
        <w:rPr>
          <w:sz w:val="21"/>
          <w:szCs w:val="22"/>
        </w:rPr>
      </w:pPr>
      <w:r w:rsidRPr="00981555">
        <w:rPr>
          <w:sz w:val="21"/>
          <w:szCs w:val="22"/>
          <w:rtl/>
        </w:rPr>
        <w:t>جمع وتوزيع 20 مليار سنتيم من زكاة الزروع والثمار والثروة الحيوانية</w:t>
      </w:r>
    </w:p>
    <w:p w:rsidR="00602D89" w:rsidRPr="00981555" w:rsidRDefault="00602D89" w:rsidP="007A7492">
      <w:pPr>
        <w:numPr>
          <w:ilvl w:val="1"/>
          <w:numId w:val="1"/>
        </w:numPr>
        <w:spacing w:line="360" w:lineRule="auto"/>
        <w:ind w:left="0"/>
        <w:jc w:val="both"/>
        <w:rPr>
          <w:sz w:val="21"/>
          <w:szCs w:val="22"/>
        </w:rPr>
      </w:pPr>
      <w:r w:rsidRPr="00981555">
        <w:rPr>
          <w:sz w:val="21"/>
          <w:szCs w:val="22"/>
          <w:rtl/>
        </w:rPr>
        <w:t>جمع وتوزيع 50 مليار سنتيم زكاة فطر</w:t>
      </w:r>
    </w:p>
    <w:p w:rsidR="00602D89" w:rsidRPr="00981555" w:rsidRDefault="00602D89" w:rsidP="007A7492">
      <w:pPr>
        <w:numPr>
          <w:ilvl w:val="1"/>
          <w:numId w:val="1"/>
        </w:numPr>
        <w:spacing w:line="360" w:lineRule="auto"/>
        <w:ind w:left="0"/>
        <w:jc w:val="both"/>
        <w:rPr>
          <w:sz w:val="21"/>
          <w:szCs w:val="22"/>
          <w:rtl/>
        </w:rPr>
      </w:pPr>
      <w:r w:rsidRPr="00981555">
        <w:rPr>
          <w:sz w:val="21"/>
          <w:szCs w:val="22"/>
          <w:rtl/>
        </w:rPr>
        <w:t>تقديم 1500 قرض حسن كل سنة</w:t>
      </w:r>
    </w:p>
    <w:p w:rsidR="00602D89" w:rsidRPr="00981555" w:rsidRDefault="005339FF" w:rsidP="001D1021">
      <w:pPr>
        <w:numPr>
          <w:ilvl w:val="0"/>
          <w:numId w:val="3"/>
        </w:numPr>
        <w:spacing w:line="360" w:lineRule="auto"/>
        <w:jc w:val="both"/>
        <w:rPr>
          <w:sz w:val="21"/>
          <w:szCs w:val="22"/>
        </w:rPr>
      </w:pPr>
      <w:proofErr w:type="gramStart"/>
      <w:r w:rsidRPr="00981555">
        <w:rPr>
          <w:i/>
          <w:iCs/>
          <w:sz w:val="21"/>
          <w:szCs w:val="22"/>
          <w:u w:val="single"/>
          <w:rtl/>
        </w:rPr>
        <w:t>الآجال</w:t>
      </w:r>
      <w:proofErr w:type="gramEnd"/>
      <w:r w:rsidR="00602D89" w:rsidRPr="00981555">
        <w:rPr>
          <w:i/>
          <w:iCs/>
          <w:sz w:val="21"/>
          <w:szCs w:val="22"/>
          <w:u w:val="single"/>
          <w:rtl/>
        </w:rPr>
        <w:t xml:space="preserve"> المتوسطة</w:t>
      </w:r>
      <w:r w:rsidR="00602D89" w:rsidRPr="00981555">
        <w:rPr>
          <w:sz w:val="21"/>
          <w:szCs w:val="22"/>
          <w:rtl/>
        </w:rPr>
        <w:t>:</w:t>
      </w:r>
    </w:p>
    <w:p w:rsidR="00602D89" w:rsidRPr="00981555" w:rsidRDefault="00E56BB8" w:rsidP="007A7492">
      <w:pPr>
        <w:numPr>
          <w:ilvl w:val="1"/>
          <w:numId w:val="1"/>
        </w:numPr>
        <w:spacing w:line="360" w:lineRule="auto"/>
        <w:ind w:left="0"/>
        <w:jc w:val="both"/>
        <w:rPr>
          <w:sz w:val="21"/>
          <w:szCs w:val="22"/>
          <w:rtl/>
        </w:rPr>
      </w:pPr>
      <w:r w:rsidRPr="00981555">
        <w:rPr>
          <w:sz w:val="21"/>
          <w:szCs w:val="22"/>
          <w:rtl/>
        </w:rPr>
        <w:t>جمع وتوزيع 30 مليار سنتيم من زكاة المال</w:t>
      </w:r>
    </w:p>
    <w:p w:rsidR="00E56BB8" w:rsidRPr="00981555" w:rsidRDefault="00E56BB8" w:rsidP="007A7492">
      <w:pPr>
        <w:numPr>
          <w:ilvl w:val="1"/>
          <w:numId w:val="1"/>
        </w:numPr>
        <w:spacing w:line="360" w:lineRule="auto"/>
        <w:ind w:left="0"/>
        <w:jc w:val="both"/>
        <w:rPr>
          <w:sz w:val="21"/>
          <w:szCs w:val="22"/>
        </w:rPr>
      </w:pPr>
      <w:r w:rsidRPr="00981555">
        <w:rPr>
          <w:sz w:val="21"/>
          <w:szCs w:val="22"/>
          <w:rtl/>
        </w:rPr>
        <w:t>جمع وتوزيع 50 مليار سنتيم من زكاة الزروع والثمار والثروة الحيوانية</w:t>
      </w:r>
    </w:p>
    <w:p w:rsidR="00E56BB8" w:rsidRPr="00981555" w:rsidRDefault="00E56BB8" w:rsidP="007A7492">
      <w:pPr>
        <w:numPr>
          <w:ilvl w:val="1"/>
          <w:numId w:val="1"/>
        </w:numPr>
        <w:spacing w:line="360" w:lineRule="auto"/>
        <w:ind w:left="0"/>
        <w:jc w:val="both"/>
        <w:rPr>
          <w:sz w:val="21"/>
          <w:szCs w:val="22"/>
        </w:rPr>
      </w:pPr>
      <w:r w:rsidRPr="00981555">
        <w:rPr>
          <w:sz w:val="21"/>
          <w:szCs w:val="22"/>
          <w:rtl/>
        </w:rPr>
        <w:t>جمع وتوزيع 100 مليار سنتيم من زكاة الفطر</w:t>
      </w:r>
    </w:p>
    <w:p w:rsidR="00E56BB8" w:rsidRPr="00981555" w:rsidRDefault="00E56BB8" w:rsidP="007A7492">
      <w:pPr>
        <w:numPr>
          <w:ilvl w:val="1"/>
          <w:numId w:val="1"/>
        </w:numPr>
        <w:spacing w:line="360" w:lineRule="auto"/>
        <w:ind w:left="0"/>
        <w:jc w:val="both"/>
        <w:rPr>
          <w:sz w:val="21"/>
          <w:szCs w:val="22"/>
        </w:rPr>
      </w:pPr>
      <w:r w:rsidRPr="00981555">
        <w:rPr>
          <w:sz w:val="21"/>
          <w:szCs w:val="22"/>
          <w:rtl/>
        </w:rPr>
        <w:t xml:space="preserve">تقديم 000 40 قرض حسن </w:t>
      </w:r>
      <w:r w:rsidR="005339FF" w:rsidRPr="00981555">
        <w:rPr>
          <w:sz w:val="21"/>
          <w:szCs w:val="22"/>
          <w:rtl/>
        </w:rPr>
        <w:t>استثماري</w:t>
      </w:r>
    </w:p>
    <w:p w:rsidR="00E56BB8" w:rsidRPr="00981555" w:rsidRDefault="005339FF" w:rsidP="007A7492">
      <w:pPr>
        <w:pStyle w:val="Paragraphedeliste"/>
        <w:numPr>
          <w:ilvl w:val="0"/>
          <w:numId w:val="3"/>
        </w:numPr>
        <w:spacing w:line="360" w:lineRule="auto"/>
        <w:jc w:val="both"/>
        <w:rPr>
          <w:sz w:val="23"/>
          <w:szCs w:val="22"/>
          <w:rtl/>
        </w:rPr>
      </w:pPr>
      <w:r w:rsidRPr="00981555">
        <w:rPr>
          <w:i/>
          <w:iCs/>
          <w:sz w:val="23"/>
          <w:szCs w:val="22"/>
          <w:u w:val="single"/>
          <w:rtl/>
        </w:rPr>
        <w:t>الأهداف</w:t>
      </w:r>
      <w:r w:rsidR="00E56BB8" w:rsidRPr="00981555">
        <w:rPr>
          <w:i/>
          <w:iCs/>
          <w:sz w:val="23"/>
          <w:szCs w:val="22"/>
          <w:u w:val="single"/>
          <w:rtl/>
        </w:rPr>
        <w:t xml:space="preserve"> الرقمية طويلة </w:t>
      </w:r>
      <w:r w:rsidRPr="00981555">
        <w:rPr>
          <w:i/>
          <w:iCs/>
          <w:sz w:val="23"/>
          <w:szCs w:val="22"/>
          <w:u w:val="single"/>
          <w:rtl/>
        </w:rPr>
        <w:t>الأمد</w:t>
      </w:r>
      <w:r w:rsidR="00E56BB8" w:rsidRPr="00981555">
        <w:rPr>
          <w:b/>
          <w:bCs/>
          <w:sz w:val="23"/>
          <w:szCs w:val="22"/>
          <w:rtl/>
        </w:rPr>
        <w:t>:</w:t>
      </w:r>
    </w:p>
    <w:p w:rsidR="00E56BB8" w:rsidRPr="00981555" w:rsidRDefault="00E56BB8" w:rsidP="007A7492">
      <w:pPr>
        <w:numPr>
          <w:ilvl w:val="1"/>
          <w:numId w:val="1"/>
        </w:numPr>
        <w:tabs>
          <w:tab w:val="num" w:pos="138"/>
        </w:tabs>
        <w:spacing w:line="360" w:lineRule="auto"/>
        <w:ind w:left="0"/>
        <w:jc w:val="both"/>
        <w:rPr>
          <w:sz w:val="21"/>
          <w:szCs w:val="22"/>
        </w:rPr>
      </w:pPr>
      <w:r w:rsidRPr="00981555">
        <w:rPr>
          <w:sz w:val="21"/>
          <w:szCs w:val="22"/>
          <w:rtl/>
        </w:rPr>
        <w:t xml:space="preserve">جمع </w:t>
      </w:r>
      <w:proofErr w:type="gramStart"/>
      <w:r w:rsidRPr="00981555">
        <w:rPr>
          <w:sz w:val="21"/>
          <w:szCs w:val="22"/>
          <w:rtl/>
        </w:rPr>
        <w:t>وتوزيع</w:t>
      </w:r>
      <w:proofErr w:type="gramEnd"/>
      <w:r w:rsidRPr="00981555">
        <w:rPr>
          <w:sz w:val="21"/>
          <w:szCs w:val="22"/>
          <w:rtl/>
        </w:rPr>
        <w:t xml:space="preserve"> 50% من الزكاة الحقيقية للجزائريين</w:t>
      </w:r>
      <w:r w:rsidR="00C46340" w:rsidRPr="00981555">
        <w:rPr>
          <w:rFonts w:hint="cs"/>
          <w:sz w:val="21"/>
          <w:szCs w:val="22"/>
          <w:rtl/>
        </w:rPr>
        <w:t>.</w:t>
      </w:r>
    </w:p>
    <w:p w:rsidR="00E56BB8" w:rsidRPr="00981555" w:rsidRDefault="00E56BB8" w:rsidP="007A7492">
      <w:pPr>
        <w:numPr>
          <w:ilvl w:val="1"/>
          <w:numId w:val="1"/>
        </w:numPr>
        <w:tabs>
          <w:tab w:val="num" w:pos="138"/>
        </w:tabs>
        <w:spacing w:line="360" w:lineRule="auto"/>
        <w:ind w:left="0"/>
        <w:jc w:val="both"/>
        <w:rPr>
          <w:sz w:val="21"/>
          <w:szCs w:val="22"/>
        </w:rPr>
      </w:pPr>
      <w:r w:rsidRPr="00981555">
        <w:rPr>
          <w:sz w:val="21"/>
          <w:szCs w:val="22"/>
          <w:rtl/>
        </w:rPr>
        <w:t>جمع وتوزيع 50% من زكاة الزروع والثمار والثروة الحيوانية</w:t>
      </w:r>
      <w:r w:rsidR="00C46340" w:rsidRPr="00981555">
        <w:rPr>
          <w:rFonts w:hint="cs"/>
          <w:sz w:val="21"/>
          <w:szCs w:val="22"/>
          <w:rtl/>
        </w:rPr>
        <w:t>.</w:t>
      </w:r>
    </w:p>
    <w:p w:rsidR="00E56BB8" w:rsidRPr="00981555" w:rsidRDefault="00E56BB8" w:rsidP="007A7492">
      <w:pPr>
        <w:numPr>
          <w:ilvl w:val="1"/>
          <w:numId w:val="1"/>
        </w:numPr>
        <w:tabs>
          <w:tab w:val="num" w:pos="138"/>
        </w:tabs>
        <w:spacing w:line="360" w:lineRule="auto"/>
        <w:ind w:left="0"/>
        <w:jc w:val="both"/>
        <w:rPr>
          <w:sz w:val="21"/>
          <w:szCs w:val="22"/>
        </w:rPr>
      </w:pPr>
      <w:r w:rsidRPr="00981555">
        <w:rPr>
          <w:sz w:val="21"/>
          <w:szCs w:val="22"/>
          <w:rtl/>
        </w:rPr>
        <w:t>جمع وتوزيع 20 مليار سنتيم من زكاة الفطر</w:t>
      </w:r>
    </w:p>
    <w:p w:rsidR="00E56BB8" w:rsidRPr="00981555" w:rsidRDefault="00B10632" w:rsidP="007A7492">
      <w:pPr>
        <w:numPr>
          <w:ilvl w:val="1"/>
          <w:numId w:val="1"/>
        </w:numPr>
        <w:tabs>
          <w:tab w:val="num" w:pos="138"/>
        </w:tabs>
        <w:spacing w:line="360" w:lineRule="auto"/>
        <w:ind w:left="0"/>
        <w:jc w:val="both"/>
        <w:rPr>
          <w:sz w:val="21"/>
          <w:szCs w:val="22"/>
        </w:rPr>
      </w:pPr>
      <w:r w:rsidRPr="00981555">
        <w:rPr>
          <w:sz w:val="21"/>
          <w:szCs w:val="22"/>
          <w:rtl/>
        </w:rPr>
        <w:t>توزيع</w:t>
      </w:r>
      <w:r w:rsidR="00E56BB8" w:rsidRPr="00981555">
        <w:rPr>
          <w:sz w:val="21"/>
          <w:szCs w:val="22"/>
          <w:rtl/>
        </w:rPr>
        <w:t xml:space="preserve"> </w:t>
      </w:r>
      <w:r w:rsidRPr="00981555">
        <w:rPr>
          <w:sz w:val="21"/>
          <w:szCs w:val="22"/>
          <w:rtl/>
        </w:rPr>
        <w:t xml:space="preserve"> 000 100 </w:t>
      </w:r>
      <w:r w:rsidR="00E56BB8" w:rsidRPr="00981555">
        <w:rPr>
          <w:sz w:val="21"/>
          <w:szCs w:val="22"/>
          <w:rtl/>
        </w:rPr>
        <w:t xml:space="preserve">قرض حسن </w:t>
      </w:r>
      <w:r w:rsidR="005339FF" w:rsidRPr="00981555">
        <w:rPr>
          <w:sz w:val="21"/>
          <w:szCs w:val="22"/>
          <w:rtl/>
        </w:rPr>
        <w:t>استثماري</w:t>
      </w:r>
    </w:p>
    <w:p w:rsidR="00E56BB8" w:rsidRPr="00981555" w:rsidRDefault="000476BC" w:rsidP="001D1021">
      <w:pPr>
        <w:spacing w:line="360" w:lineRule="auto"/>
        <w:jc w:val="both"/>
        <w:rPr>
          <w:sz w:val="21"/>
          <w:szCs w:val="22"/>
          <w:rtl/>
        </w:rPr>
      </w:pPr>
      <w:r w:rsidRPr="00981555">
        <w:rPr>
          <w:rFonts w:hint="cs"/>
          <w:sz w:val="21"/>
          <w:szCs w:val="22"/>
          <w:rtl/>
        </w:rPr>
        <w:t xml:space="preserve"> </w:t>
      </w:r>
      <w:r w:rsidR="00B10632" w:rsidRPr="00981555">
        <w:rPr>
          <w:sz w:val="21"/>
          <w:szCs w:val="22"/>
          <w:rtl/>
        </w:rPr>
        <w:t xml:space="preserve">مما لا شك فيه أن </w:t>
      </w:r>
      <w:r w:rsidR="005339FF" w:rsidRPr="00981555">
        <w:rPr>
          <w:sz w:val="21"/>
          <w:szCs w:val="22"/>
          <w:rtl/>
        </w:rPr>
        <w:t>للأوقاف</w:t>
      </w:r>
      <w:r w:rsidR="00B10632" w:rsidRPr="00981555">
        <w:rPr>
          <w:sz w:val="21"/>
          <w:szCs w:val="22"/>
          <w:rtl/>
        </w:rPr>
        <w:t xml:space="preserve"> الجزائرية دور </w:t>
      </w:r>
      <w:r w:rsidR="005E21E7" w:rsidRPr="00981555">
        <w:rPr>
          <w:sz w:val="21"/>
          <w:szCs w:val="22"/>
          <w:rtl/>
        </w:rPr>
        <w:t xml:space="preserve">ريادي في تطوير المجتمع الجزائري ومع الشريعة الهشة والمهمشة وذلك عن طريق البحث عن عمليات الاستثمار </w:t>
      </w:r>
      <w:r w:rsidR="005339FF" w:rsidRPr="00981555">
        <w:rPr>
          <w:sz w:val="21"/>
          <w:szCs w:val="22"/>
          <w:rtl/>
        </w:rPr>
        <w:t>بإقامة</w:t>
      </w:r>
      <w:r w:rsidR="005E21E7" w:rsidRPr="00981555">
        <w:rPr>
          <w:sz w:val="21"/>
          <w:szCs w:val="22"/>
          <w:rtl/>
        </w:rPr>
        <w:t xml:space="preserve"> مشاريع تخرجها من دائرة الفقر وتسهم في العملية التنموية وتخفف من </w:t>
      </w:r>
      <w:r w:rsidR="005339FF" w:rsidRPr="00981555">
        <w:rPr>
          <w:sz w:val="21"/>
          <w:szCs w:val="22"/>
          <w:rtl/>
        </w:rPr>
        <w:t>أزمة</w:t>
      </w:r>
      <w:r w:rsidR="005E21E7" w:rsidRPr="00981555">
        <w:rPr>
          <w:sz w:val="21"/>
          <w:szCs w:val="22"/>
          <w:rtl/>
        </w:rPr>
        <w:t xml:space="preserve"> البطالة.</w:t>
      </w:r>
    </w:p>
    <w:p w:rsidR="0003041F" w:rsidRPr="00981555" w:rsidRDefault="005339FF" w:rsidP="001D1021">
      <w:pPr>
        <w:spacing w:line="360" w:lineRule="auto"/>
        <w:jc w:val="both"/>
        <w:rPr>
          <w:sz w:val="21"/>
          <w:szCs w:val="22"/>
          <w:rtl/>
        </w:rPr>
      </w:pPr>
      <w:r w:rsidRPr="00981555">
        <w:rPr>
          <w:sz w:val="21"/>
          <w:szCs w:val="22"/>
          <w:rtl/>
        </w:rPr>
        <w:t>إنشاء</w:t>
      </w:r>
      <w:r w:rsidR="005E21E7" w:rsidRPr="00981555">
        <w:rPr>
          <w:sz w:val="21"/>
          <w:szCs w:val="22"/>
          <w:rtl/>
        </w:rPr>
        <w:t xml:space="preserve"> صندوق استثمار </w:t>
      </w:r>
      <w:r w:rsidRPr="00981555">
        <w:rPr>
          <w:sz w:val="21"/>
          <w:szCs w:val="22"/>
          <w:rtl/>
        </w:rPr>
        <w:t>أموال</w:t>
      </w:r>
      <w:r w:rsidR="005E21E7" w:rsidRPr="00981555">
        <w:rPr>
          <w:sz w:val="21"/>
          <w:szCs w:val="22"/>
          <w:rtl/>
        </w:rPr>
        <w:t xml:space="preserve"> الزكاة بالتعاون مع بنك البركة الجزائري وتعتمد عددا من الصيغ التمويلية التي تلبي حاجات</w:t>
      </w:r>
      <w:r w:rsidR="0003041F" w:rsidRPr="00981555">
        <w:rPr>
          <w:sz w:val="21"/>
          <w:szCs w:val="22"/>
          <w:rtl/>
        </w:rPr>
        <w:t xml:space="preserve"> الحرفي والجامعي والنساء الماكثات في البيوت وتكون تمويلات صندوق الاستثمار </w:t>
      </w:r>
      <w:r w:rsidRPr="00981555">
        <w:rPr>
          <w:sz w:val="21"/>
          <w:szCs w:val="22"/>
          <w:rtl/>
        </w:rPr>
        <w:t>هو فرع</w:t>
      </w:r>
      <w:r w:rsidR="0003041F" w:rsidRPr="00981555">
        <w:rPr>
          <w:sz w:val="21"/>
          <w:szCs w:val="22"/>
          <w:rtl/>
        </w:rPr>
        <w:t xml:space="preserve"> من صندوق الزكاة على </w:t>
      </w:r>
      <w:r w:rsidRPr="00981555">
        <w:rPr>
          <w:sz w:val="21"/>
          <w:szCs w:val="22"/>
          <w:rtl/>
        </w:rPr>
        <w:t>أنواع</w:t>
      </w:r>
      <w:r w:rsidR="0003041F" w:rsidRPr="00981555">
        <w:rPr>
          <w:sz w:val="21"/>
          <w:szCs w:val="22"/>
          <w:rtl/>
        </w:rPr>
        <w:t>:</w:t>
      </w:r>
      <w:r w:rsidR="0003041F" w:rsidRPr="00981555">
        <w:rPr>
          <w:rStyle w:val="Appelnotedebasdep"/>
          <w:sz w:val="21"/>
          <w:szCs w:val="22"/>
          <w:rtl/>
        </w:rPr>
        <w:footnoteReference w:id="10"/>
      </w:r>
    </w:p>
    <w:p w:rsidR="00D402C8" w:rsidRPr="00981555" w:rsidRDefault="00D402C8" w:rsidP="001D1021">
      <w:pPr>
        <w:numPr>
          <w:ilvl w:val="0"/>
          <w:numId w:val="10"/>
        </w:numPr>
        <w:spacing w:line="360" w:lineRule="auto"/>
        <w:jc w:val="both"/>
        <w:rPr>
          <w:sz w:val="21"/>
          <w:szCs w:val="22"/>
          <w:rtl/>
        </w:rPr>
      </w:pPr>
      <w:r w:rsidRPr="00981555">
        <w:rPr>
          <w:sz w:val="21"/>
          <w:szCs w:val="22"/>
          <w:rtl/>
        </w:rPr>
        <w:t xml:space="preserve">تمويل مشاريع دعم </w:t>
      </w:r>
      <w:proofErr w:type="gramStart"/>
      <w:r w:rsidRPr="00981555">
        <w:rPr>
          <w:sz w:val="21"/>
          <w:szCs w:val="22"/>
          <w:rtl/>
        </w:rPr>
        <w:t>وتشغيل</w:t>
      </w:r>
      <w:proofErr w:type="gramEnd"/>
      <w:r w:rsidRPr="00981555">
        <w:rPr>
          <w:sz w:val="21"/>
          <w:szCs w:val="22"/>
          <w:rtl/>
        </w:rPr>
        <w:t xml:space="preserve"> الشباب</w:t>
      </w:r>
    </w:p>
    <w:p w:rsidR="00D402C8" w:rsidRPr="00981555" w:rsidRDefault="00D402C8" w:rsidP="001D1021">
      <w:pPr>
        <w:numPr>
          <w:ilvl w:val="0"/>
          <w:numId w:val="10"/>
        </w:numPr>
        <w:spacing w:line="360" w:lineRule="auto"/>
        <w:jc w:val="both"/>
        <w:rPr>
          <w:sz w:val="21"/>
          <w:szCs w:val="22"/>
        </w:rPr>
      </w:pPr>
      <w:r w:rsidRPr="00981555">
        <w:rPr>
          <w:sz w:val="21"/>
          <w:szCs w:val="22"/>
          <w:rtl/>
        </w:rPr>
        <w:t>تمويل مشاريع الصندوق الوطني للتامين على البطالة</w:t>
      </w:r>
    </w:p>
    <w:p w:rsidR="00D402C8" w:rsidRPr="00981555" w:rsidRDefault="00D402C8" w:rsidP="001D1021">
      <w:pPr>
        <w:numPr>
          <w:ilvl w:val="0"/>
          <w:numId w:val="10"/>
        </w:numPr>
        <w:spacing w:line="360" w:lineRule="auto"/>
        <w:jc w:val="both"/>
        <w:rPr>
          <w:sz w:val="21"/>
          <w:szCs w:val="22"/>
        </w:rPr>
      </w:pPr>
      <w:proofErr w:type="gramStart"/>
      <w:r w:rsidRPr="00981555">
        <w:rPr>
          <w:sz w:val="21"/>
          <w:szCs w:val="22"/>
          <w:rtl/>
        </w:rPr>
        <w:t>تمويل</w:t>
      </w:r>
      <w:proofErr w:type="gramEnd"/>
      <w:r w:rsidRPr="00981555">
        <w:rPr>
          <w:sz w:val="21"/>
          <w:szCs w:val="22"/>
          <w:rtl/>
        </w:rPr>
        <w:t xml:space="preserve"> المشاريع المصغرة</w:t>
      </w:r>
    </w:p>
    <w:p w:rsidR="00D402C8" w:rsidRPr="00981555" w:rsidRDefault="00D402C8" w:rsidP="001D1021">
      <w:pPr>
        <w:numPr>
          <w:ilvl w:val="0"/>
          <w:numId w:val="10"/>
        </w:numPr>
        <w:spacing w:line="360" w:lineRule="auto"/>
        <w:jc w:val="both"/>
        <w:rPr>
          <w:sz w:val="21"/>
          <w:szCs w:val="22"/>
        </w:rPr>
      </w:pPr>
      <w:r w:rsidRPr="00981555">
        <w:rPr>
          <w:sz w:val="21"/>
          <w:szCs w:val="22"/>
          <w:rtl/>
        </w:rPr>
        <w:t>دعم المشاريع المضمونة لدى صندوق ضمان القرض التابع لوزارة المؤسسات الصغيرة والمتوسطة.</w:t>
      </w:r>
    </w:p>
    <w:p w:rsidR="00D402C8" w:rsidRPr="00981555" w:rsidRDefault="00D402C8" w:rsidP="001D1021">
      <w:pPr>
        <w:numPr>
          <w:ilvl w:val="0"/>
          <w:numId w:val="10"/>
        </w:numPr>
        <w:spacing w:line="360" w:lineRule="auto"/>
        <w:jc w:val="both"/>
        <w:rPr>
          <w:sz w:val="21"/>
          <w:szCs w:val="22"/>
        </w:rPr>
      </w:pPr>
      <w:r w:rsidRPr="00981555">
        <w:rPr>
          <w:sz w:val="21"/>
          <w:szCs w:val="22"/>
          <w:rtl/>
        </w:rPr>
        <w:t>مساعدة المؤسسات الغارمة القادرة على الانتعاش</w:t>
      </w:r>
    </w:p>
    <w:p w:rsidR="008F5262" w:rsidRPr="00981555" w:rsidRDefault="005339FF" w:rsidP="001D1021">
      <w:pPr>
        <w:numPr>
          <w:ilvl w:val="0"/>
          <w:numId w:val="10"/>
        </w:numPr>
        <w:spacing w:line="360" w:lineRule="auto"/>
        <w:jc w:val="both"/>
        <w:rPr>
          <w:sz w:val="21"/>
          <w:szCs w:val="22"/>
        </w:rPr>
      </w:pPr>
      <w:r w:rsidRPr="00981555">
        <w:rPr>
          <w:sz w:val="21"/>
          <w:szCs w:val="22"/>
          <w:rtl/>
        </w:rPr>
        <w:t>إنشاء</w:t>
      </w:r>
      <w:r w:rsidR="00D402C8" w:rsidRPr="00981555">
        <w:rPr>
          <w:sz w:val="21"/>
          <w:szCs w:val="22"/>
          <w:rtl/>
        </w:rPr>
        <w:t xml:space="preserve"> شركات بين صندوق استثمار </w:t>
      </w:r>
      <w:r w:rsidRPr="00981555">
        <w:rPr>
          <w:sz w:val="21"/>
          <w:szCs w:val="22"/>
          <w:rtl/>
        </w:rPr>
        <w:t>أموال</w:t>
      </w:r>
      <w:r w:rsidR="00D402C8" w:rsidRPr="00981555">
        <w:rPr>
          <w:sz w:val="21"/>
          <w:szCs w:val="22"/>
          <w:rtl/>
        </w:rPr>
        <w:t xml:space="preserve"> الزكاة وبنك البركة الجزائري</w:t>
      </w:r>
    </w:p>
    <w:p w:rsidR="009A0C19" w:rsidRPr="00981555" w:rsidRDefault="0010421B" w:rsidP="001D1021">
      <w:pPr>
        <w:pStyle w:val="Notedebasdepage"/>
        <w:numPr>
          <w:ilvl w:val="0"/>
          <w:numId w:val="10"/>
        </w:numPr>
        <w:spacing w:line="360" w:lineRule="auto"/>
        <w:jc w:val="both"/>
        <w:rPr>
          <w:i/>
          <w:iCs/>
          <w:sz w:val="23"/>
          <w:szCs w:val="22"/>
          <w:rtl/>
          <w:lang w:val="fr-FR" w:bidi="ar-DZ"/>
        </w:rPr>
      </w:pPr>
      <w:r w:rsidRPr="00981555">
        <w:rPr>
          <w:rFonts w:hint="cs"/>
          <w:sz w:val="23"/>
          <w:szCs w:val="22"/>
          <w:rtl/>
          <w:lang w:val="fr-FR" w:bidi="ar-DZ"/>
        </w:rPr>
        <w:t>ال</w:t>
      </w:r>
      <w:r w:rsidR="00B72330" w:rsidRPr="00981555">
        <w:rPr>
          <w:rFonts w:hint="cs"/>
          <w:sz w:val="23"/>
          <w:szCs w:val="22"/>
          <w:rtl/>
          <w:lang w:val="fr-FR" w:bidi="ar-DZ"/>
        </w:rPr>
        <w:t>ج</w:t>
      </w:r>
      <w:r w:rsidRPr="00981555">
        <w:rPr>
          <w:rFonts w:hint="cs"/>
          <w:sz w:val="23"/>
          <w:szCs w:val="22"/>
          <w:rtl/>
          <w:lang w:val="fr-FR" w:bidi="ar-DZ"/>
        </w:rPr>
        <w:t>د</w:t>
      </w:r>
      <w:r w:rsidR="00B72330" w:rsidRPr="00981555">
        <w:rPr>
          <w:rFonts w:hint="cs"/>
          <w:sz w:val="23"/>
          <w:szCs w:val="22"/>
          <w:rtl/>
          <w:lang w:val="fr-FR" w:bidi="ar-DZ"/>
        </w:rPr>
        <w:t>ا</w:t>
      </w:r>
      <w:r w:rsidRPr="00981555">
        <w:rPr>
          <w:rFonts w:hint="cs"/>
          <w:sz w:val="23"/>
          <w:szCs w:val="22"/>
          <w:rtl/>
          <w:lang w:val="fr-FR" w:bidi="ar-DZ"/>
        </w:rPr>
        <w:t xml:space="preserve">ول التالية تبين توزيع كل من أنواع الزكاة والقرض الحسن و </w:t>
      </w:r>
      <w:proofErr w:type="spellStart"/>
      <w:r w:rsidRPr="00981555">
        <w:rPr>
          <w:rFonts w:hint="cs"/>
          <w:sz w:val="23"/>
          <w:szCs w:val="22"/>
          <w:rtl/>
          <w:lang w:val="fr-FR" w:bidi="ar-DZ"/>
        </w:rPr>
        <w:t>كدلك</w:t>
      </w:r>
      <w:proofErr w:type="spellEnd"/>
      <w:r w:rsidRPr="00981555">
        <w:rPr>
          <w:rFonts w:hint="cs"/>
          <w:sz w:val="23"/>
          <w:szCs w:val="22"/>
          <w:rtl/>
          <w:lang w:val="fr-FR" w:bidi="ar-DZ"/>
        </w:rPr>
        <w:t xml:space="preserve"> توزيع </w:t>
      </w:r>
      <w:proofErr w:type="spellStart"/>
      <w:r w:rsidRPr="00981555">
        <w:rPr>
          <w:rFonts w:hint="cs"/>
          <w:sz w:val="23"/>
          <w:szCs w:val="22"/>
          <w:rtl/>
          <w:lang w:val="fr-FR" w:bidi="ar-DZ"/>
        </w:rPr>
        <w:t>المستفدين</w:t>
      </w:r>
      <w:proofErr w:type="spellEnd"/>
      <w:r w:rsidRPr="00981555">
        <w:rPr>
          <w:rFonts w:hint="cs"/>
          <w:sz w:val="23"/>
          <w:szCs w:val="22"/>
          <w:rtl/>
          <w:lang w:val="fr-FR" w:bidi="ar-DZ"/>
        </w:rPr>
        <w:t xml:space="preserve"> منهما من 2003 غلى غاية 2012 .</w:t>
      </w:r>
    </w:p>
    <w:p w:rsidR="009A0C19" w:rsidRPr="00981555" w:rsidRDefault="009A0C19" w:rsidP="007A7492">
      <w:pPr>
        <w:spacing w:line="360" w:lineRule="auto"/>
        <w:ind w:left="360"/>
        <w:jc w:val="both"/>
        <w:rPr>
          <w:b/>
          <w:bCs/>
          <w:i/>
          <w:iCs/>
          <w:sz w:val="19"/>
          <w:szCs w:val="20"/>
        </w:rPr>
      </w:pPr>
      <w:r w:rsidRPr="00981555">
        <w:rPr>
          <w:rFonts w:hint="cs"/>
          <w:b/>
          <w:bCs/>
          <w:i/>
          <w:iCs/>
          <w:sz w:val="23"/>
          <w:szCs w:val="22"/>
          <w:rtl/>
        </w:rPr>
        <w:t>الجدول رقم (1):مداخيل الزكاة من 2003 إلى 2012 ل48 ولاية</w:t>
      </w:r>
    </w:p>
    <w:tbl>
      <w:tblPr>
        <w:tblStyle w:val="Grilledutableau"/>
        <w:bidiVisual/>
        <w:tblW w:w="0" w:type="auto"/>
        <w:tblLook w:val="04A0"/>
      </w:tblPr>
      <w:tblGrid>
        <w:gridCol w:w="1103"/>
        <w:gridCol w:w="2217"/>
        <w:gridCol w:w="2281"/>
        <w:gridCol w:w="2221"/>
        <w:gridCol w:w="1466"/>
      </w:tblGrid>
      <w:tr w:rsidR="009A0C19" w:rsidRPr="00981555" w:rsidTr="00F822D1">
        <w:tc>
          <w:tcPr>
            <w:tcW w:w="1113" w:type="dxa"/>
          </w:tcPr>
          <w:p w:rsidR="009A0C19" w:rsidRPr="00981555" w:rsidRDefault="009A0C19" w:rsidP="007A7492">
            <w:pPr>
              <w:spacing w:line="360" w:lineRule="auto"/>
              <w:jc w:val="both"/>
              <w:rPr>
                <w:b/>
                <w:bCs/>
                <w:i/>
                <w:iCs/>
                <w:sz w:val="21"/>
                <w:szCs w:val="20"/>
                <w:rtl/>
              </w:rPr>
            </w:pPr>
            <w:bookmarkStart w:id="0" w:name="_Hlk356374645"/>
            <w:proofErr w:type="gramStart"/>
            <w:r w:rsidRPr="00981555">
              <w:rPr>
                <w:rFonts w:hint="cs"/>
                <w:b/>
                <w:bCs/>
                <w:i/>
                <w:iCs/>
                <w:sz w:val="21"/>
                <w:szCs w:val="20"/>
                <w:rtl/>
              </w:rPr>
              <w:t>السنوات</w:t>
            </w:r>
            <w:proofErr w:type="gramEnd"/>
          </w:p>
        </w:tc>
        <w:tc>
          <w:tcPr>
            <w:tcW w:w="2238" w:type="dxa"/>
          </w:tcPr>
          <w:p w:rsidR="009A0C19" w:rsidRPr="00981555" w:rsidRDefault="009A0C19" w:rsidP="007A7492">
            <w:pPr>
              <w:spacing w:line="360" w:lineRule="auto"/>
              <w:jc w:val="both"/>
              <w:rPr>
                <w:b/>
                <w:bCs/>
                <w:i/>
                <w:iCs/>
                <w:sz w:val="21"/>
                <w:szCs w:val="20"/>
                <w:rtl/>
              </w:rPr>
            </w:pPr>
            <w:r w:rsidRPr="00981555">
              <w:rPr>
                <w:rFonts w:hint="cs"/>
                <w:b/>
                <w:bCs/>
                <w:i/>
                <w:iCs/>
                <w:sz w:val="21"/>
                <w:szCs w:val="20"/>
                <w:rtl/>
              </w:rPr>
              <w:t>زكاة الفطر</w:t>
            </w:r>
          </w:p>
        </w:tc>
        <w:tc>
          <w:tcPr>
            <w:tcW w:w="2304" w:type="dxa"/>
          </w:tcPr>
          <w:p w:rsidR="009A0C19" w:rsidRPr="00981555" w:rsidRDefault="009A0C19" w:rsidP="007A7492">
            <w:pPr>
              <w:spacing w:line="360" w:lineRule="auto"/>
              <w:jc w:val="both"/>
              <w:rPr>
                <w:b/>
                <w:bCs/>
                <w:i/>
                <w:iCs/>
                <w:sz w:val="21"/>
                <w:szCs w:val="20"/>
                <w:rtl/>
              </w:rPr>
            </w:pPr>
            <w:r w:rsidRPr="00981555">
              <w:rPr>
                <w:rFonts w:hint="cs"/>
                <w:b/>
                <w:bCs/>
                <w:i/>
                <w:iCs/>
                <w:sz w:val="21"/>
                <w:szCs w:val="20"/>
                <w:rtl/>
              </w:rPr>
              <w:t xml:space="preserve">زكاة المال </w:t>
            </w:r>
            <w:r w:rsidRPr="00981555">
              <w:rPr>
                <w:b/>
                <w:bCs/>
                <w:i/>
                <w:iCs/>
                <w:sz w:val="21"/>
                <w:szCs w:val="20"/>
                <w:rtl/>
              </w:rPr>
              <w:t>–</w:t>
            </w:r>
            <w:r w:rsidRPr="00981555">
              <w:rPr>
                <w:rFonts w:hint="cs"/>
                <w:b/>
                <w:bCs/>
                <w:i/>
                <w:iCs/>
                <w:sz w:val="21"/>
                <w:szCs w:val="20"/>
                <w:rtl/>
              </w:rPr>
              <w:t>القوت-</w:t>
            </w:r>
          </w:p>
        </w:tc>
        <w:tc>
          <w:tcPr>
            <w:tcW w:w="2245" w:type="dxa"/>
          </w:tcPr>
          <w:p w:rsidR="009A0C19" w:rsidRPr="00981555" w:rsidRDefault="009A0C19" w:rsidP="007A7492">
            <w:pPr>
              <w:spacing w:line="360" w:lineRule="auto"/>
              <w:jc w:val="both"/>
              <w:rPr>
                <w:b/>
                <w:bCs/>
                <w:i/>
                <w:iCs/>
                <w:sz w:val="21"/>
                <w:szCs w:val="20"/>
                <w:rtl/>
              </w:rPr>
            </w:pPr>
            <w:r w:rsidRPr="00981555">
              <w:rPr>
                <w:rFonts w:hint="cs"/>
                <w:b/>
                <w:bCs/>
                <w:i/>
                <w:iCs/>
                <w:sz w:val="21"/>
                <w:szCs w:val="20"/>
                <w:rtl/>
              </w:rPr>
              <w:t>زكاة الزروع و الثمار</w:t>
            </w:r>
          </w:p>
        </w:tc>
        <w:tc>
          <w:tcPr>
            <w:tcW w:w="1388" w:type="dxa"/>
          </w:tcPr>
          <w:p w:rsidR="009A0C19" w:rsidRPr="00981555" w:rsidRDefault="009A0C19" w:rsidP="007A7492">
            <w:pPr>
              <w:spacing w:line="360" w:lineRule="auto"/>
              <w:jc w:val="both"/>
              <w:rPr>
                <w:b/>
                <w:bCs/>
                <w:i/>
                <w:iCs/>
                <w:sz w:val="21"/>
                <w:szCs w:val="20"/>
                <w:rtl/>
              </w:rPr>
            </w:pPr>
            <w:proofErr w:type="gramStart"/>
            <w:r w:rsidRPr="00981555">
              <w:rPr>
                <w:rFonts w:hint="cs"/>
                <w:b/>
                <w:bCs/>
                <w:i/>
                <w:iCs/>
                <w:sz w:val="21"/>
                <w:szCs w:val="20"/>
                <w:rtl/>
              </w:rPr>
              <w:t>المجموع</w:t>
            </w:r>
            <w:proofErr w:type="gramEnd"/>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2003</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25728172.50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30394399.45</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00.00</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56122571.95</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2004</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114916162.00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108370579.98</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16567254.00</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239853995.98</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2005</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172171989.66</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335761165.55</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723396.54</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508656551.75</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2006</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215220889.36</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439099934.34</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32119363.76</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686440187.46</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2007</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258163416.08</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435507262.68</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38843446.56</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732514125.32</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2008</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240960757.50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370030979.76</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43441713.23</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654433450.49</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lastRenderedPageBreak/>
              <w:t>2009</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304969465.00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589566578.23</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42147194.17</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936683237.40</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2010</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322074119.50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536621104.24</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40497584.83</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899192808.57</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2011</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373399511.00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781299800.17</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24364482.57</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1179063793.74</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r w:rsidRPr="00981555">
              <w:rPr>
                <w:rFonts w:hint="cs"/>
                <w:b/>
                <w:bCs/>
                <w:sz w:val="21"/>
                <w:szCs w:val="20"/>
                <w:rtl/>
              </w:rPr>
              <w:t>2012</w:t>
            </w:r>
          </w:p>
        </w:tc>
        <w:tc>
          <w:tcPr>
            <w:tcW w:w="2238" w:type="dxa"/>
          </w:tcPr>
          <w:p w:rsidR="009A0C19" w:rsidRPr="00981555" w:rsidRDefault="009A0C19" w:rsidP="007A7492">
            <w:pPr>
              <w:spacing w:line="360" w:lineRule="auto"/>
              <w:jc w:val="both"/>
              <w:rPr>
                <w:sz w:val="21"/>
                <w:szCs w:val="20"/>
                <w:rtl/>
              </w:rPr>
            </w:pPr>
            <w:r w:rsidRPr="00981555">
              <w:rPr>
                <w:rFonts w:hint="cs"/>
                <w:sz w:val="21"/>
                <w:szCs w:val="20"/>
                <w:rtl/>
              </w:rPr>
              <w:t>499705479.00</w:t>
            </w:r>
          </w:p>
        </w:tc>
        <w:tc>
          <w:tcPr>
            <w:tcW w:w="2304" w:type="dxa"/>
          </w:tcPr>
          <w:p w:rsidR="009A0C19" w:rsidRPr="00981555" w:rsidRDefault="009A0C19" w:rsidP="007A7492">
            <w:pPr>
              <w:spacing w:line="360" w:lineRule="auto"/>
              <w:jc w:val="both"/>
              <w:rPr>
                <w:sz w:val="21"/>
                <w:szCs w:val="20"/>
                <w:rtl/>
              </w:rPr>
            </w:pPr>
            <w:r w:rsidRPr="00981555">
              <w:rPr>
                <w:rFonts w:hint="cs"/>
                <w:sz w:val="21"/>
                <w:szCs w:val="20"/>
                <w:rtl/>
              </w:rPr>
              <w:t>801233622.80</w:t>
            </w:r>
          </w:p>
        </w:tc>
        <w:tc>
          <w:tcPr>
            <w:tcW w:w="2245" w:type="dxa"/>
          </w:tcPr>
          <w:p w:rsidR="009A0C19" w:rsidRPr="00981555" w:rsidRDefault="009A0C19" w:rsidP="007A7492">
            <w:pPr>
              <w:spacing w:line="360" w:lineRule="auto"/>
              <w:jc w:val="both"/>
              <w:rPr>
                <w:sz w:val="21"/>
                <w:szCs w:val="20"/>
                <w:rtl/>
              </w:rPr>
            </w:pPr>
            <w:r w:rsidRPr="00981555">
              <w:rPr>
                <w:rFonts w:hint="cs"/>
                <w:sz w:val="21"/>
                <w:szCs w:val="20"/>
                <w:rtl/>
              </w:rPr>
              <w:t>55916330.24</w:t>
            </w:r>
          </w:p>
        </w:tc>
        <w:tc>
          <w:tcPr>
            <w:tcW w:w="1388" w:type="dxa"/>
          </w:tcPr>
          <w:p w:rsidR="009A0C19" w:rsidRPr="00981555" w:rsidRDefault="009A0C19" w:rsidP="007A7492">
            <w:pPr>
              <w:spacing w:line="360" w:lineRule="auto"/>
              <w:jc w:val="both"/>
              <w:rPr>
                <w:sz w:val="21"/>
                <w:szCs w:val="20"/>
                <w:rtl/>
              </w:rPr>
            </w:pPr>
            <w:r w:rsidRPr="00981555">
              <w:rPr>
                <w:rFonts w:hint="cs"/>
                <w:sz w:val="21"/>
                <w:szCs w:val="20"/>
                <w:rtl/>
              </w:rPr>
              <w:t>1301855432.04</w:t>
            </w:r>
          </w:p>
        </w:tc>
      </w:tr>
      <w:tr w:rsidR="009A0C19" w:rsidRPr="00981555" w:rsidTr="00F822D1">
        <w:tc>
          <w:tcPr>
            <w:tcW w:w="1113" w:type="dxa"/>
          </w:tcPr>
          <w:p w:rsidR="009A0C19" w:rsidRPr="00981555" w:rsidRDefault="009A0C19" w:rsidP="007A7492">
            <w:pPr>
              <w:spacing w:line="360" w:lineRule="auto"/>
              <w:jc w:val="both"/>
              <w:rPr>
                <w:b/>
                <w:bCs/>
                <w:sz w:val="21"/>
                <w:szCs w:val="20"/>
                <w:rtl/>
              </w:rPr>
            </w:pPr>
            <w:proofErr w:type="gramStart"/>
            <w:r w:rsidRPr="00981555">
              <w:rPr>
                <w:rFonts w:hint="cs"/>
                <w:b/>
                <w:bCs/>
                <w:sz w:val="21"/>
                <w:szCs w:val="20"/>
                <w:rtl/>
              </w:rPr>
              <w:t>المجموع</w:t>
            </w:r>
            <w:proofErr w:type="gramEnd"/>
          </w:p>
        </w:tc>
        <w:tc>
          <w:tcPr>
            <w:tcW w:w="2238" w:type="dxa"/>
          </w:tcPr>
          <w:p w:rsidR="009A0C19" w:rsidRPr="00981555" w:rsidRDefault="009A0C19" w:rsidP="007A7492">
            <w:pPr>
              <w:spacing w:line="360" w:lineRule="auto"/>
              <w:jc w:val="both"/>
              <w:rPr>
                <w:b/>
                <w:bCs/>
                <w:sz w:val="21"/>
                <w:szCs w:val="20"/>
                <w:rtl/>
              </w:rPr>
            </w:pPr>
            <w:r w:rsidRPr="00981555">
              <w:rPr>
                <w:rFonts w:hint="cs"/>
                <w:b/>
                <w:bCs/>
                <w:sz w:val="21"/>
                <w:szCs w:val="20"/>
                <w:rtl/>
              </w:rPr>
              <w:t>2472309961.60</w:t>
            </w:r>
          </w:p>
        </w:tc>
        <w:tc>
          <w:tcPr>
            <w:tcW w:w="2304" w:type="dxa"/>
          </w:tcPr>
          <w:p w:rsidR="009A0C19" w:rsidRPr="00981555" w:rsidRDefault="009A0C19" w:rsidP="007A7492">
            <w:pPr>
              <w:spacing w:line="360" w:lineRule="auto"/>
              <w:jc w:val="both"/>
              <w:rPr>
                <w:b/>
                <w:bCs/>
                <w:sz w:val="21"/>
                <w:szCs w:val="20"/>
                <w:rtl/>
              </w:rPr>
            </w:pPr>
            <w:r w:rsidRPr="00981555">
              <w:rPr>
                <w:rFonts w:hint="cs"/>
                <w:b/>
                <w:bCs/>
                <w:sz w:val="21"/>
                <w:szCs w:val="20"/>
                <w:rtl/>
              </w:rPr>
              <w:t>4427885427.30</w:t>
            </w:r>
          </w:p>
        </w:tc>
        <w:tc>
          <w:tcPr>
            <w:tcW w:w="2245" w:type="dxa"/>
          </w:tcPr>
          <w:p w:rsidR="009A0C19" w:rsidRPr="00981555" w:rsidRDefault="009A0C19" w:rsidP="007A7492">
            <w:pPr>
              <w:spacing w:line="360" w:lineRule="auto"/>
              <w:jc w:val="both"/>
              <w:rPr>
                <w:b/>
                <w:bCs/>
                <w:sz w:val="21"/>
                <w:szCs w:val="20"/>
                <w:rtl/>
              </w:rPr>
            </w:pPr>
            <w:r w:rsidRPr="00981555">
              <w:rPr>
                <w:rFonts w:hint="cs"/>
                <w:b/>
                <w:bCs/>
                <w:sz w:val="21"/>
                <w:szCs w:val="20"/>
                <w:rtl/>
              </w:rPr>
              <w:t>294620765.90</w:t>
            </w:r>
          </w:p>
        </w:tc>
        <w:tc>
          <w:tcPr>
            <w:tcW w:w="1388" w:type="dxa"/>
          </w:tcPr>
          <w:p w:rsidR="009A0C19" w:rsidRPr="00981555" w:rsidRDefault="009A0C19" w:rsidP="007A7492">
            <w:pPr>
              <w:spacing w:line="360" w:lineRule="auto"/>
              <w:jc w:val="both"/>
              <w:rPr>
                <w:b/>
                <w:bCs/>
                <w:sz w:val="21"/>
                <w:szCs w:val="20"/>
                <w:rtl/>
              </w:rPr>
            </w:pPr>
            <w:r w:rsidRPr="00981555">
              <w:rPr>
                <w:rFonts w:hint="cs"/>
                <w:b/>
                <w:bCs/>
                <w:sz w:val="21"/>
                <w:szCs w:val="20"/>
                <w:rtl/>
              </w:rPr>
              <w:t>7194816154.70</w:t>
            </w:r>
          </w:p>
        </w:tc>
      </w:tr>
    </w:tbl>
    <w:bookmarkEnd w:id="0"/>
    <w:p w:rsidR="009A0C19" w:rsidRPr="00981555" w:rsidRDefault="009A0C19" w:rsidP="007A7492">
      <w:pPr>
        <w:spacing w:line="360" w:lineRule="auto"/>
        <w:ind w:left="360"/>
        <w:jc w:val="both"/>
        <w:rPr>
          <w:sz w:val="27"/>
          <w:szCs w:val="20"/>
          <w:rtl/>
        </w:rPr>
      </w:pPr>
      <w:proofErr w:type="gramStart"/>
      <w:r w:rsidRPr="00981555">
        <w:rPr>
          <w:b/>
          <w:bCs/>
          <w:sz w:val="19"/>
          <w:szCs w:val="20"/>
          <w:rtl/>
        </w:rPr>
        <w:t>المصدر</w:t>
      </w:r>
      <w:proofErr w:type="gramEnd"/>
      <w:r w:rsidRPr="00981555">
        <w:rPr>
          <w:sz w:val="19"/>
          <w:szCs w:val="20"/>
          <w:rtl/>
        </w:rPr>
        <w:t>: وزارة الشؤون الدينية والأوقاف</w:t>
      </w:r>
    </w:p>
    <w:p w:rsidR="0067555B" w:rsidRPr="00863D9B" w:rsidRDefault="00B35A64" w:rsidP="00863D9B">
      <w:pPr>
        <w:pStyle w:val="Paragraphedeliste"/>
        <w:spacing w:line="360" w:lineRule="auto"/>
        <w:ind w:left="0"/>
        <w:jc w:val="both"/>
        <w:rPr>
          <w:sz w:val="27"/>
          <w:szCs w:val="22"/>
          <w:rtl/>
          <w:lang w:bidi="ar-DZ"/>
        </w:rPr>
      </w:pPr>
      <w:r w:rsidRPr="00981555">
        <w:rPr>
          <w:rFonts w:hint="cs"/>
          <w:sz w:val="27"/>
          <w:szCs w:val="22"/>
          <w:rtl/>
        </w:rPr>
        <w:t xml:space="preserve">تمثل </w:t>
      </w:r>
      <w:proofErr w:type="spellStart"/>
      <w:r w:rsidRPr="00981555">
        <w:rPr>
          <w:rFonts w:hint="cs"/>
          <w:sz w:val="27"/>
          <w:szCs w:val="22"/>
          <w:rtl/>
        </w:rPr>
        <w:t>مداخيل</w:t>
      </w:r>
      <w:proofErr w:type="spellEnd"/>
      <w:r w:rsidRPr="00981555">
        <w:rPr>
          <w:rFonts w:hint="cs"/>
          <w:sz w:val="27"/>
          <w:szCs w:val="22"/>
          <w:rtl/>
        </w:rPr>
        <w:t xml:space="preserve"> زكاة المال أ</w:t>
      </w:r>
      <w:r w:rsidR="00EA083E" w:rsidRPr="00981555">
        <w:rPr>
          <w:rFonts w:hint="cs"/>
          <w:sz w:val="27"/>
          <w:szCs w:val="22"/>
          <w:rtl/>
        </w:rPr>
        <w:t>كبر نسبة</w:t>
      </w:r>
      <w:r w:rsidR="00166AF6" w:rsidRPr="00981555">
        <w:rPr>
          <w:rFonts w:hint="cs"/>
          <w:sz w:val="27"/>
          <w:szCs w:val="22"/>
          <w:rtl/>
        </w:rPr>
        <w:t xml:space="preserve"> و تقدر ب</w:t>
      </w:r>
      <w:r w:rsidR="00EA083E" w:rsidRPr="00981555">
        <w:rPr>
          <w:rFonts w:hint="cs"/>
          <w:sz w:val="27"/>
          <w:szCs w:val="22"/>
          <w:rtl/>
        </w:rPr>
        <w:t xml:space="preserve"> 61</w:t>
      </w:r>
      <w:r w:rsidR="00EA083E" w:rsidRPr="00981555">
        <w:rPr>
          <w:sz w:val="21"/>
          <w:szCs w:val="22"/>
          <w:lang w:val="fr-FR"/>
        </w:rPr>
        <w:t>%</w:t>
      </w:r>
      <w:r w:rsidR="00EA083E" w:rsidRPr="00981555">
        <w:rPr>
          <w:rFonts w:hint="cs"/>
          <w:sz w:val="27"/>
          <w:szCs w:val="22"/>
          <w:rtl/>
        </w:rPr>
        <w:t>،</w:t>
      </w:r>
      <w:r w:rsidR="00166AF6" w:rsidRPr="00981555">
        <w:rPr>
          <w:rFonts w:hint="cs"/>
          <w:sz w:val="27"/>
          <w:szCs w:val="22"/>
          <w:rtl/>
        </w:rPr>
        <w:t xml:space="preserve"> </w:t>
      </w:r>
      <w:r w:rsidR="00EA083E" w:rsidRPr="00981555">
        <w:rPr>
          <w:rFonts w:hint="cs"/>
          <w:sz w:val="27"/>
          <w:szCs w:val="22"/>
          <w:rtl/>
        </w:rPr>
        <w:t>تليها</w:t>
      </w:r>
      <w:r w:rsidR="00084BC7" w:rsidRPr="00981555">
        <w:rPr>
          <w:rFonts w:hint="cs"/>
          <w:sz w:val="27"/>
          <w:szCs w:val="22"/>
          <w:rtl/>
        </w:rPr>
        <w:t xml:space="preserve"> زكاة الفطر</w:t>
      </w:r>
      <w:r w:rsidR="00CC0A05" w:rsidRPr="00981555">
        <w:rPr>
          <w:rFonts w:hint="cs"/>
          <w:sz w:val="27"/>
          <w:szCs w:val="22"/>
          <w:rtl/>
        </w:rPr>
        <w:t xml:space="preserve"> بنسبة</w:t>
      </w:r>
      <w:r w:rsidR="00084BC7" w:rsidRPr="00981555">
        <w:rPr>
          <w:rFonts w:hint="cs"/>
          <w:sz w:val="27"/>
          <w:szCs w:val="22"/>
          <w:rtl/>
        </w:rPr>
        <w:t xml:space="preserve"> </w:t>
      </w:r>
      <w:r w:rsidR="00084BC7" w:rsidRPr="00981555">
        <w:rPr>
          <w:sz w:val="21"/>
          <w:szCs w:val="22"/>
        </w:rPr>
        <w:t xml:space="preserve">34.36 </w:t>
      </w:r>
      <w:r w:rsidR="00084BC7" w:rsidRPr="00981555">
        <w:rPr>
          <w:sz w:val="21"/>
          <w:szCs w:val="22"/>
          <w:lang w:val="fr-FR"/>
        </w:rPr>
        <w:t>%</w:t>
      </w:r>
      <w:r w:rsidR="00166AF6" w:rsidRPr="00981555">
        <w:rPr>
          <w:rFonts w:hint="cs"/>
          <w:sz w:val="27"/>
          <w:szCs w:val="22"/>
          <w:rtl/>
          <w:lang w:val="fr-FR"/>
        </w:rPr>
        <w:t xml:space="preserve"> </w:t>
      </w:r>
      <w:proofErr w:type="gramStart"/>
      <w:r w:rsidR="00166AF6" w:rsidRPr="00981555">
        <w:rPr>
          <w:rFonts w:hint="cs"/>
          <w:sz w:val="27"/>
          <w:szCs w:val="22"/>
          <w:rtl/>
          <w:lang w:val="fr-FR"/>
        </w:rPr>
        <w:t>في</w:t>
      </w:r>
      <w:r w:rsidR="00D417C4" w:rsidRPr="00981555">
        <w:rPr>
          <w:rFonts w:hint="cs"/>
          <w:sz w:val="27"/>
          <w:szCs w:val="22"/>
          <w:rtl/>
        </w:rPr>
        <w:t xml:space="preserve">  حين</w:t>
      </w:r>
      <w:proofErr w:type="gramEnd"/>
      <w:r w:rsidR="00D417C4" w:rsidRPr="00981555">
        <w:rPr>
          <w:rFonts w:hint="cs"/>
          <w:sz w:val="27"/>
          <w:szCs w:val="22"/>
          <w:rtl/>
        </w:rPr>
        <w:t xml:space="preserve"> تحتل عائدات الزروع و الثمار المرتبة الثالثة  ب</w:t>
      </w:r>
      <w:r w:rsidR="00D417C4" w:rsidRPr="00981555">
        <w:rPr>
          <w:sz w:val="21"/>
          <w:szCs w:val="22"/>
        </w:rPr>
        <w:t xml:space="preserve"> </w:t>
      </w:r>
      <w:r w:rsidR="00D417C4" w:rsidRPr="00981555">
        <w:rPr>
          <w:rFonts w:hint="cs"/>
          <w:sz w:val="27"/>
          <w:szCs w:val="22"/>
          <w:rtl/>
        </w:rPr>
        <w:t xml:space="preserve"> </w:t>
      </w:r>
      <w:r w:rsidR="00D417C4" w:rsidRPr="00981555">
        <w:rPr>
          <w:sz w:val="21"/>
          <w:szCs w:val="22"/>
          <w:lang w:val="fr-FR"/>
        </w:rPr>
        <w:t>%</w:t>
      </w:r>
      <w:r w:rsidR="00D417C4" w:rsidRPr="00981555">
        <w:rPr>
          <w:sz w:val="21"/>
          <w:szCs w:val="22"/>
        </w:rPr>
        <w:t>4.1</w:t>
      </w:r>
    </w:p>
    <w:p w:rsidR="009A0C19" w:rsidRPr="001A1E32" w:rsidRDefault="009A0C19" w:rsidP="007A7492">
      <w:pPr>
        <w:pStyle w:val="Paragraphedeliste"/>
        <w:spacing w:line="360" w:lineRule="auto"/>
        <w:ind w:left="735"/>
        <w:jc w:val="both"/>
        <w:rPr>
          <w:b/>
          <w:bCs/>
          <w:sz w:val="20"/>
          <w:szCs w:val="20"/>
        </w:rPr>
      </w:pPr>
      <w:r w:rsidRPr="00981555">
        <w:rPr>
          <w:rFonts w:hint="cs"/>
          <w:b/>
          <w:bCs/>
          <w:sz w:val="19"/>
          <w:szCs w:val="22"/>
          <w:rtl/>
        </w:rPr>
        <w:t xml:space="preserve">الجدول رقم </w:t>
      </w:r>
      <w:r w:rsidRPr="00981555">
        <w:rPr>
          <w:b/>
          <w:bCs/>
          <w:sz w:val="19"/>
          <w:szCs w:val="22"/>
          <w:rtl/>
        </w:rPr>
        <w:t>(2):</w:t>
      </w:r>
      <w:r w:rsidRPr="00981555">
        <w:rPr>
          <w:rFonts w:hint="cs"/>
          <w:b/>
          <w:bCs/>
          <w:sz w:val="19"/>
          <w:szCs w:val="22"/>
          <w:rtl/>
        </w:rPr>
        <w:t>مجموع المستفدين من 2003 إلى غاية 2012</w:t>
      </w:r>
    </w:p>
    <w:tbl>
      <w:tblPr>
        <w:tblStyle w:val="Grilledutableau"/>
        <w:bidiVisual/>
        <w:tblW w:w="9889" w:type="dxa"/>
        <w:tblLayout w:type="fixed"/>
        <w:tblLook w:val="04A0"/>
      </w:tblPr>
      <w:tblGrid>
        <w:gridCol w:w="816"/>
        <w:gridCol w:w="993"/>
        <w:gridCol w:w="992"/>
        <w:gridCol w:w="850"/>
        <w:gridCol w:w="851"/>
        <w:gridCol w:w="850"/>
        <w:gridCol w:w="851"/>
        <w:gridCol w:w="850"/>
        <w:gridCol w:w="851"/>
        <w:gridCol w:w="992"/>
        <w:gridCol w:w="993"/>
      </w:tblGrid>
      <w:tr w:rsidR="009A0C19" w:rsidRPr="001A1E32" w:rsidTr="001A1E32">
        <w:trPr>
          <w:trHeight w:val="745"/>
        </w:trPr>
        <w:tc>
          <w:tcPr>
            <w:tcW w:w="816" w:type="dxa"/>
            <w:vMerge w:val="restart"/>
          </w:tcPr>
          <w:p w:rsidR="009A0C19" w:rsidRPr="001A1E32" w:rsidRDefault="009A0C19" w:rsidP="007A7492">
            <w:pPr>
              <w:spacing w:line="360" w:lineRule="auto"/>
              <w:jc w:val="both"/>
              <w:rPr>
                <w:sz w:val="20"/>
                <w:szCs w:val="20"/>
                <w:rtl/>
              </w:rPr>
            </w:pPr>
          </w:p>
        </w:tc>
        <w:tc>
          <w:tcPr>
            <w:tcW w:w="1985" w:type="dxa"/>
            <w:gridSpan w:val="2"/>
          </w:tcPr>
          <w:p w:rsidR="009A0C19" w:rsidRPr="001A1E32" w:rsidRDefault="009A0C19" w:rsidP="007A7492">
            <w:pPr>
              <w:spacing w:line="360" w:lineRule="auto"/>
              <w:jc w:val="both"/>
              <w:rPr>
                <w:b/>
                <w:bCs/>
                <w:sz w:val="20"/>
                <w:szCs w:val="20"/>
                <w:rtl/>
              </w:rPr>
            </w:pPr>
          </w:p>
          <w:p w:rsidR="009A0C19" w:rsidRPr="001A1E32" w:rsidRDefault="009A0C19" w:rsidP="001A1E32">
            <w:pPr>
              <w:spacing w:line="360" w:lineRule="auto"/>
              <w:jc w:val="center"/>
              <w:rPr>
                <w:b/>
                <w:bCs/>
                <w:sz w:val="20"/>
                <w:szCs w:val="20"/>
                <w:rtl/>
              </w:rPr>
            </w:pPr>
            <w:r w:rsidRPr="001A1E32">
              <w:rPr>
                <w:rFonts w:hint="cs"/>
                <w:b/>
                <w:bCs/>
                <w:sz w:val="20"/>
                <w:szCs w:val="20"/>
                <w:rtl/>
              </w:rPr>
              <w:t>زكاة الفطر</w:t>
            </w:r>
          </w:p>
        </w:tc>
        <w:tc>
          <w:tcPr>
            <w:tcW w:w="1701" w:type="dxa"/>
            <w:gridSpan w:val="2"/>
            <w:tcBorders>
              <w:bottom w:val="single" w:sz="4" w:space="0" w:color="auto"/>
            </w:tcBorders>
          </w:tcPr>
          <w:p w:rsidR="009A0C19" w:rsidRPr="001A1E32" w:rsidRDefault="009A0C19" w:rsidP="007A7492">
            <w:pPr>
              <w:spacing w:line="360" w:lineRule="auto"/>
              <w:jc w:val="both"/>
              <w:rPr>
                <w:b/>
                <w:bCs/>
                <w:sz w:val="20"/>
                <w:szCs w:val="20"/>
                <w:rtl/>
              </w:rPr>
            </w:pPr>
          </w:p>
          <w:p w:rsidR="009A0C19" w:rsidRPr="001A1E32" w:rsidRDefault="009A0C19" w:rsidP="001A1E32">
            <w:pPr>
              <w:spacing w:line="360" w:lineRule="auto"/>
              <w:jc w:val="center"/>
              <w:rPr>
                <w:b/>
                <w:bCs/>
                <w:sz w:val="20"/>
                <w:szCs w:val="20"/>
                <w:rtl/>
              </w:rPr>
            </w:pPr>
            <w:r w:rsidRPr="001A1E32">
              <w:rPr>
                <w:rFonts w:hint="cs"/>
                <w:b/>
                <w:bCs/>
                <w:sz w:val="20"/>
                <w:szCs w:val="20"/>
                <w:rtl/>
              </w:rPr>
              <w:t xml:space="preserve">زكاة </w:t>
            </w:r>
            <w:proofErr w:type="spellStart"/>
            <w:r w:rsidRPr="001A1E32">
              <w:rPr>
                <w:rFonts w:hint="cs"/>
                <w:b/>
                <w:bCs/>
                <w:sz w:val="20"/>
                <w:szCs w:val="20"/>
                <w:rtl/>
              </w:rPr>
              <w:t>الم</w:t>
            </w:r>
            <w:r w:rsidR="00250EEB" w:rsidRPr="001A1E32">
              <w:rPr>
                <w:rFonts w:hint="cs"/>
                <w:b/>
                <w:bCs/>
                <w:sz w:val="20"/>
                <w:szCs w:val="20"/>
                <w:rtl/>
              </w:rPr>
              <w:t>ا</w:t>
            </w:r>
            <w:r w:rsidRPr="001A1E32">
              <w:rPr>
                <w:rFonts w:hint="cs"/>
                <w:b/>
                <w:bCs/>
                <w:sz w:val="20"/>
                <w:szCs w:val="20"/>
                <w:rtl/>
              </w:rPr>
              <w:t>ال</w:t>
            </w:r>
            <w:proofErr w:type="spellEnd"/>
            <w:r w:rsidRPr="001A1E32">
              <w:rPr>
                <w:rFonts w:hint="cs"/>
                <w:b/>
                <w:bCs/>
                <w:sz w:val="20"/>
                <w:szCs w:val="20"/>
                <w:rtl/>
              </w:rPr>
              <w:t>-القوت-</w:t>
            </w:r>
          </w:p>
        </w:tc>
        <w:tc>
          <w:tcPr>
            <w:tcW w:w="1701" w:type="dxa"/>
            <w:gridSpan w:val="2"/>
          </w:tcPr>
          <w:p w:rsidR="009A0C19" w:rsidRPr="001A1E32" w:rsidRDefault="009A0C19" w:rsidP="007A7492">
            <w:pPr>
              <w:spacing w:line="360" w:lineRule="auto"/>
              <w:jc w:val="both"/>
              <w:rPr>
                <w:b/>
                <w:bCs/>
                <w:sz w:val="20"/>
                <w:szCs w:val="20"/>
                <w:rtl/>
              </w:rPr>
            </w:pPr>
          </w:p>
          <w:p w:rsidR="009A0C19" w:rsidRPr="001A1E32" w:rsidRDefault="009A0C19" w:rsidP="001A1E32">
            <w:pPr>
              <w:spacing w:line="360" w:lineRule="auto"/>
              <w:jc w:val="center"/>
              <w:rPr>
                <w:b/>
                <w:bCs/>
                <w:sz w:val="20"/>
                <w:szCs w:val="20"/>
                <w:rtl/>
              </w:rPr>
            </w:pPr>
            <w:r w:rsidRPr="001A1E32">
              <w:rPr>
                <w:rFonts w:hint="cs"/>
                <w:b/>
                <w:bCs/>
                <w:sz w:val="20"/>
                <w:szCs w:val="20"/>
                <w:rtl/>
              </w:rPr>
              <w:t>زكاة الزروع</w:t>
            </w:r>
            <w:r w:rsidR="00D417C4" w:rsidRPr="001A1E32">
              <w:rPr>
                <w:rFonts w:hint="cs"/>
                <w:b/>
                <w:bCs/>
                <w:sz w:val="20"/>
                <w:szCs w:val="20"/>
                <w:rtl/>
              </w:rPr>
              <w:t xml:space="preserve"> و الثمار</w:t>
            </w:r>
          </w:p>
          <w:p w:rsidR="009A0C19" w:rsidRPr="001A1E32" w:rsidRDefault="009A0C19" w:rsidP="007A7492">
            <w:pPr>
              <w:spacing w:line="360" w:lineRule="auto"/>
              <w:jc w:val="both"/>
              <w:rPr>
                <w:b/>
                <w:bCs/>
                <w:sz w:val="20"/>
                <w:szCs w:val="20"/>
                <w:rtl/>
              </w:rPr>
            </w:pPr>
          </w:p>
        </w:tc>
        <w:tc>
          <w:tcPr>
            <w:tcW w:w="1701" w:type="dxa"/>
            <w:gridSpan w:val="2"/>
          </w:tcPr>
          <w:p w:rsidR="009A0C19" w:rsidRPr="001A1E32" w:rsidRDefault="009A0C19" w:rsidP="007A7492">
            <w:pPr>
              <w:spacing w:line="360" w:lineRule="auto"/>
              <w:jc w:val="both"/>
              <w:rPr>
                <w:b/>
                <w:bCs/>
                <w:sz w:val="20"/>
                <w:szCs w:val="20"/>
                <w:rtl/>
              </w:rPr>
            </w:pPr>
          </w:p>
          <w:p w:rsidR="009A0C19" w:rsidRPr="001A1E32" w:rsidRDefault="009A0C19" w:rsidP="001A1E32">
            <w:pPr>
              <w:spacing w:line="360" w:lineRule="auto"/>
              <w:jc w:val="center"/>
              <w:rPr>
                <w:b/>
                <w:bCs/>
                <w:sz w:val="20"/>
                <w:szCs w:val="20"/>
                <w:rtl/>
              </w:rPr>
            </w:pPr>
            <w:proofErr w:type="gramStart"/>
            <w:r w:rsidRPr="001A1E32">
              <w:rPr>
                <w:rFonts w:hint="cs"/>
                <w:b/>
                <w:bCs/>
                <w:sz w:val="20"/>
                <w:szCs w:val="20"/>
                <w:rtl/>
              </w:rPr>
              <w:t>القرض</w:t>
            </w:r>
            <w:proofErr w:type="gramEnd"/>
            <w:r w:rsidRPr="001A1E32">
              <w:rPr>
                <w:rFonts w:hint="cs"/>
                <w:b/>
                <w:bCs/>
                <w:sz w:val="20"/>
                <w:szCs w:val="20"/>
                <w:rtl/>
              </w:rPr>
              <w:t xml:space="preserve"> الحسن</w:t>
            </w:r>
          </w:p>
        </w:tc>
        <w:tc>
          <w:tcPr>
            <w:tcW w:w="1985" w:type="dxa"/>
            <w:gridSpan w:val="2"/>
          </w:tcPr>
          <w:p w:rsidR="009A0C19" w:rsidRPr="001A1E32" w:rsidRDefault="009A0C19" w:rsidP="007A7492">
            <w:pPr>
              <w:spacing w:line="360" w:lineRule="auto"/>
              <w:jc w:val="both"/>
              <w:rPr>
                <w:b/>
                <w:bCs/>
                <w:sz w:val="20"/>
                <w:szCs w:val="20"/>
                <w:rtl/>
                <w:lang w:val="fr-FR"/>
              </w:rPr>
            </w:pPr>
          </w:p>
          <w:p w:rsidR="009A0C19" w:rsidRPr="001A1E32" w:rsidRDefault="009A0C19" w:rsidP="001A1E32">
            <w:pPr>
              <w:spacing w:line="360" w:lineRule="auto"/>
              <w:jc w:val="center"/>
              <w:rPr>
                <w:b/>
                <w:bCs/>
                <w:sz w:val="20"/>
                <w:szCs w:val="20"/>
                <w:rtl/>
              </w:rPr>
            </w:pPr>
            <w:proofErr w:type="gramStart"/>
            <w:r w:rsidRPr="001A1E32">
              <w:rPr>
                <w:rFonts w:hint="cs"/>
                <w:b/>
                <w:bCs/>
                <w:sz w:val="20"/>
                <w:szCs w:val="20"/>
                <w:rtl/>
              </w:rPr>
              <w:t>المجموع</w:t>
            </w:r>
            <w:proofErr w:type="gramEnd"/>
          </w:p>
        </w:tc>
      </w:tr>
      <w:tr w:rsidR="00D417C4" w:rsidRPr="001A1E32" w:rsidTr="001A1E32">
        <w:trPr>
          <w:trHeight w:val="1042"/>
        </w:trPr>
        <w:tc>
          <w:tcPr>
            <w:tcW w:w="816" w:type="dxa"/>
            <w:vMerge/>
          </w:tcPr>
          <w:p w:rsidR="009A0C19" w:rsidRPr="001A1E32" w:rsidRDefault="009A0C19" w:rsidP="007A7492">
            <w:pPr>
              <w:spacing w:line="360" w:lineRule="auto"/>
              <w:jc w:val="both"/>
              <w:rPr>
                <w:sz w:val="20"/>
                <w:szCs w:val="20"/>
                <w:rtl/>
              </w:rPr>
            </w:pPr>
          </w:p>
        </w:tc>
        <w:tc>
          <w:tcPr>
            <w:tcW w:w="993" w:type="dxa"/>
          </w:tcPr>
          <w:p w:rsidR="001A1E32" w:rsidRDefault="009A0C19" w:rsidP="001A1E32">
            <w:pPr>
              <w:spacing w:line="360" w:lineRule="auto"/>
              <w:jc w:val="right"/>
              <w:rPr>
                <w:sz w:val="20"/>
                <w:szCs w:val="20"/>
                <w:rtl/>
              </w:rPr>
            </w:pPr>
            <w:r w:rsidRPr="001A1E32">
              <w:rPr>
                <w:rFonts w:hint="cs"/>
                <w:sz w:val="20"/>
                <w:szCs w:val="20"/>
                <w:rtl/>
              </w:rPr>
              <w:t>عدد</w:t>
            </w:r>
          </w:p>
          <w:p w:rsidR="009A0C19" w:rsidRPr="001A1E32" w:rsidRDefault="009A0C19" w:rsidP="001A1E32">
            <w:pPr>
              <w:spacing w:line="360" w:lineRule="auto"/>
              <w:jc w:val="right"/>
              <w:rPr>
                <w:sz w:val="20"/>
                <w:szCs w:val="20"/>
                <w:rtl/>
              </w:rPr>
            </w:pPr>
            <w:r w:rsidRPr="001A1E32">
              <w:rPr>
                <w:rFonts w:hint="cs"/>
                <w:sz w:val="20"/>
                <w:szCs w:val="20"/>
                <w:rtl/>
              </w:rPr>
              <w:t xml:space="preserve"> </w:t>
            </w:r>
            <w:proofErr w:type="gramStart"/>
            <w:r w:rsidRPr="001A1E32">
              <w:rPr>
                <w:rFonts w:hint="cs"/>
                <w:sz w:val="20"/>
                <w:szCs w:val="20"/>
                <w:rtl/>
              </w:rPr>
              <w:t>الطلبات</w:t>
            </w:r>
            <w:proofErr w:type="gramEnd"/>
          </w:p>
        </w:tc>
        <w:tc>
          <w:tcPr>
            <w:tcW w:w="992" w:type="dxa"/>
          </w:tcPr>
          <w:p w:rsidR="009A0C19" w:rsidRPr="001A1E32" w:rsidRDefault="00D417C4" w:rsidP="001A1E32">
            <w:pPr>
              <w:spacing w:line="360" w:lineRule="auto"/>
              <w:jc w:val="right"/>
              <w:rPr>
                <w:sz w:val="20"/>
                <w:szCs w:val="20"/>
                <w:rtl/>
              </w:rPr>
            </w:pPr>
            <w:r w:rsidRPr="001A1E32">
              <w:rPr>
                <w:rFonts w:hint="cs"/>
                <w:sz w:val="20"/>
                <w:szCs w:val="20"/>
                <w:rtl/>
              </w:rPr>
              <w:t xml:space="preserve">    </w:t>
            </w:r>
            <w:r w:rsidR="009A0C19" w:rsidRPr="001A1E32">
              <w:rPr>
                <w:rFonts w:hint="cs"/>
                <w:sz w:val="20"/>
                <w:szCs w:val="20"/>
                <w:rtl/>
              </w:rPr>
              <w:t xml:space="preserve">عدد </w:t>
            </w:r>
            <w:r w:rsidRPr="001A1E32">
              <w:rPr>
                <w:rFonts w:hint="cs"/>
                <w:sz w:val="20"/>
                <w:szCs w:val="20"/>
                <w:rtl/>
              </w:rPr>
              <w:t xml:space="preserve">   </w:t>
            </w:r>
            <w:r w:rsidR="009A0C19" w:rsidRPr="001A1E32">
              <w:rPr>
                <w:rFonts w:hint="cs"/>
                <w:sz w:val="20"/>
                <w:szCs w:val="20"/>
                <w:rtl/>
              </w:rPr>
              <w:t>المستفدين</w:t>
            </w:r>
          </w:p>
        </w:tc>
        <w:tc>
          <w:tcPr>
            <w:tcW w:w="850" w:type="dxa"/>
            <w:tcBorders>
              <w:right w:val="single" w:sz="4" w:space="0" w:color="auto"/>
            </w:tcBorders>
          </w:tcPr>
          <w:p w:rsidR="001A1E32" w:rsidRDefault="009A0C19" w:rsidP="001A1E32">
            <w:pPr>
              <w:spacing w:line="360" w:lineRule="auto"/>
              <w:jc w:val="right"/>
              <w:rPr>
                <w:sz w:val="20"/>
                <w:szCs w:val="20"/>
                <w:rtl/>
              </w:rPr>
            </w:pPr>
            <w:r w:rsidRPr="001A1E32">
              <w:rPr>
                <w:rFonts w:hint="cs"/>
                <w:sz w:val="20"/>
                <w:szCs w:val="20"/>
                <w:rtl/>
              </w:rPr>
              <w:t>عدد</w:t>
            </w:r>
          </w:p>
          <w:p w:rsidR="009A0C19" w:rsidRPr="001A1E32" w:rsidRDefault="009A0C19" w:rsidP="001A1E32">
            <w:pPr>
              <w:spacing w:line="360" w:lineRule="auto"/>
              <w:jc w:val="right"/>
              <w:rPr>
                <w:sz w:val="20"/>
                <w:szCs w:val="20"/>
                <w:rtl/>
              </w:rPr>
            </w:pPr>
            <w:r w:rsidRPr="001A1E32">
              <w:rPr>
                <w:rFonts w:hint="cs"/>
                <w:sz w:val="20"/>
                <w:szCs w:val="20"/>
                <w:rtl/>
              </w:rPr>
              <w:t xml:space="preserve"> </w:t>
            </w:r>
            <w:proofErr w:type="gramStart"/>
            <w:r w:rsidRPr="001A1E32">
              <w:rPr>
                <w:rFonts w:hint="cs"/>
                <w:sz w:val="20"/>
                <w:szCs w:val="20"/>
                <w:rtl/>
              </w:rPr>
              <w:t>الطلبات</w:t>
            </w:r>
            <w:proofErr w:type="gramEnd"/>
          </w:p>
        </w:tc>
        <w:tc>
          <w:tcPr>
            <w:tcW w:w="851" w:type="dxa"/>
            <w:tcBorders>
              <w:left w:val="single" w:sz="4" w:space="0" w:color="auto"/>
            </w:tcBorders>
          </w:tcPr>
          <w:p w:rsidR="009A0C19" w:rsidRPr="001A1E32" w:rsidRDefault="009A0C19" w:rsidP="001A1E32">
            <w:pPr>
              <w:spacing w:line="360" w:lineRule="auto"/>
              <w:jc w:val="right"/>
              <w:rPr>
                <w:sz w:val="20"/>
                <w:szCs w:val="20"/>
                <w:rtl/>
              </w:rPr>
            </w:pPr>
            <w:r w:rsidRPr="001A1E32">
              <w:rPr>
                <w:rFonts w:hint="cs"/>
                <w:sz w:val="20"/>
                <w:szCs w:val="20"/>
                <w:rtl/>
              </w:rPr>
              <w:t>عدد المستفدين</w:t>
            </w:r>
          </w:p>
        </w:tc>
        <w:tc>
          <w:tcPr>
            <w:tcW w:w="850" w:type="dxa"/>
          </w:tcPr>
          <w:p w:rsidR="009A0C19" w:rsidRPr="001A1E32" w:rsidRDefault="009A0C19" w:rsidP="001A1E32">
            <w:pPr>
              <w:spacing w:line="360" w:lineRule="auto"/>
              <w:jc w:val="right"/>
              <w:rPr>
                <w:sz w:val="20"/>
                <w:szCs w:val="20"/>
                <w:rtl/>
              </w:rPr>
            </w:pPr>
            <w:r w:rsidRPr="001A1E32">
              <w:rPr>
                <w:rFonts w:hint="cs"/>
                <w:sz w:val="20"/>
                <w:szCs w:val="20"/>
                <w:rtl/>
              </w:rPr>
              <w:t>عدد الطلبات</w:t>
            </w:r>
          </w:p>
        </w:tc>
        <w:tc>
          <w:tcPr>
            <w:tcW w:w="851" w:type="dxa"/>
          </w:tcPr>
          <w:p w:rsidR="009A0C19" w:rsidRPr="001A1E32" w:rsidRDefault="009A0C19" w:rsidP="001A1E32">
            <w:pPr>
              <w:spacing w:line="360" w:lineRule="auto"/>
              <w:jc w:val="right"/>
              <w:rPr>
                <w:sz w:val="20"/>
                <w:szCs w:val="20"/>
                <w:rtl/>
              </w:rPr>
            </w:pPr>
            <w:r w:rsidRPr="001A1E32">
              <w:rPr>
                <w:rFonts w:hint="cs"/>
                <w:sz w:val="20"/>
                <w:szCs w:val="20"/>
                <w:rtl/>
              </w:rPr>
              <w:t>عدد المستفدين</w:t>
            </w:r>
          </w:p>
        </w:tc>
        <w:tc>
          <w:tcPr>
            <w:tcW w:w="850" w:type="dxa"/>
          </w:tcPr>
          <w:p w:rsidR="009A0C19" w:rsidRPr="001A1E32" w:rsidRDefault="009A0C19" w:rsidP="001A1E32">
            <w:pPr>
              <w:spacing w:line="360" w:lineRule="auto"/>
              <w:jc w:val="right"/>
              <w:rPr>
                <w:sz w:val="20"/>
                <w:szCs w:val="20"/>
                <w:rtl/>
              </w:rPr>
            </w:pPr>
            <w:r w:rsidRPr="001A1E32">
              <w:rPr>
                <w:rFonts w:hint="cs"/>
                <w:sz w:val="20"/>
                <w:szCs w:val="20"/>
                <w:rtl/>
              </w:rPr>
              <w:t>عدد الطلبات</w:t>
            </w:r>
          </w:p>
        </w:tc>
        <w:tc>
          <w:tcPr>
            <w:tcW w:w="851" w:type="dxa"/>
          </w:tcPr>
          <w:p w:rsidR="009A0C19" w:rsidRPr="001A1E32" w:rsidRDefault="009A0C19" w:rsidP="001A1E32">
            <w:pPr>
              <w:spacing w:line="360" w:lineRule="auto"/>
              <w:jc w:val="right"/>
              <w:rPr>
                <w:sz w:val="20"/>
                <w:szCs w:val="20"/>
                <w:rtl/>
              </w:rPr>
            </w:pPr>
            <w:r w:rsidRPr="001A1E32">
              <w:rPr>
                <w:rFonts w:hint="cs"/>
                <w:sz w:val="20"/>
                <w:szCs w:val="20"/>
                <w:rtl/>
              </w:rPr>
              <w:t>عدد المستفدين</w:t>
            </w:r>
          </w:p>
        </w:tc>
        <w:tc>
          <w:tcPr>
            <w:tcW w:w="992" w:type="dxa"/>
          </w:tcPr>
          <w:p w:rsidR="001A1E32" w:rsidRDefault="009A0C19" w:rsidP="001A1E32">
            <w:pPr>
              <w:spacing w:line="360" w:lineRule="auto"/>
              <w:jc w:val="right"/>
              <w:rPr>
                <w:sz w:val="20"/>
                <w:szCs w:val="20"/>
                <w:rtl/>
              </w:rPr>
            </w:pPr>
            <w:r w:rsidRPr="001A1E32">
              <w:rPr>
                <w:rFonts w:hint="cs"/>
                <w:sz w:val="20"/>
                <w:szCs w:val="20"/>
                <w:rtl/>
              </w:rPr>
              <w:t xml:space="preserve">عدد </w:t>
            </w:r>
          </w:p>
          <w:p w:rsidR="009A0C19" w:rsidRPr="001A1E32" w:rsidRDefault="009A0C19" w:rsidP="007A7492">
            <w:pPr>
              <w:spacing w:line="360" w:lineRule="auto"/>
              <w:jc w:val="both"/>
              <w:rPr>
                <w:sz w:val="20"/>
                <w:szCs w:val="20"/>
                <w:rtl/>
              </w:rPr>
            </w:pPr>
            <w:proofErr w:type="gramStart"/>
            <w:r w:rsidRPr="001A1E32">
              <w:rPr>
                <w:rFonts w:hint="cs"/>
                <w:sz w:val="20"/>
                <w:szCs w:val="20"/>
                <w:rtl/>
              </w:rPr>
              <w:t>الطلبات</w:t>
            </w:r>
            <w:proofErr w:type="gramEnd"/>
          </w:p>
        </w:tc>
        <w:tc>
          <w:tcPr>
            <w:tcW w:w="993" w:type="dxa"/>
          </w:tcPr>
          <w:p w:rsidR="001A1E32" w:rsidRDefault="009A0C19" w:rsidP="001A1E32">
            <w:pPr>
              <w:spacing w:line="360" w:lineRule="auto"/>
              <w:jc w:val="right"/>
              <w:rPr>
                <w:sz w:val="20"/>
                <w:szCs w:val="20"/>
                <w:rtl/>
              </w:rPr>
            </w:pPr>
            <w:r w:rsidRPr="001A1E32">
              <w:rPr>
                <w:rFonts w:hint="cs"/>
                <w:sz w:val="20"/>
                <w:szCs w:val="20"/>
                <w:rtl/>
              </w:rPr>
              <w:t xml:space="preserve">عدد </w:t>
            </w:r>
          </w:p>
          <w:p w:rsidR="009A0C19" w:rsidRPr="001A1E32" w:rsidRDefault="009A0C19" w:rsidP="007A7492">
            <w:pPr>
              <w:spacing w:line="360" w:lineRule="auto"/>
              <w:jc w:val="both"/>
              <w:rPr>
                <w:sz w:val="20"/>
                <w:szCs w:val="20"/>
                <w:rtl/>
              </w:rPr>
            </w:pPr>
            <w:r w:rsidRPr="001A1E32">
              <w:rPr>
                <w:rFonts w:hint="cs"/>
                <w:sz w:val="20"/>
                <w:szCs w:val="20"/>
                <w:rtl/>
              </w:rPr>
              <w:t>المستفدين</w:t>
            </w:r>
          </w:p>
        </w:tc>
      </w:tr>
      <w:tr w:rsidR="001A1E32" w:rsidRPr="001A1E32" w:rsidTr="001A1E32">
        <w:tc>
          <w:tcPr>
            <w:tcW w:w="816" w:type="dxa"/>
          </w:tcPr>
          <w:p w:rsidR="009A0C19" w:rsidRPr="001A1E32" w:rsidRDefault="009A0C19" w:rsidP="007A7492">
            <w:pPr>
              <w:spacing w:line="360" w:lineRule="auto"/>
              <w:jc w:val="both"/>
              <w:rPr>
                <w:b/>
                <w:bCs/>
                <w:sz w:val="20"/>
                <w:szCs w:val="20"/>
                <w:rtl/>
              </w:rPr>
            </w:pPr>
            <w:proofErr w:type="gramStart"/>
            <w:r w:rsidRPr="001A1E32">
              <w:rPr>
                <w:rFonts w:hint="cs"/>
                <w:b/>
                <w:bCs/>
                <w:sz w:val="20"/>
                <w:szCs w:val="20"/>
                <w:rtl/>
              </w:rPr>
              <w:t>المجموع</w:t>
            </w:r>
            <w:proofErr w:type="gramEnd"/>
          </w:p>
        </w:tc>
        <w:tc>
          <w:tcPr>
            <w:tcW w:w="993" w:type="dxa"/>
          </w:tcPr>
          <w:p w:rsidR="009A0C19" w:rsidRPr="001A1E32" w:rsidRDefault="009A0C19" w:rsidP="001A1E32">
            <w:pPr>
              <w:spacing w:line="360" w:lineRule="auto"/>
              <w:jc w:val="center"/>
              <w:rPr>
                <w:b/>
                <w:bCs/>
                <w:sz w:val="20"/>
                <w:szCs w:val="20"/>
                <w:rtl/>
              </w:rPr>
            </w:pPr>
            <w:r w:rsidRPr="001A1E32">
              <w:rPr>
                <w:rFonts w:hint="cs"/>
                <w:b/>
                <w:bCs/>
                <w:sz w:val="20"/>
                <w:szCs w:val="20"/>
                <w:rtl/>
              </w:rPr>
              <w:t>1388404</w:t>
            </w:r>
          </w:p>
        </w:tc>
        <w:tc>
          <w:tcPr>
            <w:tcW w:w="992" w:type="dxa"/>
          </w:tcPr>
          <w:p w:rsidR="009A0C19" w:rsidRPr="001A1E32" w:rsidRDefault="009A0C19" w:rsidP="001A1E32">
            <w:pPr>
              <w:spacing w:line="360" w:lineRule="auto"/>
              <w:jc w:val="right"/>
              <w:rPr>
                <w:b/>
                <w:bCs/>
                <w:sz w:val="20"/>
                <w:szCs w:val="20"/>
                <w:rtl/>
              </w:rPr>
            </w:pPr>
            <w:r w:rsidRPr="001A1E32">
              <w:rPr>
                <w:rFonts w:hint="cs"/>
                <w:b/>
                <w:bCs/>
                <w:sz w:val="20"/>
                <w:szCs w:val="20"/>
                <w:rtl/>
              </w:rPr>
              <w:t>1386452</w:t>
            </w:r>
          </w:p>
        </w:tc>
        <w:tc>
          <w:tcPr>
            <w:tcW w:w="850" w:type="dxa"/>
          </w:tcPr>
          <w:p w:rsidR="009A0C19" w:rsidRPr="001A1E32" w:rsidRDefault="009A0C19" w:rsidP="001A1E32">
            <w:pPr>
              <w:spacing w:line="360" w:lineRule="auto"/>
              <w:jc w:val="right"/>
              <w:rPr>
                <w:b/>
                <w:bCs/>
                <w:sz w:val="20"/>
                <w:szCs w:val="20"/>
                <w:rtl/>
              </w:rPr>
            </w:pPr>
            <w:r w:rsidRPr="001A1E32">
              <w:rPr>
                <w:rFonts w:hint="cs"/>
                <w:b/>
                <w:bCs/>
                <w:sz w:val="20"/>
                <w:szCs w:val="20"/>
                <w:rtl/>
              </w:rPr>
              <w:t>865881</w:t>
            </w:r>
          </w:p>
        </w:tc>
        <w:tc>
          <w:tcPr>
            <w:tcW w:w="851" w:type="dxa"/>
          </w:tcPr>
          <w:p w:rsidR="009A0C19" w:rsidRPr="001A1E32" w:rsidRDefault="009A0C19" w:rsidP="001A1E32">
            <w:pPr>
              <w:spacing w:line="360" w:lineRule="auto"/>
              <w:jc w:val="right"/>
              <w:rPr>
                <w:b/>
                <w:bCs/>
                <w:sz w:val="20"/>
                <w:szCs w:val="20"/>
                <w:rtl/>
              </w:rPr>
            </w:pPr>
            <w:r w:rsidRPr="001A1E32">
              <w:rPr>
                <w:rFonts w:hint="cs"/>
                <w:b/>
                <w:bCs/>
                <w:sz w:val="20"/>
                <w:szCs w:val="20"/>
                <w:rtl/>
              </w:rPr>
              <w:t>695579</w:t>
            </w:r>
          </w:p>
        </w:tc>
        <w:tc>
          <w:tcPr>
            <w:tcW w:w="850" w:type="dxa"/>
          </w:tcPr>
          <w:p w:rsidR="009A0C19" w:rsidRPr="001A1E32" w:rsidRDefault="009A0C19" w:rsidP="007A7492">
            <w:pPr>
              <w:spacing w:line="360" w:lineRule="auto"/>
              <w:jc w:val="both"/>
              <w:rPr>
                <w:b/>
                <w:bCs/>
                <w:sz w:val="20"/>
                <w:szCs w:val="20"/>
                <w:rtl/>
              </w:rPr>
            </w:pPr>
            <w:r w:rsidRPr="001A1E32">
              <w:rPr>
                <w:rFonts w:hint="cs"/>
                <w:b/>
                <w:bCs/>
                <w:sz w:val="20"/>
                <w:szCs w:val="20"/>
                <w:rtl/>
              </w:rPr>
              <w:t>107825</w:t>
            </w:r>
          </w:p>
        </w:tc>
        <w:tc>
          <w:tcPr>
            <w:tcW w:w="851" w:type="dxa"/>
          </w:tcPr>
          <w:p w:rsidR="009A0C19" w:rsidRPr="001A1E32" w:rsidRDefault="009A0C19" w:rsidP="007A7492">
            <w:pPr>
              <w:spacing w:line="360" w:lineRule="auto"/>
              <w:jc w:val="both"/>
              <w:rPr>
                <w:b/>
                <w:bCs/>
                <w:sz w:val="20"/>
                <w:szCs w:val="20"/>
                <w:rtl/>
              </w:rPr>
            </w:pPr>
            <w:r w:rsidRPr="001A1E32">
              <w:rPr>
                <w:rFonts w:hint="cs"/>
                <w:b/>
                <w:bCs/>
                <w:sz w:val="20"/>
                <w:szCs w:val="20"/>
                <w:rtl/>
              </w:rPr>
              <w:t>61790</w:t>
            </w:r>
          </w:p>
        </w:tc>
        <w:tc>
          <w:tcPr>
            <w:tcW w:w="850" w:type="dxa"/>
          </w:tcPr>
          <w:p w:rsidR="009A0C19" w:rsidRPr="001A1E32" w:rsidRDefault="009A0C19" w:rsidP="007A7492">
            <w:pPr>
              <w:spacing w:line="360" w:lineRule="auto"/>
              <w:jc w:val="both"/>
              <w:rPr>
                <w:b/>
                <w:bCs/>
                <w:sz w:val="20"/>
                <w:szCs w:val="20"/>
                <w:rtl/>
              </w:rPr>
            </w:pPr>
            <w:r w:rsidRPr="001A1E32">
              <w:rPr>
                <w:rFonts w:hint="cs"/>
                <w:b/>
                <w:bCs/>
                <w:sz w:val="20"/>
                <w:szCs w:val="20"/>
                <w:rtl/>
              </w:rPr>
              <w:t>22158</w:t>
            </w:r>
          </w:p>
        </w:tc>
        <w:tc>
          <w:tcPr>
            <w:tcW w:w="851" w:type="dxa"/>
          </w:tcPr>
          <w:p w:rsidR="009A0C19" w:rsidRPr="001A1E32" w:rsidRDefault="009A0C19" w:rsidP="007A7492">
            <w:pPr>
              <w:spacing w:line="360" w:lineRule="auto"/>
              <w:jc w:val="both"/>
              <w:rPr>
                <w:b/>
                <w:bCs/>
                <w:sz w:val="20"/>
                <w:szCs w:val="20"/>
                <w:rtl/>
              </w:rPr>
            </w:pPr>
            <w:r w:rsidRPr="001A1E32">
              <w:rPr>
                <w:rFonts w:hint="cs"/>
                <w:b/>
                <w:bCs/>
                <w:sz w:val="20"/>
                <w:szCs w:val="20"/>
                <w:rtl/>
              </w:rPr>
              <w:t>6945</w:t>
            </w:r>
          </w:p>
        </w:tc>
        <w:tc>
          <w:tcPr>
            <w:tcW w:w="992" w:type="dxa"/>
          </w:tcPr>
          <w:p w:rsidR="009A0C19" w:rsidRPr="001A1E32" w:rsidRDefault="009A0C19" w:rsidP="007A7492">
            <w:pPr>
              <w:spacing w:line="360" w:lineRule="auto"/>
              <w:jc w:val="both"/>
              <w:rPr>
                <w:b/>
                <w:bCs/>
                <w:sz w:val="20"/>
                <w:szCs w:val="20"/>
                <w:rtl/>
              </w:rPr>
            </w:pPr>
            <w:r w:rsidRPr="001A1E32">
              <w:rPr>
                <w:rFonts w:hint="cs"/>
                <w:b/>
                <w:bCs/>
                <w:sz w:val="20"/>
                <w:szCs w:val="20"/>
                <w:rtl/>
              </w:rPr>
              <w:t>2284268</w:t>
            </w:r>
          </w:p>
        </w:tc>
        <w:tc>
          <w:tcPr>
            <w:tcW w:w="993" w:type="dxa"/>
          </w:tcPr>
          <w:p w:rsidR="009A0C19" w:rsidRPr="001A1E32" w:rsidRDefault="009A0C19" w:rsidP="007A7492">
            <w:pPr>
              <w:spacing w:line="360" w:lineRule="auto"/>
              <w:jc w:val="both"/>
              <w:rPr>
                <w:b/>
                <w:bCs/>
                <w:sz w:val="20"/>
                <w:szCs w:val="20"/>
                <w:rtl/>
              </w:rPr>
            </w:pPr>
            <w:r w:rsidRPr="001A1E32">
              <w:rPr>
                <w:rFonts w:hint="cs"/>
                <w:b/>
                <w:bCs/>
                <w:sz w:val="20"/>
                <w:szCs w:val="20"/>
                <w:rtl/>
              </w:rPr>
              <w:t>2150766</w:t>
            </w:r>
          </w:p>
        </w:tc>
      </w:tr>
    </w:tbl>
    <w:p w:rsidR="009A0C19" w:rsidRPr="00981555" w:rsidRDefault="009A0C19" w:rsidP="007A7492">
      <w:pPr>
        <w:pStyle w:val="Paragraphedeliste"/>
        <w:spacing w:line="360" w:lineRule="auto"/>
        <w:ind w:left="735"/>
        <w:jc w:val="both"/>
        <w:rPr>
          <w:sz w:val="27"/>
          <w:szCs w:val="20"/>
          <w:rtl/>
        </w:rPr>
      </w:pPr>
      <w:proofErr w:type="gramStart"/>
      <w:r w:rsidRPr="00981555">
        <w:rPr>
          <w:b/>
          <w:bCs/>
          <w:sz w:val="19"/>
          <w:szCs w:val="20"/>
          <w:rtl/>
        </w:rPr>
        <w:t>المصدر</w:t>
      </w:r>
      <w:proofErr w:type="gramEnd"/>
      <w:r w:rsidRPr="00981555">
        <w:rPr>
          <w:sz w:val="19"/>
          <w:szCs w:val="20"/>
          <w:rtl/>
        </w:rPr>
        <w:t>: وزارة الشؤون الدينية والأوقاف</w:t>
      </w:r>
      <w:r w:rsidRPr="00981555">
        <w:rPr>
          <w:rFonts w:hint="cs"/>
          <w:sz w:val="19"/>
          <w:szCs w:val="20"/>
          <w:rtl/>
        </w:rPr>
        <w:t xml:space="preserve">   </w:t>
      </w:r>
    </w:p>
    <w:p w:rsidR="0067555B" w:rsidRPr="00863D9B" w:rsidRDefault="004303BD" w:rsidP="00863D9B">
      <w:pPr>
        <w:tabs>
          <w:tab w:val="right" w:pos="7371"/>
        </w:tabs>
        <w:spacing w:line="360" w:lineRule="auto"/>
        <w:rPr>
          <w:sz w:val="21"/>
          <w:szCs w:val="22"/>
          <w:rtl/>
          <w:lang w:bidi="ar-DZ"/>
        </w:rPr>
      </w:pPr>
      <w:proofErr w:type="gramStart"/>
      <w:r w:rsidRPr="00981555">
        <w:rPr>
          <w:rFonts w:hint="cs"/>
          <w:sz w:val="27"/>
          <w:szCs w:val="22"/>
          <w:rtl/>
        </w:rPr>
        <w:t>تغطي</w:t>
      </w:r>
      <w:proofErr w:type="gramEnd"/>
      <w:r w:rsidRPr="00981555">
        <w:rPr>
          <w:rFonts w:hint="cs"/>
          <w:sz w:val="27"/>
          <w:szCs w:val="22"/>
          <w:rtl/>
        </w:rPr>
        <w:t xml:space="preserve"> زكاة الفطر أكثر </w:t>
      </w:r>
      <w:r w:rsidR="00B72330" w:rsidRPr="00981555">
        <w:rPr>
          <w:rFonts w:hint="cs"/>
          <w:sz w:val="27"/>
          <w:szCs w:val="22"/>
          <w:rtl/>
        </w:rPr>
        <w:t>من 99%من</w:t>
      </w:r>
      <w:r w:rsidR="00990EDF" w:rsidRPr="00981555">
        <w:rPr>
          <w:rFonts w:hint="cs"/>
          <w:sz w:val="27"/>
          <w:szCs w:val="22"/>
          <w:rtl/>
          <w:lang w:val="fr-FR"/>
        </w:rPr>
        <w:t xml:space="preserve"> الطلبات الم</w:t>
      </w:r>
      <w:r w:rsidRPr="00981555">
        <w:rPr>
          <w:rFonts w:hint="cs"/>
          <w:sz w:val="27"/>
          <w:szCs w:val="22"/>
          <w:rtl/>
          <w:lang w:val="fr-FR"/>
        </w:rPr>
        <w:t>قدمة لل</w:t>
      </w:r>
      <w:r w:rsidR="00990EDF" w:rsidRPr="00981555">
        <w:rPr>
          <w:rFonts w:hint="cs"/>
          <w:sz w:val="27"/>
          <w:szCs w:val="22"/>
          <w:rtl/>
          <w:lang w:val="fr-FR"/>
        </w:rPr>
        <w:t>صندوق</w:t>
      </w:r>
      <w:r w:rsidR="00250EEB" w:rsidRPr="00981555">
        <w:rPr>
          <w:rFonts w:hint="cs"/>
          <w:sz w:val="27"/>
          <w:szCs w:val="22"/>
          <w:rtl/>
          <w:lang w:val="fr-FR"/>
        </w:rPr>
        <w:t xml:space="preserve"> حيث استفاد منها 99.86</w:t>
      </w:r>
      <w:r w:rsidR="00250EEB" w:rsidRPr="00981555">
        <w:rPr>
          <w:sz w:val="21"/>
          <w:szCs w:val="22"/>
          <w:lang w:val="fr-FR"/>
        </w:rPr>
        <w:t>%</w:t>
      </w:r>
      <w:r w:rsidR="00250EEB" w:rsidRPr="00981555">
        <w:rPr>
          <w:rFonts w:hint="cs"/>
          <w:sz w:val="27"/>
          <w:szCs w:val="22"/>
          <w:rtl/>
          <w:lang w:val="fr-FR"/>
        </w:rPr>
        <w:t xml:space="preserve">،و زكاة </w:t>
      </w:r>
      <w:proofErr w:type="spellStart"/>
      <w:r w:rsidR="00250EEB" w:rsidRPr="00981555">
        <w:rPr>
          <w:rFonts w:hint="cs"/>
          <w:sz w:val="27"/>
          <w:szCs w:val="22"/>
          <w:rtl/>
          <w:lang w:val="fr-FR"/>
        </w:rPr>
        <w:t>الزروع</w:t>
      </w:r>
      <w:proofErr w:type="spellEnd"/>
      <w:r w:rsidR="00250EEB" w:rsidRPr="00981555">
        <w:rPr>
          <w:rFonts w:hint="cs"/>
          <w:sz w:val="27"/>
          <w:szCs w:val="22"/>
          <w:rtl/>
          <w:lang w:val="fr-FR"/>
        </w:rPr>
        <w:t xml:space="preserve"> و الثم</w:t>
      </w:r>
      <w:proofErr w:type="gramStart"/>
      <w:r w:rsidR="00250EEB" w:rsidRPr="00981555">
        <w:rPr>
          <w:rFonts w:hint="cs"/>
          <w:sz w:val="27"/>
          <w:szCs w:val="22"/>
          <w:rtl/>
          <w:lang w:val="fr-FR"/>
        </w:rPr>
        <w:t xml:space="preserve">ار </w:t>
      </w:r>
      <w:proofErr w:type="spellStart"/>
      <w:r w:rsidR="00250EEB" w:rsidRPr="00981555">
        <w:rPr>
          <w:rFonts w:hint="cs"/>
          <w:sz w:val="27"/>
          <w:szCs w:val="22"/>
          <w:rtl/>
          <w:lang w:val="fr-FR"/>
        </w:rPr>
        <w:t>إ</w:t>
      </w:r>
      <w:proofErr w:type="gramEnd"/>
      <w:r w:rsidR="00250EEB" w:rsidRPr="00981555">
        <w:rPr>
          <w:rFonts w:hint="cs"/>
          <w:sz w:val="27"/>
          <w:szCs w:val="22"/>
          <w:rtl/>
          <w:lang w:val="fr-FR"/>
        </w:rPr>
        <w:t>ستفاد</w:t>
      </w:r>
      <w:proofErr w:type="spellEnd"/>
      <w:r w:rsidR="00250EEB" w:rsidRPr="00981555">
        <w:rPr>
          <w:rFonts w:hint="cs"/>
          <w:sz w:val="27"/>
          <w:szCs w:val="22"/>
          <w:rtl/>
          <w:lang w:val="fr-FR"/>
        </w:rPr>
        <w:t xml:space="preserve"> منها 57.30</w:t>
      </w:r>
      <w:r w:rsidR="00250EEB" w:rsidRPr="00981555">
        <w:rPr>
          <w:sz w:val="21"/>
          <w:szCs w:val="22"/>
          <w:lang w:val="fr-FR"/>
        </w:rPr>
        <w:t>%</w:t>
      </w:r>
      <w:r w:rsidR="00250EEB" w:rsidRPr="00981555">
        <w:rPr>
          <w:rFonts w:hint="cs"/>
          <w:sz w:val="27"/>
          <w:szCs w:val="22"/>
          <w:rtl/>
          <w:lang w:val="fr-FR"/>
        </w:rPr>
        <w:t xml:space="preserve"> من الطالبين ،</w:t>
      </w:r>
      <w:proofErr w:type="spellStart"/>
      <w:r w:rsidR="00250EEB" w:rsidRPr="00981555">
        <w:rPr>
          <w:rFonts w:hint="cs"/>
          <w:sz w:val="27"/>
          <w:szCs w:val="22"/>
          <w:rtl/>
          <w:lang w:val="fr-FR"/>
        </w:rPr>
        <w:t>وآستفاد</w:t>
      </w:r>
      <w:proofErr w:type="spellEnd"/>
      <w:r w:rsidR="00250EEB" w:rsidRPr="00981555">
        <w:rPr>
          <w:rFonts w:hint="cs"/>
          <w:sz w:val="27"/>
          <w:szCs w:val="22"/>
          <w:rtl/>
          <w:lang w:val="fr-FR"/>
        </w:rPr>
        <w:t xml:space="preserve"> 80.33 </w:t>
      </w:r>
      <w:r w:rsidR="00250EEB" w:rsidRPr="00981555">
        <w:rPr>
          <w:sz w:val="21"/>
          <w:szCs w:val="22"/>
          <w:lang w:val="fr-FR"/>
        </w:rPr>
        <w:t>%</w:t>
      </w:r>
      <w:r w:rsidR="00F822D1" w:rsidRPr="00981555">
        <w:rPr>
          <w:rFonts w:hint="cs"/>
          <w:sz w:val="27"/>
          <w:szCs w:val="22"/>
          <w:rtl/>
          <w:lang w:val="fr-FR"/>
        </w:rPr>
        <w:t xml:space="preserve"> من طالبي زكاة المال،أما  القرض الحسن فلم يستفد منه سوى 31.34</w:t>
      </w:r>
      <w:r w:rsidR="00F822D1" w:rsidRPr="00981555">
        <w:rPr>
          <w:sz w:val="21"/>
          <w:szCs w:val="22"/>
          <w:lang w:val="fr-FR"/>
        </w:rPr>
        <w:t>%</w:t>
      </w:r>
      <w:r w:rsidR="00F822D1" w:rsidRPr="00981555">
        <w:rPr>
          <w:rFonts w:hint="cs"/>
          <w:sz w:val="27"/>
          <w:szCs w:val="22"/>
          <w:rtl/>
        </w:rPr>
        <w:t xml:space="preserve"> ، وتبقى هده الحصيلة غير كافية لسد متطلبات القابلين على الصندو</w:t>
      </w:r>
      <w:r w:rsidR="00FC73D1" w:rsidRPr="00981555">
        <w:rPr>
          <w:rFonts w:hint="cs"/>
          <w:sz w:val="27"/>
          <w:szCs w:val="22"/>
          <w:rtl/>
        </w:rPr>
        <w:t>ق</w:t>
      </w:r>
      <w:r w:rsidR="00F822D1" w:rsidRPr="00981555">
        <w:rPr>
          <w:rFonts w:hint="cs"/>
          <w:sz w:val="27"/>
          <w:szCs w:val="22"/>
          <w:rtl/>
        </w:rPr>
        <w:t xml:space="preserve"> ودلك للأسباب التي دكرت </w:t>
      </w:r>
      <w:r w:rsidR="00FC73D1" w:rsidRPr="00981555">
        <w:rPr>
          <w:rFonts w:hint="cs"/>
          <w:sz w:val="27"/>
          <w:szCs w:val="22"/>
          <w:rtl/>
        </w:rPr>
        <w:t xml:space="preserve">في سرد المشاكل المتعلقة بتفعيله </w:t>
      </w:r>
      <w:r w:rsidR="00F822D1" w:rsidRPr="00981555">
        <w:rPr>
          <w:rFonts w:hint="cs"/>
          <w:sz w:val="27"/>
          <w:szCs w:val="22"/>
          <w:rtl/>
        </w:rPr>
        <w:t>.</w:t>
      </w:r>
    </w:p>
    <w:p w:rsidR="00D64369" w:rsidRPr="00981555" w:rsidRDefault="00FC73D1" w:rsidP="007A7492">
      <w:pPr>
        <w:spacing w:line="360" w:lineRule="auto"/>
        <w:ind w:left="360"/>
        <w:jc w:val="both"/>
        <w:rPr>
          <w:sz w:val="19"/>
          <w:szCs w:val="20"/>
        </w:rPr>
      </w:pPr>
      <w:r w:rsidRPr="00981555">
        <w:rPr>
          <w:rFonts w:hint="cs"/>
          <w:b/>
          <w:bCs/>
          <w:sz w:val="19"/>
          <w:szCs w:val="22"/>
          <w:rtl/>
        </w:rPr>
        <w:t>الجدول رقم</w:t>
      </w:r>
      <w:r w:rsidRPr="00981555">
        <w:rPr>
          <w:b/>
          <w:bCs/>
          <w:sz w:val="19"/>
          <w:szCs w:val="22"/>
          <w:rtl/>
        </w:rPr>
        <w:t>(</w:t>
      </w:r>
      <w:r w:rsidRPr="00981555">
        <w:rPr>
          <w:rFonts w:hint="cs"/>
          <w:b/>
          <w:bCs/>
          <w:sz w:val="19"/>
          <w:szCs w:val="22"/>
          <w:rtl/>
        </w:rPr>
        <w:t>3</w:t>
      </w:r>
      <w:r w:rsidR="00CC0A05" w:rsidRPr="00981555">
        <w:rPr>
          <w:b/>
          <w:bCs/>
          <w:sz w:val="19"/>
          <w:szCs w:val="22"/>
          <w:rtl/>
        </w:rPr>
        <w:t>):</w:t>
      </w:r>
      <w:r w:rsidR="00CC0A05" w:rsidRPr="00981555">
        <w:rPr>
          <w:rFonts w:hint="cs"/>
          <w:b/>
          <w:bCs/>
          <w:sz w:val="19"/>
          <w:szCs w:val="22"/>
          <w:rtl/>
        </w:rPr>
        <w:t xml:space="preserve"> جدول </w:t>
      </w:r>
      <w:r w:rsidR="00642B4B" w:rsidRPr="00981555">
        <w:rPr>
          <w:rFonts w:hint="cs"/>
          <w:b/>
          <w:bCs/>
          <w:sz w:val="19"/>
          <w:szCs w:val="22"/>
          <w:rtl/>
        </w:rPr>
        <w:t xml:space="preserve">تفصيلي </w:t>
      </w:r>
      <w:proofErr w:type="spellStart"/>
      <w:r w:rsidR="00642B4B" w:rsidRPr="00981555">
        <w:rPr>
          <w:rFonts w:hint="cs"/>
          <w:b/>
          <w:bCs/>
          <w:sz w:val="19"/>
          <w:szCs w:val="22"/>
          <w:rtl/>
        </w:rPr>
        <w:t>للإستفادة</w:t>
      </w:r>
      <w:proofErr w:type="spellEnd"/>
      <w:r w:rsidR="00642B4B" w:rsidRPr="00981555">
        <w:rPr>
          <w:rFonts w:hint="cs"/>
          <w:b/>
          <w:bCs/>
          <w:sz w:val="19"/>
          <w:szCs w:val="22"/>
          <w:rtl/>
        </w:rPr>
        <w:t xml:space="preserve"> من القرض الحسن  من 2003 إلى 2012 ل 48 ولاية </w:t>
      </w:r>
    </w:p>
    <w:tbl>
      <w:tblPr>
        <w:tblStyle w:val="Grilledutableau"/>
        <w:bidiVisual/>
        <w:tblW w:w="9288" w:type="dxa"/>
        <w:tblLook w:val="04A0"/>
      </w:tblPr>
      <w:tblGrid>
        <w:gridCol w:w="1007"/>
        <w:gridCol w:w="747"/>
        <w:gridCol w:w="747"/>
        <w:gridCol w:w="746"/>
        <w:gridCol w:w="747"/>
        <w:gridCol w:w="747"/>
        <w:gridCol w:w="747"/>
        <w:gridCol w:w="747"/>
        <w:gridCol w:w="747"/>
        <w:gridCol w:w="747"/>
        <w:gridCol w:w="747"/>
        <w:gridCol w:w="812"/>
      </w:tblGrid>
      <w:tr w:rsidR="00D64369" w:rsidRPr="00981555" w:rsidTr="00B51138">
        <w:tc>
          <w:tcPr>
            <w:tcW w:w="1007" w:type="dxa"/>
          </w:tcPr>
          <w:p w:rsidR="00D64369" w:rsidRPr="00981555" w:rsidRDefault="00166AF6" w:rsidP="007A7492">
            <w:pPr>
              <w:spacing w:line="360" w:lineRule="auto"/>
              <w:jc w:val="both"/>
              <w:rPr>
                <w:sz w:val="21"/>
                <w:szCs w:val="20"/>
                <w:rtl/>
              </w:rPr>
            </w:pPr>
            <w:proofErr w:type="gramStart"/>
            <w:r w:rsidRPr="00981555">
              <w:rPr>
                <w:rFonts w:hint="cs"/>
                <w:sz w:val="21"/>
                <w:szCs w:val="20"/>
                <w:rtl/>
              </w:rPr>
              <w:t>السنة</w:t>
            </w:r>
            <w:proofErr w:type="gramEnd"/>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2003</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2004</w:t>
            </w:r>
          </w:p>
        </w:tc>
        <w:tc>
          <w:tcPr>
            <w:tcW w:w="746" w:type="dxa"/>
          </w:tcPr>
          <w:p w:rsidR="00D64369" w:rsidRPr="00981555" w:rsidRDefault="00166AF6" w:rsidP="007A7492">
            <w:pPr>
              <w:spacing w:line="360" w:lineRule="auto"/>
              <w:jc w:val="both"/>
              <w:rPr>
                <w:sz w:val="21"/>
                <w:szCs w:val="20"/>
                <w:rtl/>
              </w:rPr>
            </w:pPr>
            <w:r w:rsidRPr="00981555">
              <w:rPr>
                <w:rFonts w:hint="cs"/>
                <w:sz w:val="21"/>
                <w:szCs w:val="20"/>
                <w:rtl/>
              </w:rPr>
              <w:t>2005</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2006</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2007</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2008</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2009</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2010</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2011</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2012</w:t>
            </w:r>
          </w:p>
        </w:tc>
        <w:tc>
          <w:tcPr>
            <w:tcW w:w="812" w:type="dxa"/>
          </w:tcPr>
          <w:p w:rsidR="00D64369" w:rsidRPr="00981555" w:rsidRDefault="00166AF6" w:rsidP="007A7492">
            <w:pPr>
              <w:spacing w:line="360" w:lineRule="auto"/>
              <w:jc w:val="both"/>
              <w:rPr>
                <w:sz w:val="21"/>
                <w:szCs w:val="20"/>
                <w:rtl/>
              </w:rPr>
            </w:pPr>
            <w:proofErr w:type="gramStart"/>
            <w:r w:rsidRPr="00981555">
              <w:rPr>
                <w:rFonts w:hint="cs"/>
                <w:sz w:val="21"/>
                <w:szCs w:val="20"/>
                <w:rtl/>
              </w:rPr>
              <w:t>المجموع</w:t>
            </w:r>
            <w:proofErr w:type="gramEnd"/>
          </w:p>
        </w:tc>
      </w:tr>
      <w:tr w:rsidR="00D64369" w:rsidRPr="00981555" w:rsidTr="00B51138">
        <w:tc>
          <w:tcPr>
            <w:tcW w:w="1007" w:type="dxa"/>
          </w:tcPr>
          <w:p w:rsidR="00D64369" w:rsidRPr="00981555" w:rsidRDefault="00166AF6" w:rsidP="007A7492">
            <w:pPr>
              <w:spacing w:line="360" w:lineRule="auto"/>
              <w:jc w:val="both"/>
              <w:rPr>
                <w:sz w:val="21"/>
                <w:szCs w:val="20"/>
                <w:rtl/>
              </w:rPr>
            </w:pPr>
            <w:proofErr w:type="spellStart"/>
            <w:r w:rsidRPr="00981555">
              <w:rPr>
                <w:rFonts w:hint="cs"/>
                <w:sz w:val="21"/>
                <w:szCs w:val="20"/>
                <w:rtl/>
              </w:rPr>
              <w:t>عددالطلبات</w:t>
            </w:r>
            <w:proofErr w:type="spellEnd"/>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7</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1193</w:t>
            </w:r>
          </w:p>
        </w:tc>
        <w:tc>
          <w:tcPr>
            <w:tcW w:w="746" w:type="dxa"/>
          </w:tcPr>
          <w:p w:rsidR="00D64369" w:rsidRPr="00981555" w:rsidRDefault="00166AF6" w:rsidP="007A7492">
            <w:pPr>
              <w:spacing w:line="360" w:lineRule="auto"/>
              <w:jc w:val="both"/>
              <w:rPr>
                <w:sz w:val="21"/>
                <w:szCs w:val="20"/>
                <w:rtl/>
              </w:rPr>
            </w:pPr>
            <w:r w:rsidRPr="00981555">
              <w:rPr>
                <w:rFonts w:hint="cs"/>
                <w:sz w:val="21"/>
                <w:szCs w:val="20"/>
                <w:rtl/>
              </w:rPr>
              <w:t>1786</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2167</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1855</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1951</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2073</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2602</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3447</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5077</w:t>
            </w:r>
          </w:p>
        </w:tc>
        <w:tc>
          <w:tcPr>
            <w:tcW w:w="812" w:type="dxa"/>
          </w:tcPr>
          <w:p w:rsidR="00D64369" w:rsidRPr="00981555" w:rsidRDefault="00166AF6" w:rsidP="007A7492">
            <w:pPr>
              <w:spacing w:line="360" w:lineRule="auto"/>
              <w:jc w:val="both"/>
              <w:rPr>
                <w:sz w:val="21"/>
                <w:szCs w:val="20"/>
                <w:rtl/>
              </w:rPr>
            </w:pPr>
            <w:r w:rsidRPr="00981555">
              <w:rPr>
                <w:rFonts w:hint="cs"/>
                <w:sz w:val="21"/>
                <w:szCs w:val="20"/>
                <w:rtl/>
              </w:rPr>
              <w:t>22158</w:t>
            </w:r>
          </w:p>
        </w:tc>
      </w:tr>
      <w:tr w:rsidR="00D64369" w:rsidRPr="00981555" w:rsidTr="00B51138">
        <w:tc>
          <w:tcPr>
            <w:tcW w:w="1007" w:type="dxa"/>
          </w:tcPr>
          <w:p w:rsidR="00D64369" w:rsidRPr="00981555" w:rsidRDefault="00166AF6" w:rsidP="007A7492">
            <w:pPr>
              <w:spacing w:line="360" w:lineRule="auto"/>
              <w:jc w:val="both"/>
              <w:rPr>
                <w:sz w:val="21"/>
                <w:szCs w:val="20"/>
                <w:rtl/>
              </w:rPr>
            </w:pPr>
            <w:r w:rsidRPr="00981555">
              <w:rPr>
                <w:rFonts w:hint="cs"/>
                <w:sz w:val="21"/>
                <w:szCs w:val="20"/>
                <w:rtl/>
              </w:rPr>
              <w:t>عدد المستفدين</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7</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186</w:t>
            </w:r>
          </w:p>
        </w:tc>
        <w:tc>
          <w:tcPr>
            <w:tcW w:w="746" w:type="dxa"/>
          </w:tcPr>
          <w:p w:rsidR="00D64369" w:rsidRPr="00981555" w:rsidRDefault="00166AF6" w:rsidP="007A7492">
            <w:pPr>
              <w:spacing w:line="360" w:lineRule="auto"/>
              <w:jc w:val="both"/>
              <w:rPr>
                <w:sz w:val="21"/>
                <w:szCs w:val="20"/>
                <w:rtl/>
              </w:rPr>
            </w:pPr>
            <w:r w:rsidRPr="00981555">
              <w:rPr>
                <w:rFonts w:hint="cs"/>
                <w:sz w:val="21"/>
                <w:szCs w:val="20"/>
                <w:rtl/>
              </w:rPr>
              <w:t>516</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731</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814</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654</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716</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858</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1125</w:t>
            </w:r>
          </w:p>
        </w:tc>
        <w:tc>
          <w:tcPr>
            <w:tcW w:w="747" w:type="dxa"/>
          </w:tcPr>
          <w:p w:rsidR="00D64369" w:rsidRPr="00981555" w:rsidRDefault="00166AF6" w:rsidP="007A7492">
            <w:pPr>
              <w:spacing w:line="360" w:lineRule="auto"/>
              <w:jc w:val="both"/>
              <w:rPr>
                <w:sz w:val="21"/>
                <w:szCs w:val="20"/>
                <w:rtl/>
              </w:rPr>
            </w:pPr>
            <w:r w:rsidRPr="00981555">
              <w:rPr>
                <w:rFonts w:hint="cs"/>
                <w:sz w:val="21"/>
                <w:szCs w:val="20"/>
                <w:rtl/>
              </w:rPr>
              <w:t>1338</w:t>
            </w:r>
          </w:p>
        </w:tc>
        <w:tc>
          <w:tcPr>
            <w:tcW w:w="812" w:type="dxa"/>
          </w:tcPr>
          <w:p w:rsidR="00D64369" w:rsidRPr="00981555" w:rsidRDefault="00166AF6" w:rsidP="007A7492">
            <w:pPr>
              <w:spacing w:line="360" w:lineRule="auto"/>
              <w:jc w:val="both"/>
              <w:rPr>
                <w:sz w:val="21"/>
                <w:szCs w:val="20"/>
                <w:rtl/>
              </w:rPr>
            </w:pPr>
            <w:r w:rsidRPr="00981555">
              <w:rPr>
                <w:rFonts w:hint="cs"/>
                <w:sz w:val="21"/>
                <w:szCs w:val="20"/>
                <w:rtl/>
              </w:rPr>
              <w:t>6945</w:t>
            </w:r>
          </w:p>
        </w:tc>
      </w:tr>
    </w:tbl>
    <w:p w:rsidR="009A4B54" w:rsidRPr="00981555" w:rsidRDefault="00166AF6" w:rsidP="007A7492">
      <w:pPr>
        <w:pStyle w:val="Paragraphedeliste"/>
        <w:spacing w:line="360" w:lineRule="auto"/>
        <w:ind w:left="735"/>
        <w:jc w:val="both"/>
        <w:rPr>
          <w:sz w:val="19"/>
          <w:szCs w:val="19"/>
        </w:rPr>
      </w:pPr>
      <w:proofErr w:type="gramStart"/>
      <w:r w:rsidRPr="00981555">
        <w:rPr>
          <w:b/>
          <w:bCs/>
          <w:sz w:val="19"/>
          <w:szCs w:val="20"/>
          <w:rtl/>
        </w:rPr>
        <w:t>المصدر</w:t>
      </w:r>
      <w:proofErr w:type="gramEnd"/>
      <w:r w:rsidRPr="00981555">
        <w:rPr>
          <w:sz w:val="19"/>
          <w:szCs w:val="20"/>
          <w:rtl/>
        </w:rPr>
        <w:t>: وزارة الشؤون الدينية والأوقاف</w:t>
      </w:r>
      <w:r w:rsidRPr="00981555">
        <w:rPr>
          <w:rFonts w:hint="cs"/>
          <w:sz w:val="19"/>
          <w:szCs w:val="20"/>
          <w:rtl/>
        </w:rPr>
        <w:t xml:space="preserve"> </w:t>
      </w:r>
    </w:p>
    <w:p w:rsidR="007B7373" w:rsidRPr="00981555" w:rsidRDefault="009A4B54" w:rsidP="001D1021">
      <w:pPr>
        <w:pStyle w:val="Paragraphedeliste"/>
        <w:spacing w:line="360" w:lineRule="auto"/>
        <w:ind w:left="0"/>
        <w:jc w:val="both"/>
        <w:rPr>
          <w:sz w:val="19"/>
          <w:szCs w:val="20"/>
        </w:rPr>
      </w:pPr>
      <w:r w:rsidRPr="00981555">
        <w:rPr>
          <w:rFonts w:hint="cs"/>
          <w:sz w:val="21"/>
          <w:szCs w:val="21"/>
          <w:rtl/>
          <w:lang w:bidi="ar-DZ"/>
        </w:rPr>
        <w:t xml:space="preserve">يتبين لنا من خلال هده المعطيات انه يوجد عجز </w:t>
      </w:r>
      <w:r w:rsidR="0067555B" w:rsidRPr="00981555">
        <w:rPr>
          <w:rFonts w:hint="cs"/>
          <w:sz w:val="21"/>
          <w:szCs w:val="21"/>
          <w:rtl/>
          <w:lang w:bidi="ar-DZ"/>
        </w:rPr>
        <w:t>في تغطية الطلبات بحيث يمثل</w:t>
      </w:r>
      <w:r w:rsidRPr="00981555">
        <w:rPr>
          <w:rFonts w:hint="cs"/>
          <w:sz w:val="21"/>
          <w:szCs w:val="21"/>
          <w:rtl/>
          <w:lang w:bidi="ar-DZ"/>
        </w:rPr>
        <w:t xml:space="preserve"> عدد </w:t>
      </w:r>
      <w:r w:rsidR="00166AF6" w:rsidRPr="00981555">
        <w:rPr>
          <w:rFonts w:hint="cs"/>
          <w:sz w:val="19"/>
          <w:szCs w:val="20"/>
          <w:rtl/>
        </w:rPr>
        <w:t xml:space="preserve"> </w:t>
      </w:r>
      <w:r w:rsidR="0067555B" w:rsidRPr="00981555">
        <w:rPr>
          <w:rFonts w:hint="cs"/>
          <w:sz w:val="19"/>
          <w:szCs w:val="19"/>
          <w:rtl/>
        </w:rPr>
        <w:t>المستفدين من القرض الحسن سوى 31.34</w:t>
      </w:r>
      <w:r w:rsidR="00166AF6" w:rsidRPr="00981555">
        <w:rPr>
          <w:rFonts w:hint="cs"/>
          <w:sz w:val="19"/>
          <w:szCs w:val="20"/>
          <w:rtl/>
        </w:rPr>
        <w:t xml:space="preserve"> </w:t>
      </w:r>
      <w:r w:rsidR="0067555B" w:rsidRPr="00981555">
        <w:rPr>
          <w:sz w:val="21"/>
          <w:szCs w:val="22"/>
          <w:lang w:val="fr-FR"/>
        </w:rPr>
        <w:t>%</w:t>
      </w:r>
      <w:r w:rsidR="00166AF6" w:rsidRPr="00981555">
        <w:rPr>
          <w:rFonts w:hint="cs"/>
          <w:sz w:val="19"/>
          <w:szCs w:val="20"/>
          <w:rtl/>
        </w:rPr>
        <w:t xml:space="preserve"> </w:t>
      </w:r>
      <w:r w:rsidR="0067555B" w:rsidRPr="00981555">
        <w:rPr>
          <w:rFonts w:hint="cs"/>
          <w:sz w:val="19"/>
          <w:szCs w:val="19"/>
          <w:rtl/>
        </w:rPr>
        <w:t>من إجمالي الطلبات وخلال مدة الدراسة</w:t>
      </w:r>
      <w:r w:rsidR="0067555B" w:rsidRPr="00981555">
        <w:rPr>
          <w:sz w:val="19"/>
          <w:szCs w:val="19"/>
          <w:lang w:val="fr-FR"/>
        </w:rPr>
        <w:t xml:space="preserve"> </w:t>
      </w:r>
      <w:r w:rsidR="00166AF6" w:rsidRPr="00981555">
        <w:rPr>
          <w:rFonts w:hint="cs"/>
          <w:sz w:val="19"/>
          <w:szCs w:val="20"/>
          <w:rtl/>
        </w:rPr>
        <w:t xml:space="preserve"> </w:t>
      </w:r>
      <w:r w:rsidR="0067555B" w:rsidRPr="00981555">
        <w:rPr>
          <w:sz w:val="19"/>
          <w:szCs w:val="19"/>
        </w:rPr>
        <w:t>2012-2003)</w:t>
      </w:r>
      <w:r w:rsidR="00166AF6" w:rsidRPr="00981555">
        <w:rPr>
          <w:rFonts w:hint="cs"/>
          <w:sz w:val="19"/>
          <w:szCs w:val="20"/>
          <w:rtl/>
        </w:rPr>
        <w:t xml:space="preserve">  </w:t>
      </w:r>
      <w:r w:rsidR="0067555B" w:rsidRPr="00981555">
        <w:rPr>
          <w:sz w:val="19"/>
          <w:szCs w:val="19"/>
        </w:rPr>
        <w:t>(</w:t>
      </w:r>
    </w:p>
    <w:p w:rsidR="006A545D" w:rsidRPr="00981555" w:rsidRDefault="008A7E2F" w:rsidP="001D1021">
      <w:pPr>
        <w:pStyle w:val="Paragraphedeliste"/>
        <w:numPr>
          <w:ilvl w:val="0"/>
          <w:numId w:val="1"/>
        </w:numPr>
        <w:tabs>
          <w:tab w:val="clear" w:pos="735"/>
          <w:tab w:val="num" w:pos="0"/>
          <w:tab w:val="right" w:pos="2284"/>
        </w:tabs>
        <w:spacing w:line="360" w:lineRule="auto"/>
        <w:ind w:left="0"/>
        <w:jc w:val="both"/>
        <w:rPr>
          <w:sz w:val="21"/>
          <w:szCs w:val="22"/>
          <w:lang w:val="fr-FR"/>
        </w:rPr>
      </w:pPr>
      <w:r w:rsidRPr="00981555">
        <w:rPr>
          <w:rFonts w:hint="cs"/>
          <w:b/>
          <w:bCs/>
          <w:sz w:val="23"/>
          <w:szCs w:val="22"/>
          <w:rtl/>
          <w:lang w:val="fr-FR"/>
        </w:rPr>
        <w:t>الوقف الإسلامي في الجزائر</w:t>
      </w:r>
    </w:p>
    <w:p w:rsidR="006D3E11" w:rsidRPr="00981555" w:rsidRDefault="006D3E11" w:rsidP="001D1021">
      <w:pPr>
        <w:tabs>
          <w:tab w:val="right" w:pos="2284"/>
        </w:tabs>
        <w:spacing w:line="360" w:lineRule="auto"/>
        <w:jc w:val="both"/>
        <w:rPr>
          <w:i/>
          <w:iCs/>
          <w:sz w:val="21"/>
          <w:szCs w:val="22"/>
          <w:rtl/>
          <w:lang w:val="fr-FR" w:bidi="ar-DZ"/>
        </w:rPr>
      </w:pPr>
      <w:r w:rsidRPr="00981555">
        <w:rPr>
          <w:rFonts w:hint="cs"/>
          <w:i/>
          <w:iCs/>
          <w:sz w:val="23"/>
          <w:szCs w:val="22"/>
          <w:u w:val="single"/>
          <w:rtl/>
          <w:lang w:val="fr-FR"/>
        </w:rPr>
        <w:t>1.2</w:t>
      </w:r>
      <w:r w:rsidRPr="00981555">
        <w:rPr>
          <w:i/>
          <w:iCs/>
          <w:sz w:val="21"/>
          <w:szCs w:val="22"/>
          <w:u w:val="single"/>
          <w:lang w:val="fr-FR"/>
        </w:rPr>
        <w:t xml:space="preserve">- </w:t>
      </w:r>
      <w:r w:rsidRPr="00981555">
        <w:rPr>
          <w:rFonts w:hint="cs"/>
          <w:i/>
          <w:iCs/>
          <w:sz w:val="23"/>
          <w:szCs w:val="22"/>
          <w:u w:val="single"/>
          <w:rtl/>
          <w:lang w:val="fr-FR"/>
        </w:rPr>
        <w:t>تعريف الوقف في التشريع الجزائري</w:t>
      </w:r>
    </w:p>
    <w:p w:rsidR="007B7DE5" w:rsidRPr="00981555" w:rsidRDefault="00EF72A9" w:rsidP="001D1021">
      <w:pPr>
        <w:tabs>
          <w:tab w:val="right" w:pos="2284"/>
        </w:tabs>
        <w:spacing w:line="360" w:lineRule="auto"/>
        <w:jc w:val="both"/>
        <w:rPr>
          <w:sz w:val="21"/>
          <w:szCs w:val="22"/>
          <w:rtl/>
          <w:lang w:val="fr-FR" w:bidi="ar-DZ"/>
        </w:rPr>
      </w:pPr>
      <w:r w:rsidRPr="00981555">
        <w:rPr>
          <w:rFonts w:hint="cs"/>
          <w:sz w:val="21"/>
          <w:szCs w:val="22"/>
          <w:rtl/>
          <w:lang w:val="fr-FR"/>
        </w:rPr>
        <w:t>يعرف الوقف لغويا على</w:t>
      </w:r>
      <w:proofErr w:type="gramStart"/>
      <w:r w:rsidRPr="00981555">
        <w:rPr>
          <w:rFonts w:hint="cs"/>
          <w:sz w:val="21"/>
          <w:szCs w:val="22"/>
          <w:rtl/>
          <w:lang w:val="fr-FR"/>
        </w:rPr>
        <w:t xml:space="preserve"> أنه</w:t>
      </w:r>
      <w:r w:rsidR="008A7E2F" w:rsidRPr="00981555">
        <w:rPr>
          <w:rFonts w:hint="cs"/>
          <w:sz w:val="21"/>
          <w:szCs w:val="22"/>
          <w:rtl/>
          <w:lang w:val="fr-FR"/>
        </w:rPr>
        <w:t xml:space="preserve"> </w:t>
      </w:r>
      <w:proofErr w:type="gramEnd"/>
      <w:r w:rsidRPr="00981555">
        <w:rPr>
          <w:rFonts w:hint="cs"/>
          <w:sz w:val="21"/>
          <w:szCs w:val="22"/>
          <w:rtl/>
          <w:lang w:val="fr-FR"/>
        </w:rPr>
        <w:t xml:space="preserve">الحبس </w:t>
      </w:r>
      <w:r w:rsidR="009B7C20" w:rsidRPr="00981555">
        <w:rPr>
          <w:rFonts w:hint="cs"/>
          <w:sz w:val="21"/>
          <w:szCs w:val="22"/>
          <w:rtl/>
          <w:lang w:val="fr-FR"/>
        </w:rPr>
        <w:t xml:space="preserve">و سمي وقفا لما فيه من حبس المال على جهة </w:t>
      </w:r>
      <w:r w:rsidR="00387C7C" w:rsidRPr="00981555">
        <w:rPr>
          <w:rFonts w:hint="cs"/>
          <w:sz w:val="23"/>
          <w:szCs w:val="22"/>
          <w:rtl/>
          <w:lang w:val="fr-FR"/>
        </w:rPr>
        <w:t xml:space="preserve">معينة، </w:t>
      </w:r>
      <w:r w:rsidR="00387C7C" w:rsidRPr="00981555">
        <w:rPr>
          <w:rFonts w:hint="eastAsia"/>
          <w:sz w:val="23"/>
          <w:szCs w:val="22"/>
          <w:rtl/>
          <w:lang w:val="fr-FR"/>
        </w:rPr>
        <w:t>و</w:t>
      </w:r>
      <w:r w:rsidR="009B7C20" w:rsidRPr="00981555">
        <w:rPr>
          <w:rFonts w:hint="cs"/>
          <w:sz w:val="21"/>
          <w:szCs w:val="22"/>
          <w:rtl/>
          <w:lang w:val="fr-FR"/>
        </w:rPr>
        <w:t xml:space="preserve"> النصوص الشرعية من الكتاب و</w:t>
      </w:r>
      <w:r w:rsidR="009B7C20" w:rsidRPr="00981555">
        <w:rPr>
          <w:rFonts w:hint="cs"/>
          <w:sz w:val="23"/>
          <w:szCs w:val="22"/>
          <w:rtl/>
          <w:lang w:val="fr-FR"/>
        </w:rPr>
        <w:t xml:space="preserve"> </w:t>
      </w:r>
      <w:r w:rsidR="00387C7C" w:rsidRPr="00981555">
        <w:rPr>
          <w:rFonts w:hint="cs"/>
          <w:sz w:val="23"/>
          <w:szCs w:val="22"/>
          <w:rtl/>
          <w:lang w:val="fr-FR"/>
        </w:rPr>
        <w:t xml:space="preserve">السنة </w:t>
      </w:r>
      <w:r w:rsidR="009B7C20" w:rsidRPr="00981555">
        <w:rPr>
          <w:rFonts w:hint="cs"/>
          <w:sz w:val="23"/>
          <w:szCs w:val="22"/>
          <w:rtl/>
          <w:lang w:val="fr-FR" w:bidi="ar-DZ"/>
        </w:rPr>
        <w:t>تدل على مشروعيته</w:t>
      </w:r>
      <w:r w:rsidR="00387C7C" w:rsidRPr="00981555">
        <w:rPr>
          <w:rFonts w:hint="cs"/>
          <w:sz w:val="23"/>
          <w:szCs w:val="22"/>
          <w:rtl/>
          <w:lang w:val="fr-FR" w:bidi="ar-DZ"/>
        </w:rPr>
        <w:t>،ويعرفه المشرع الجزائري في المادة 3 من قانون 91/10المؤرخ في 12 شوال 1411 ه الموافق ل 27 أفريل 1991م على أنه </w:t>
      </w:r>
      <w:r w:rsidR="00387C7C" w:rsidRPr="00981555">
        <w:rPr>
          <w:sz w:val="21"/>
          <w:szCs w:val="22"/>
          <w:lang w:val="fr-FR" w:bidi="ar-DZ"/>
        </w:rPr>
        <w:t>:</w:t>
      </w:r>
      <w:r w:rsidR="00387C7C" w:rsidRPr="00981555">
        <w:rPr>
          <w:rFonts w:hint="cs"/>
          <w:sz w:val="23"/>
          <w:szCs w:val="22"/>
          <w:rtl/>
          <w:lang w:val="fr-FR" w:bidi="ar-DZ"/>
        </w:rPr>
        <w:t>"</w:t>
      </w:r>
      <w:r w:rsidR="006D3E11" w:rsidRPr="00981555">
        <w:rPr>
          <w:rFonts w:hint="cs"/>
          <w:sz w:val="23"/>
          <w:szCs w:val="22"/>
          <w:rtl/>
          <w:lang w:val="fr-FR" w:bidi="ar-DZ"/>
        </w:rPr>
        <w:t xml:space="preserve">حبس العين عن التملك على وجه التأبيد و التصدق بالمنفعة على الفقراء أو على وجه من وجوه البر و الخير".و تم تقسيمه إلى وقف عام </w:t>
      </w:r>
      <w:r w:rsidR="007B7DE5" w:rsidRPr="00981555">
        <w:rPr>
          <w:rFonts w:hint="cs"/>
          <w:sz w:val="21"/>
          <w:szCs w:val="22"/>
          <w:rtl/>
          <w:lang w:val="fr-FR" w:bidi="ar-DZ"/>
        </w:rPr>
        <w:t>،</w:t>
      </w:r>
      <w:r w:rsidR="006D3E11" w:rsidRPr="00981555">
        <w:rPr>
          <w:rFonts w:hint="cs"/>
          <w:sz w:val="23"/>
          <w:szCs w:val="22"/>
          <w:rtl/>
          <w:lang w:val="fr-FR" w:bidi="ar-DZ"/>
        </w:rPr>
        <w:t>وقف خاص</w:t>
      </w:r>
      <w:r w:rsidR="007B7DE5" w:rsidRPr="00981555">
        <w:rPr>
          <w:rFonts w:hint="cs"/>
          <w:sz w:val="21"/>
          <w:szCs w:val="22"/>
          <w:rtl/>
          <w:lang w:val="fr-FR" w:bidi="ar-DZ"/>
        </w:rPr>
        <w:t xml:space="preserve"> و أوقاف مشتركة،</w:t>
      </w:r>
      <w:r w:rsidR="006D3E11" w:rsidRPr="00981555">
        <w:rPr>
          <w:rFonts w:hint="cs"/>
          <w:sz w:val="23"/>
          <w:szCs w:val="22"/>
          <w:rtl/>
          <w:lang w:val="fr-FR" w:bidi="ar-DZ"/>
        </w:rPr>
        <w:t xml:space="preserve"> من خلال المادة 06 من نفس القانون.</w:t>
      </w:r>
    </w:p>
    <w:p w:rsidR="006D3E11" w:rsidRPr="00981555" w:rsidRDefault="00C34FAA" w:rsidP="00863D9B">
      <w:pPr>
        <w:pStyle w:val="Paragraphedeliste"/>
        <w:numPr>
          <w:ilvl w:val="0"/>
          <w:numId w:val="6"/>
        </w:numPr>
        <w:tabs>
          <w:tab w:val="right" w:pos="2284"/>
        </w:tabs>
        <w:spacing w:line="360" w:lineRule="auto"/>
        <w:jc w:val="both"/>
        <w:rPr>
          <w:sz w:val="21"/>
          <w:szCs w:val="22"/>
          <w:lang w:val="fr-FR" w:bidi="ar-DZ"/>
        </w:rPr>
      </w:pPr>
      <w:r w:rsidRPr="00981555">
        <w:rPr>
          <w:rFonts w:hint="cs"/>
          <w:sz w:val="23"/>
          <w:szCs w:val="22"/>
          <w:rtl/>
          <w:lang w:val="fr-FR" w:bidi="ar-DZ"/>
        </w:rPr>
        <w:t>ف</w:t>
      </w:r>
      <w:r w:rsidR="00B51138" w:rsidRPr="00981555">
        <w:rPr>
          <w:rFonts w:hint="cs"/>
          <w:sz w:val="21"/>
          <w:szCs w:val="21"/>
          <w:rtl/>
          <w:lang w:val="fr-FR" w:bidi="ar-DZ"/>
        </w:rPr>
        <w:t xml:space="preserve">الوقف </w:t>
      </w:r>
      <w:r w:rsidRPr="00981555">
        <w:rPr>
          <w:rFonts w:hint="cs"/>
          <w:sz w:val="23"/>
          <w:szCs w:val="22"/>
          <w:rtl/>
          <w:lang w:val="fr-FR" w:bidi="ar-DZ"/>
        </w:rPr>
        <w:t xml:space="preserve">العام  </w:t>
      </w:r>
      <w:r w:rsidR="003A395C" w:rsidRPr="00981555">
        <w:rPr>
          <w:rFonts w:hint="cs"/>
          <w:sz w:val="23"/>
          <w:szCs w:val="22"/>
          <w:rtl/>
          <w:lang w:val="fr-FR" w:bidi="ar-DZ"/>
        </w:rPr>
        <w:t>"</w:t>
      </w:r>
      <w:r w:rsidRPr="00981555">
        <w:rPr>
          <w:rFonts w:hint="cs"/>
          <w:sz w:val="23"/>
          <w:szCs w:val="22"/>
          <w:rtl/>
          <w:lang w:val="fr-FR" w:bidi="ar-DZ"/>
        </w:rPr>
        <w:t xml:space="preserve">هو ما حبس على جهات خيرية من وقت إنشائه ،و يخصص ريعه للمساهمة في سبل الخيرات </w:t>
      </w:r>
      <w:r w:rsidR="003A395C" w:rsidRPr="00981555">
        <w:rPr>
          <w:rFonts w:hint="cs"/>
          <w:sz w:val="23"/>
          <w:szCs w:val="22"/>
          <w:rtl/>
          <w:lang w:val="fr-FR" w:bidi="ar-DZ"/>
        </w:rPr>
        <w:t>"</w:t>
      </w:r>
      <w:r w:rsidRPr="00981555">
        <w:rPr>
          <w:rFonts w:hint="cs"/>
          <w:sz w:val="23"/>
          <w:szCs w:val="22"/>
          <w:rtl/>
          <w:lang w:val="fr-FR" w:bidi="ar-DZ"/>
        </w:rPr>
        <w:t>،و هو قسمان:</w:t>
      </w:r>
    </w:p>
    <w:p w:rsidR="003A395C" w:rsidRPr="00981555" w:rsidRDefault="00C34FAA" w:rsidP="00863D9B">
      <w:pPr>
        <w:pStyle w:val="Paragraphedeliste"/>
        <w:numPr>
          <w:ilvl w:val="0"/>
          <w:numId w:val="3"/>
        </w:numPr>
        <w:tabs>
          <w:tab w:val="right" w:pos="2284"/>
        </w:tabs>
        <w:spacing w:line="360" w:lineRule="auto"/>
        <w:jc w:val="both"/>
        <w:rPr>
          <w:sz w:val="21"/>
          <w:szCs w:val="22"/>
          <w:lang w:val="fr-FR"/>
        </w:rPr>
      </w:pPr>
      <w:r w:rsidRPr="00981555">
        <w:rPr>
          <w:rFonts w:hint="cs"/>
          <w:sz w:val="21"/>
          <w:szCs w:val="22"/>
          <w:rtl/>
          <w:lang w:val="fr-FR"/>
        </w:rPr>
        <w:t>أن يصرف ريع المال الموقوف إلى الجهة التي حددها الواقف، مع جواز صرف فائض هدا الريع</w:t>
      </w:r>
      <w:r w:rsidR="003A395C" w:rsidRPr="00981555">
        <w:rPr>
          <w:rFonts w:hint="cs"/>
          <w:sz w:val="21"/>
          <w:szCs w:val="22"/>
          <w:rtl/>
          <w:lang w:val="fr-FR"/>
        </w:rPr>
        <w:t xml:space="preserve"> إلى جهات اخرى استثناء و وفق إرادة الواقف و شروطه.</w:t>
      </w:r>
    </w:p>
    <w:p w:rsidR="007B7DE5" w:rsidRPr="00981555" w:rsidRDefault="003A395C" w:rsidP="00863D9B">
      <w:pPr>
        <w:pStyle w:val="Paragraphedeliste"/>
        <w:numPr>
          <w:ilvl w:val="0"/>
          <w:numId w:val="3"/>
        </w:numPr>
        <w:tabs>
          <w:tab w:val="right" w:pos="2284"/>
        </w:tabs>
        <w:spacing w:line="360" w:lineRule="auto"/>
        <w:jc w:val="both"/>
        <w:rPr>
          <w:sz w:val="21"/>
          <w:szCs w:val="22"/>
          <w:lang w:val="fr-FR"/>
        </w:rPr>
      </w:pPr>
      <w:r w:rsidRPr="00981555">
        <w:rPr>
          <w:rFonts w:hint="cs"/>
          <w:sz w:val="21"/>
          <w:szCs w:val="22"/>
          <w:rtl/>
          <w:lang w:val="fr-FR"/>
        </w:rPr>
        <w:lastRenderedPageBreak/>
        <w:t xml:space="preserve">لا يعرف فيه وجه الخير الذي </w:t>
      </w:r>
      <w:r w:rsidR="00C34FAA" w:rsidRPr="00981555">
        <w:rPr>
          <w:rFonts w:hint="cs"/>
          <w:sz w:val="21"/>
          <w:szCs w:val="22"/>
          <w:rtl/>
          <w:lang w:val="fr-FR"/>
        </w:rPr>
        <w:t xml:space="preserve"> </w:t>
      </w:r>
      <w:r w:rsidRPr="00981555">
        <w:rPr>
          <w:rFonts w:hint="cs"/>
          <w:sz w:val="21"/>
          <w:szCs w:val="22"/>
          <w:rtl/>
          <w:lang w:val="fr-FR"/>
        </w:rPr>
        <w:t>أراده الواقف فيسمى وقفا عاما غير محدد الجهة ، و يصرف ريعه في مختلف أوجه الخير كنشر العلم و تشجيع البحث.</w:t>
      </w:r>
    </w:p>
    <w:p w:rsidR="008B6F66" w:rsidRPr="00981555" w:rsidRDefault="003A395C" w:rsidP="007A7492">
      <w:pPr>
        <w:pStyle w:val="Paragraphedeliste"/>
        <w:numPr>
          <w:ilvl w:val="0"/>
          <w:numId w:val="3"/>
        </w:numPr>
        <w:tabs>
          <w:tab w:val="right" w:pos="2284"/>
        </w:tabs>
        <w:spacing w:line="360" w:lineRule="auto"/>
        <w:jc w:val="both"/>
        <w:rPr>
          <w:sz w:val="21"/>
          <w:szCs w:val="22"/>
          <w:lang w:val="fr-FR"/>
        </w:rPr>
      </w:pPr>
      <w:r w:rsidRPr="00981555">
        <w:rPr>
          <w:rFonts w:hint="cs"/>
          <w:sz w:val="23"/>
          <w:szCs w:val="22"/>
          <w:rtl/>
          <w:lang w:val="fr-FR"/>
        </w:rPr>
        <w:t>أما الوقف الخاص،"</w:t>
      </w:r>
      <w:proofErr w:type="spellStart"/>
      <w:r w:rsidRPr="00981555">
        <w:rPr>
          <w:rFonts w:hint="cs"/>
          <w:sz w:val="23"/>
          <w:szCs w:val="22"/>
          <w:rtl/>
          <w:lang w:val="fr-FR"/>
        </w:rPr>
        <w:t>هوما</w:t>
      </w:r>
      <w:proofErr w:type="spellEnd"/>
      <w:r w:rsidRPr="00981555">
        <w:rPr>
          <w:rFonts w:hint="cs"/>
          <w:sz w:val="23"/>
          <w:szCs w:val="22"/>
          <w:rtl/>
          <w:lang w:val="fr-FR"/>
        </w:rPr>
        <w:t xml:space="preserve"> يحبسه الواقف </w:t>
      </w:r>
      <w:r w:rsidR="008B6F66" w:rsidRPr="00981555">
        <w:rPr>
          <w:rFonts w:hint="cs"/>
          <w:sz w:val="23"/>
          <w:szCs w:val="22"/>
          <w:rtl/>
          <w:lang w:val="fr-FR"/>
        </w:rPr>
        <w:t>على عقبه من الذكور و الإناث أو على أشخاص معينين ثم يؤول إلى الجهة التي يعينها الواقف بعد انقطاع الموقوف عليهم" .فالمشرع الجزائري لم يولي إهتمام كبير للوقف الخاص كما في الوقف العام دلك لترك إدارته و تنظيمه  لما يوافق  الواقف.</w:t>
      </w:r>
    </w:p>
    <w:p w:rsidR="007B7DE5" w:rsidRPr="00981555" w:rsidRDefault="007B7DE5" w:rsidP="007A7492">
      <w:pPr>
        <w:pStyle w:val="Paragraphedeliste"/>
        <w:numPr>
          <w:ilvl w:val="0"/>
          <w:numId w:val="3"/>
        </w:numPr>
        <w:tabs>
          <w:tab w:val="right" w:pos="2284"/>
        </w:tabs>
        <w:spacing w:line="360" w:lineRule="auto"/>
        <w:jc w:val="both"/>
        <w:rPr>
          <w:sz w:val="21"/>
          <w:szCs w:val="22"/>
          <w:lang w:val="fr-FR"/>
        </w:rPr>
      </w:pPr>
      <w:r w:rsidRPr="00981555">
        <w:rPr>
          <w:rFonts w:hint="cs"/>
          <w:sz w:val="21"/>
          <w:szCs w:val="22"/>
          <w:rtl/>
          <w:lang w:val="fr-FR"/>
        </w:rPr>
        <w:t xml:space="preserve">ا </w:t>
      </w:r>
      <w:proofErr w:type="gramStart"/>
      <w:r w:rsidRPr="00981555">
        <w:rPr>
          <w:rFonts w:hint="cs"/>
          <w:sz w:val="21"/>
          <w:szCs w:val="22"/>
          <w:rtl/>
          <w:lang w:val="fr-FR"/>
        </w:rPr>
        <w:t>لأوقاف</w:t>
      </w:r>
      <w:proofErr w:type="gramEnd"/>
      <w:r w:rsidRPr="00981555">
        <w:rPr>
          <w:rFonts w:hint="cs"/>
          <w:sz w:val="21"/>
          <w:szCs w:val="22"/>
          <w:rtl/>
          <w:lang w:val="fr-FR"/>
        </w:rPr>
        <w:t xml:space="preserve"> المشتركة هي التي يجمع فيها الواقف بين ما هو عام و ما هو خاص.ويعود </w:t>
      </w:r>
      <w:proofErr w:type="gramStart"/>
      <w:r w:rsidRPr="00981555">
        <w:rPr>
          <w:rFonts w:hint="cs"/>
          <w:sz w:val="21"/>
          <w:szCs w:val="22"/>
          <w:rtl/>
          <w:lang w:val="fr-FR"/>
        </w:rPr>
        <w:t>ريع</w:t>
      </w:r>
      <w:proofErr w:type="gramEnd"/>
      <w:r w:rsidRPr="00981555">
        <w:rPr>
          <w:rFonts w:hint="cs"/>
          <w:sz w:val="21"/>
          <w:szCs w:val="22"/>
          <w:rtl/>
          <w:lang w:val="fr-FR"/>
        </w:rPr>
        <w:t xml:space="preserve"> هده الأوقاف على الأقارب والأهل والدرية.</w:t>
      </w:r>
    </w:p>
    <w:p w:rsidR="0099127F" w:rsidRPr="00981555" w:rsidRDefault="0099127F" w:rsidP="00D417C4">
      <w:pPr>
        <w:pStyle w:val="Paragraphedeliste"/>
        <w:tabs>
          <w:tab w:val="right" w:pos="2284"/>
        </w:tabs>
        <w:spacing w:line="360" w:lineRule="auto"/>
        <w:ind w:left="26"/>
        <w:jc w:val="both"/>
        <w:rPr>
          <w:i/>
          <w:iCs/>
          <w:sz w:val="21"/>
          <w:szCs w:val="22"/>
          <w:u w:val="single"/>
          <w:rtl/>
          <w:lang w:val="fr-FR" w:bidi="ar-DZ"/>
        </w:rPr>
      </w:pPr>
      <w:r w:rsidRPr="00981555">
        <w:rPr>
          <w:rFonts w:hint="cs"/>
          <w:i/>
          <w:iCs/>
          <w:sz w:val="21"/>
          <w:szCs w:val="22"/>
          <w:u w:val="single"/>
          <w:rtl/>
          <w:lang w:val="fr-FR"/>
        </w:rPr>
        <w:t xml:space="preserve">2.2 </w:t>
      </w:r>
      <w:r w:rsidRPr="00981555">
        <w:rPr>
          <w:i/>
          <w:iCs/>
          <w:sz w:val="21"/>
          <w:szCs w:val="22"/>
          <w:u w:val="single"/>
          <w:lang w:val="fr-FR"/>
        </w:rPr>
        <w:t>–</w:t>
      </w:r>
      <w:r w:rsidRPr="00981555">
        <w:rPr>
          <w:rFonts w:hint="cs"/>
          <w:i/>
          <w:iCs/>
          <w:sz w:val="21"/>
          <w:szCs w:val="22"/>
          <w:u w:val="single"/>
          <w:rtl/>
          <w:lang w:val="fr-FR" w:bidi="ar-DZ"/>
        </w:rPr>
        <w:t>التطور التاريخي للأملاك الوقفية في الجزائر:</w:t>
      </w:r>
    </w:p>
    <w:p w:rsidR="0099127F" w:rsidRPr="00981555" w:rsidRDefault="0099127F" w:rsidP="00D417C4">
      <w:pPr>
        <w:pStyle w:val="Paragraphedeliste"/>
        <w:tabs>
          <w:tab w:val="right" w:pos="2284"/>
        </w:tabs>
        <w:spacing w:line="360" w:lineRule="auto"/>
        <w:ind w:left="26"/>
        <w:jc w:val="both"/>
        <w:rPr>
          <w:sz w:val="21"/>
          <w:szCs w:val="22"/>
          <w:rtl/>
          <w:lang w:val="fr-FR" w:bidi="ar-DZ"/>
        </w:rPr>
      </w:pPr>
      <w:r w:rsidRPr="00981555">
        <w:rPr>
          <w:rFonts w:hint="cs"/>
          <w:sz w:val="21"/>
          <w:szCs w:val="22"/>
          <w:rtl/>
          <w:lang w:val="fr-FR" w:bidi="ar-DZ"/>
        </w:rPr>
        <w:t xml:space="preserve">لقد </w:t>
      </w:r>
      <w:proofErr w:type="gramStart"/>
      <w:r w:rsidRPr="00981555">
        <w:rPr>
          <w:rFonts w:hint="cs"/>
          <w:sz w:val="21"/>
          <w:szCs w:val="22"/>
          <w:rtl/>
          <w:lang w:val="fr-FR" w:bidi="ar-DZ"/>
        </w:rPr>
        <w:t>مرا</w:t>
      </w:r>
      <w:proofErr w:type="gramEnd"/>
      <w:r w:rsidRPr="00981555">
        <w:rPr>
          <w:rFonts w:hint="cs"/>
          <w:sz w:val="21"/>
          <w:szCs w:val="22"/>
          <w:rtl/>
          <w:lang w:val="fr-FR" w:bidi="ar-DZ"/>
        </w:rPr>
        <w:t xml:space="preserve"> لوق</w:t>
      </w:r>
      <w:r w:rsidRPr="00981555">
        <w:rPr>
          <w:rFonts w:hint="eastAsia"/>
          <w:sz w:val="21"/>
          <w:szCs w:val="22"/>
          <w:rtl/>
          <w:lang w:val="fr-FR" w:bidi="ar-DZ"/>
        </w:rPr>
        <w:t>ف</w:t>
      </w:r>
      <w:r w:rsidRPr="00981555">
        <w:rPr>
          <w:rFonts w:hint="cs"/>
          <w:sz w:val="21"/>
          <w:szCs w:val="22"/>
          <w:rtl/>
          <w:lang w:val="fr-FR" w:bidi="ar-DZ"/>
        </w:rPr>
        <w:t xml:space="preserve"> في الجزائر بعد</w:t>
      </w:r>
      <w:r w:rsidRPr="00981555">
        <w:rPr>
          <w:rFonts w:hint="eastAsia"/>
          <w:sz w:val="21"/>
          <w:szCs w:val="22"/>
          <w:rtl/>
          <w:lang w:val="fr-FR" w:bidi="ar-DZ"/>
        </w:rPr>
        <w:t>ة</w:t>
      </w:r>
      <w:r w:rsidRPr="00981555">
        <w:rPr>
          <w:rFonts w:hint="cs"/>
          <w:sz w:val="21"/>
          <w:szCs w:val="22"/>
          <w:rtl/>
          <w:lang w:val="fr-FR" w:bidi="ar-DZ"/>
        </w:rPr>
        <w:t xml:space="preserve"> مراحل نذكر منها:</w:t>
      </w:r>
    </w:p>
    <w:p w:rsidR="00D50A23" w:rsidRPr="00981555" w:rsidRDefault="0099127F" w:rsidP="00D417C4">
      <w:pPr>
        <w:pStyle w:val="Paragraphedeliste"/>
        <w:tabs>
          <w:tab w:val="right" w:pos="2284"/>
        </w:tabs>
        <w:spacing w:line="360" w:lineRule="auto"/>
        <w:ind w:left="26"/>
        <w:jc w:val="both"/>
        <w:rPr>
          <w:sz w:val="21"/>
          <w:szCs w:val="22"/>
          <w:rtl/>
          <w:lang w:val="fr-FR" w:bidi="ar-DZ"/>
        </w:rPr>
      </w:pPr>
      <w:r w:rsidRPr="00981555">
        <w:rPr>
          <w:rFonts w:hint="cs"/>
          <w:sz w:val="21"/>
          <w:szCs w:val="22"/>
          <w:rtl/>
          <w:lang w:val="fr-FR" w:bidi="ar-DZ"/>
        </w:rPr>
        <w:t>الوقف في العهد العثماني</w:t>
      </w:r>
      <w:r w:rsidR="0093045A" w:rsidRPr="00981555">
        <w:rPr>
          <w:rFonts w:hint="cs"/>
          <w:sz w:val="21"/>
          <w:szCs w:val="22"/>
          <w:rtl/>
          <w:lang w:val="fr-FR" w:bidi="ar-DZ"/>
        </w:rPr>
        <w:t>، الوقف خلال الاحتلال الفرنسي، الو</w:t>
      </w:r>
      <w:proofErr w:type="gramStart"/>
      <w:r w:rsidR="0093045A" w:rsidRPr="00981555">
        <w:rPr>
          <w:rFonts w:hint="cs"/>
          <w:sz w:val="21"/>
          <w:szCs w:val="22"/>
          <w:rtl/>
          <w:lang w:val="fr-FR" w:bidi="ar-DZ"/>
        </w:rPr>
        <w:t xml:space="preserve">قف في </w:t>
      </w:r>
      <w:proofErr w:type="gramEnd"/>
      <w:r w:rsidR="0093045A" w:rsidRPr="00981555">
        <w:rPr>
          <w:rFonts w:hint="cs"/>
          <w:sz w:val="21"/>
          <w:szCs w:val="22"/>
          <w:rtl/>
          <w:lang w:val="fr-FR" w:bidi="ar-DZ"/>
        </w:rPr>
        <w:t>عهد الاستقلال.وبما أن الاستعمار الفرنسي طمس كل معالم الأوقاف في الجزائر،فغداة الاستقلال فكر المشرع الجزائري في تنظيمها وضبط التشريعات اللازمة لتسييرها، فوضعت قوانين لإ</w:t>
      </w:r>
      <w:r w:rsidR="00D50A23" w:rsidRPr="00981555">
        <w:rPr>
          <w:rFonts w:hint="cs"/>
          <w:sz w:val="21"/>
          <w:szCs w:val="22"/>
          <w:rtl/>
          <w:lang w:val="fr-FR" w:bidi="ar-DZ"/>
        </w:rPr>
        <w:t>دارتها على فترتين:</w:t>
      </w:r>
    </w:p>
    <w:p w:rsidR="00D50A23" w:rsidRPr="00981555" w:rsidRDefault="00D50A23" w:rsidP="007A7492">
      <w:pPr>
        <w:pStyle w:val="Paragraphedeliste"/>
        <w:numPr>
          <w:ilvl w:val="0"/>
          <w:numId w:val="8"/>
        </w:numPr>
        <w:tabs>
          <w:tab w:val="right" w:pos="2284"/>
        </w:tabs>
        <w:spacing w:line="360" w:lineRule="auto"/>
        <w:jc w:val="both"/>
        <w:rPr>
          <w:sz w:val="21"/>
          <w:szCs w:val="22"/>
          <w:lang w:val="fr-FR" w:bidi="ar-DZ"/>
        </w:rPr>
      </w:pPr>
      <w:r w:rsidRPr="00981555">
        <w:rPr>
          <w:rFonts w:hint="cs"/>
          <w:sz w:val="21"/>
          <w:szCs w:val="22"/>
          <w:rtl/>
          <w:lang w:val="fr-FR" w:bidi="ar-DZ"/>
        </w:rPr>
        <w:t>من الاستقلال إلى سنة 1990</w:t>
      </w:r>
    </w:p>
    <w:p w:rsidR="0067555B" w:rsidRPr="00863D9B" w:rsidRDefault="00D50A23" w:rsidP="00863D9B">
      <w:pPr>
        <w:pStyle w:val="Paragraphedeliste"/>
        <w:numPr>
          <w:ilvl w:val="0"/>
          <w:numId w:val="8"/>
        </w:numPr>
        <w:tabs>
          <w:tab w:val="right" w:pos="2284"/>
        </w:tabs>
        <w:spacing w:line="360" w:lineRule="auto"/>
        <w:jc w:val="both"/>
        <w:rPr>
          <w:sz w:val="21"/>
          <w:szCs w:val="22"/>
          <w:lang w:val="fr-FR" w:bidi="ar-DZ"/>
        </w:rPr>
      </w:pPr>
      <w:r w:rsidRPr="00981555">
        <w:rPr>
          <w:rFonts w:hint="cs"/>
          <w:sz w:val="21"/>
          <w:szCs w:val="22"/>
          <w:rtl/>
          <w:lang w:val="fr-FR" w:bidi="ar-DZ"/>
        </w:rPr>
        <w:t>ما بعد 1990</w:t>
      </w:r>
      <w:r w:rsidR="0093045A" w:rsidRPr="00981555">
        <w:rPr>
          <w:rFonts w:hint="cs"/>
          <w:sz w:val="21"/>
          <w:szCs w:val="22"/>
          <w:rtl/>
          <w:lang w:val="fr-FR" w:bidi="ar-DZ"/>
        </w:rPr>
        <w:t xml:space="preserve"> </w:t>
      </w:r>
      <w:r w:rsidRPr="00981555">
        <w:rPr>
          <w:rFonts w:hint="cs"/>
          <w:sz w:val="21"/>
          <w:szCs w:val="22"/>
          <w:rtl/>
          <w:lang w:val="fr-FR" w:bidi="ar-DZ"/>
        </w:rPr>
        <w:t>و اصدار قوانين منها قانون الاوقاف 91/10</w:t>
      </w:r>
      <w:r w:rsidR="0093045A" w:rsidRPr="00981555">
        <w:rPr>
          <w:rFonts w:hint="cs"/>
          <w:sz w:val="21"/>
          <w:szCs w:val="22"/>
          <w:rtl/>
          <w:lang w:val="fr-FR" w:bidi="ar-DZ"/>
        </w:rPr>
        <w:t xml:space="preserve"> </w:t>
      </w:r>
      <w:r w:rsidRPr="00981555">
        <w:rPr>
          <w:rFonts w:hint="cs"/>
          <w:sz w:val="21"/>
          <w:szCs w:val="22"/>
          <w:rtl/>
          <w:lang w:val="fr-FR" w:bidi="ar-DZ"/>
        </w:rPr>
        <w:t>والدي أحاط الوقف بالكثير من المسائل التفصيلية</w:t>
      </w:r>
      <w:r w:rsidR="003137BC" w:rsidRPr="00981555">
        <w:rPr>
          <w:rFonts w:hint="cs"/>
          <w:sz w:val="21"/>
          <w:szCs w:val="22"/>
          <w:rtl/>
          <w:lang w:val="fr-FR" w:bidi="ar-DZ"/>
        </w:rPr>
        <w:t xml:space="preserve"> وإصدار القرارات التعديلية و المتممة لقانون الاوقاف،بفضل تطبيق هده القوانين استرجعت وزارة الاوقاف العديد من الاملاك الوقفية كما هو مبين في الجدول التالي</w:t>
      </w:r>
      <w:r w:rsidR="003137BC" w:rsidRPr="00981555">
        <w:rPr>
          <w:rStyle w:val="Appelnotedebasdep"/>
          <w:sz w:val="21"/>
          <w:szCs w:val="22"/>
          <w:rtl/>
          <w:lang w:val="fr-FR" w:bidi="ar-DZ"/>
        </w:rPr>
        <w:footnoteReference w:id="11"/>
      </w:r>
      <w:r w:rsidR="003137BC" w:rsidRPr="00981555">
        <w:rPr>
          <w:rFonts w:hint="cs"/>
          <w:sz w:val="21"/>
          <w:szCs w:val="22"/>
          <w:rtl/>
          <w:lang w:val="fr-FR" w:bidi="ar-DZ"/>
        </w:rPr>
        <w:t xml:space="preserve"> </w:t>
      </w:r>
    </w:p>
    <w:p w:rsidR="000262AD" w:rsidRPr="00981555" w:rsidRDefault="000262AD" w:rsidP="007A7492">
      <w:pPr>
        <w:pStyle w:val="Paragraphedeliste"/>
        <w:tabs>
          <w:tab w:val="right" w:pos="2284"/>
        </w:tabs>
        <w:spacing w:line="360" w:lineRule="auto"/>
        <w:ind w:left="1106"/>
        <w:jc w:val="both"/>
        <w:rPr>
          <w:sz w:val="21"/>
          <w:szCs w:val="20"/>
          <w:lang w:val="fr-FR" w:bidi="ar-DZ"/>
        </w:rPr>
      </w:pPr>
      <w:r w:rsidRPr="00981555">
        <w:rPr>
          <w:rFonts w:hint="cs"/>
          <w:b/>
          <w:bCs/>
          <w:sz w:val="21"/>
          <w:szCs w:val="22"/>
          <w:rtl/>
          <w:lang w:val="fr-FR" w:bidi="ar-DZ"/>
        </w:rPr>
        <w:t>الجدول رقم</w:t>
      </w:r>
      <w:r w:rsidRPr="00981555">
        <w:rPr>
          <w:rFonts w:hint="cs"/>
          <w:sz w:val="21"/>
          <w:szCs w:val="22"/>
          <w:rtl/>
          <w:lang w:val="fr-FR" w:bidi="ar-DZ"/>
        </w:rPr>
        <w:t xml:space="preserve"> </w:t>
      </w:r>
      <w:r w:rsidRPr="00981555">
        <w:rPr>
          <w:b/>
          <w:bCs/>
          <w:sz w:val="19"/>
          <w:szCs w:val="22"/>
          <w:rtl/>
        </w:rPr>
        <w:t>(</w:t>
      </w:r>
      <w:r w:rsidRPr="00981555">
        <w:rPr>
          <w:rFonts w:hint="cs"/>
          <w:b/>
          <w:bCs/>
          <w:sz w:val="19"/>
          <w:szCs w:val="22"/>
          <w:rtl/>
        </w:rPr>
        <w:t>4</w:t>
      </w:r>
      <w:r w:rsidRPr="00981555">
        <w:rPr>
          <w:b/>
          <w:bCs/>
          <w:sz w:val="19"/>
          <w:szCs w:val="22"/>
          <w:rtl/>
        </w:rPr>
        <w:t>)</w:t>
      </w:r>
      <w:r w:rsidRPr="00981555">
        <w:rPr>
          <w:rFonts w:hint="cs"/>
          <w:b/>
          <w:bCs/>
          <w:sz w:val="19"/>
          <w:szCs w:val="22"/>
          <w:rtl/>
        </w:rPr>
        <w:t>:</w:t>
      </w:r>
      <w:r w:rsidR="009F032D" w:rsidRPr="00981555">
        <w:rPr>
          <w:rFonts w:hint="cs"/>
          <w:b/>
          <w:bCs/>
          <w:sz w:val="19"/>
          <w:szCs w:val="22"/>
          <w:rtl/>
        </w:rPr>
        <w:t xml:space="preserve"> </w:t>
      </w:r>
      <w:proofErr w:type="spellStart"/>
      <w:r w:rsidR="009F032D" w:rsidRPr="00981555">
        <w:rPr>
          <w:rFonts w:hint="cs"/>
          <w:b/>
          <w:bCs/>
          <w:sz w:val="19"/>
          <w:szCs w:val="22"/>
          <w:rtl/>
        </w:rPr>
        <w:t>الاملاك</w:t>
      </w:r>
      <w:proofErr w:type="spellEnd"/>
      <w:r w:rsidR="009F032D" w:rsidRPr="00981555">
        <w:rPr>
          <w:rFonts w:hint="cs"/>
          <w:b/>
          <w:bCs/>
          <w:sz w:val="19"/>
          <w:szCs w:val="22"/>
          <w:rtl/>
        </w:rPr>
        <w:t xml:space="preserve"> الوقفية لسنة 2010</w:t>
      </w:r>
    </w:p>
    <w:tbl>
      <w:tblPr>
        <w:tblStyle w:val="Grilledutableau"/>
        <w:bidiVisual/>
        <w:tblW w:w="0" w:type="auto"/>
        <w:tblInd w:w="386" w:type="dxa"/>
        <w:tblLook w:val="04A0"/>
      </w:tblPr>
      <w:tblGrid>
        <w:gridCol w:w="881"/>
        <w:gridCol w:w="903"/>
        <w:gridCol w:w="899"/>
        <w:gridCol w:w="894"/>
        <w:gridCol w:w="898"/>
        <w:gridCol w:w="886"/>
        <w:gridCol w:w="893"/>
        <w:gridCol w:w="883"/>
        <w:gridCol w:w="883"/>
        <w:gridCol w:w="882"/>
      </w:tblGrid>
      <w:tr w:rsidR="007A7492" w:rsidRPr="00981555" w:rsidTr="009F032D">
        <w:tc>
          <w:tcPr>
            <w:tcW w:w="881"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نوع الوقف</w:t>
            </w:r>
          </w:p>
        </w:tc>
        <w:tc>
          <w:tcPr>
            <w:tcW w:w="90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المحلات</w:t>
            </w:r>
            <w:proofErr w:type="gramEnd"/>
            <w:r w:rsidRPr="00981555">
              <w:rPr>
                <w:rFonts w:hint="cs"/>
                <w:sz w:val="21"/>
                <w:szCs w:val="20"/>
                <w:rtl/>
                <w:lang w:val="fr-FR" w:bidi="ar-DZ"/>
              </w:rPr>
              <w:t xml:space="preserve"> التجارية</w:t>
            </w:r>
          </w:p>
        </w:tc>
        <w:tc>
          <w:tcPr>
            <w:tcW w:w="899"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المساجد</w:t>
            </w:r>
            <w:proofErr w:type="gramEnd"/>
          </w:p>
        </w:tc>
        <w:tc>
          <w:tcPr>
            <w:tcW w:w="894"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مرشات</w:t>
            </w:r>
          </w:p>
        </w:tc>
        <w:tc>
          <w:tcPr>
            <w:tcW w:w="898"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حمامات</w:t>
            </w:r>
            <w:proofErr w:type="gramEnd"/>
          </w:p>
        </w:tc>
        <w:tc>
          <w:tcPr>
            <w:tcW w:w="886"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سكنات</w:t>
            </w:r>
          </w:p>
        </w:tc>
        <w:tc>
          <w:tcPr>
            <w:tcW w:w="89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أراضي</w:t>
            </w:r>
          </w:p>
        </w:tc>
        <w:tc>
          <w:tcPr>
            <w:tcW w:w="88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بساتين</w:t>
            </w:r>
            <w:proofErr w:type="gramEnd"/>
          </w:p>
        </w:tc>
        <w:tc>
          <w:tcPr>
            <w:tcW w:w="88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مكاتب</w:t>
            </w:r>
            <w:proofErr w:type="gramEnd"/>
            <w:r w:rsidRPr="00981555">
              <w:rPr>
                <w:rFonts w:hint="cs"/>
                <w:sz w:val="21"/>
                <w:szCs w:val="20"/>
                <w:rtl/>
                <w:lang w:val="fr-FR" w:bidi="ar-DZ"/>
              </w:rPr>
              <w:t xml:space="preserve"> إدارية</w:t>
            </w:r>
          </w:p>
        </w:tc>
        <w:tc>
          <w:tcPr>
            <w:tcW w:w="882"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منبع</w:t>
            </w:r>
            <w:proofErr w:type="gramEnd"/>
            <w:r w:rsidRPr="00981555">
              <w:rPr>
                <w:rFonts w:hint="cs"/>
                <w:sz w:val="21"/>
                <w:szCs w:val="20"/>
                <w:rtl/>
                <w:lang w:val="fr-FR" w:bidi="ar-DZ"/>
              </w:rPr>
              <w:t xml:space="preserve"> مائي معدني</w:t>
            </w:r>
          </w:p>
        </w:tc>
      </w:tr>
      <w:tr w:rsidR="007A7492" w:rsidRPr="00981555" w:rsidTr="009F032D">
        <w:tc>
          <w:tcPr>
            <w:tcW w:w="881"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proofErr w:type="gramStart"/>
            <w:r w:rsidRPr="00981555">
              <w:rPr>
                <w:rFonts w:hint="cs"/>
                <w:sz w:val="21"/>
                <w:szCs w:val="20"/>
                <w:rtl/>
                <w:lang w:val="fr-FR" w:bidi="ar-DZ"/>
              </w:rPr>
              <w:t>العدد</w:t>
            </w:r>
            <w:proofErr w:type="gramEnd"/>
          </w:p>
        </w:tc>
        <w:tc>
          <w:tcPr>
            <w:tcW w:w="90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1417</w:t>
            </w:r>
          </w:p>
        </w:tc>
        <w:tc>
          <w:tcPr>
            <w:tcW w:w="899"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13552</w:t>
            </w:r>
          </w:p>
        </w:tc>
        <w:tc>
          <w:tcPr>
            <w:tcW w:w="894"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349</w:t>
            </w:r>
          </w:p>
        </w:tc>
        <w:tc>
          <w:tcPr>
            <w:tcW w:w="898"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12</w:t>
            </w:r>
          </w:p>
        </w:tc>
        <w:tc>
          <w:tcPr>
            <w:tcW w:w="886"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3574</w:t>
            </w:r>
          </w:p>
        </w:tc>
        <w:tc>
          <w:tcPr>
            <w:tcW w:w="89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1307</w:t>
            </w:r>
          </w:p>
        </w:tc>
        <w:tc>
          <w:tcPr>
            <w:tcW w:w="88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148</w:t>
            </w:r>
          </w:p>
        </w:tc>
        <w:tc>
          <w:tcPr>
            <w:tcW w:w="883"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04</w:t>
            </w:r>
          </w:p>
        </w:tc>
        <w:tc>
          <w:tcPr>
            <w:tcW w:w="882" w:type="dxa"/>
          </w:tcPr>
          <w:p w:rsidR="000262AD" w:rsidRPr="00981555" w:rsidRDefault="009F032D" w:rsidP="007A7492">
            <w:pPr>
              <w:pStyle w:val="Paragraphedeliste"/>
              <w:tabs>
                <w:tab w:val="right" w:pos="2284"/>
              </w:tabs>
              <w:spacing w:line="360" w:lineRule="auto"/>
              <w:ind w:left="0"/>
              <w:jc w:val="both"/>
              <w:rPr>
                <w:sz w:val="21"/>
                <w:szCs w:val="20"/>
                <w:rtl/>
                <w:lang w:val="fr-FR" w:bidi="ar-DZ"/>
              </w:rPr>
            </w:pPr>
            <w:r w:rsidRPr="00981555">
              <w:rPr>
                <w:rFonts w:hint="cs"/>
                <w:sz w:val="21"/>
                <w:szCs w:val="20"/>
                <w:rtl/>
                <w:lang w:val="fr-FR" w:bidi="ar-DZ"/>
              </w:rPr>
              <w:t>01</w:t>
            </w:r>
          </w:p>
        </w:tc>
      </w:tr>
    </w:tbl>
    <w:p w:rsidR="00863D9B" w:rsidRDefault="009F032D" w:rsidP="007A7492">
      <w:pPr>
        <w:pStyle w:val="Paragraphedeliste"/>
        <w:spacing w:line="360" w:lineRule="auto"/>
        <w:ind w:left="735"/>
        <w:jc w:val="both"/>
        <w:rPr>
          <w:sz w:val="19"/>
          <w:szCs w:val="22"/>
          <w:rtl/>
        </w:rPr>
      </w:pPr>
      <w:proofErr w:type="gramStart"/>
      <w:r w:rsidRPr="00981555">
        <w:rPr>
          <w:b/>
          <w:bCs/>
          <w:sz w:val="19"/>
          <w:szCs w:val="22"/>
          <w:rtl/>
        </w:rPr>
        <w:t>المصدر</w:t>
      </w:r>
      <w:proofErr w:type="gramEnd"/>
      <w:r w:rsidRPr="00981555">
        <w:rPr>
          <w:sz w:val="19"/>
          <w:szCs w:val="22"/>
          <w:rtl/>
        </w:rPr>
        <w:t>: وزارة الشؤون الدينية والأوقاف</w:t>
      </w:r>
    </w:p>
    <w:p w:rsidR="008116BC" w:rsidRPr="00863D9B" w:rsidRDefault="00863D9B" w:rsidP="00863D9B">
      <w:pPr>
        <w:pStyle w:val="Paragraphedeliste"/>
        <w:spacing w:line="360" w:lineRule="auto"/>
        <w:ind w:left="735"/>
        <w:jc w:val="both"/>
        <w:rPr>
          <w:sz w:val="21"/>
          <w:szCs w:val="22"/>
          <w:rtl/>
          <w:lang w:bidi="ar-DZ"/>
        </w:rPr>
      </w:pPr>
      <w:r w:rsidRPr="00863D9B">
        <w:rPr>
          <w:rFonts w:hint="cs"/>
          <w:sz w:val="19"/>
          <w:szCs w:val="22"/>
          <w:rtl/>
        </w:rPr>
        <w:t xml:space="preserve">تمثل الاملاك </w:t>
      </w:r>
      <w:r w:rsidR="009F032D" w:rsidRPr="00863D9B">
        <w:rPr>
          <w:rFonts w:hint="cs"/>
          <w:sz w:val="19"/>
          <w:szCs w:val="22"/>
          <w:rtl/>
        </w:rPr>
        <w:t xml:space="preserve"> </w:t>
      </w:r>
      <w:r>
        <w:rPr>
          <w:rFonts w:hint="cs"/>
          <w:sz w:val="21"/>
          <w:szCs w:val="22"/>
          <w:rtl/>
          <w:lang w:bidi="ar-DZ"/>
        </w:rPr>
        <w:t>الوقفية لسنة 2010</w:t>
      </w:r>
      <w:r w:rsidR="009F032D" w:rsidRPr="00863D9B">
        <w:rPr>
          <w:rFonts w:hint="cs"/>
          <w:sz w:val="21"/>
          <w:szCs w:val="22"/>
          <w:rtl/>
          <w:lang w:bidi="ar-DZ"/>
        </w:rPr>
        <w:t xml:space="preserve">  </w:t>
      </w:r>
      <w:r>
        <w:rPr>
          <w:rFonts w:hint="cs"/>
          <w:sz w:val="21"/>
          <w:szCs w:val="22"/>
          <w:rtl/>
          <w:lang w:bidi="ar-DZ"/>
        </w:rPr>
        <w:t>عددا ضئيلا (20364 ) مقارنة مع ما يمكن الحصول عليه</w:t>
      </w:r>
      <w:r w:rsidR="009F032D" w:rsidRPr="00863D9B">
        <w:rPr>
          <w:rFonts w:hint="cs"/>
          <w:sz w:val="21"/>
          <w:szCs w:val="22"/>
          <w:rtl/>
          <w:lang w:bidi="ar-DZ"/>
        </w:rPr>
        <w:t xml:space="preserve"> </w:t>
      </w:r>
      <w:r>
        <w:rPr>
          <w:rFonts w:hint="cs"/>
          <w:sz w:val="21"/>
          <w:szCs w:val="22"/>
          <w:rtl/>
          <w:lang w:bidi="ar-DZ"/>
        </w:rPr>
        <w:t>،</w:t>
      </w:r>
      <w:r w:rsidR="009F032D" w:rsidRPr="00863D9B">
        <w:rPr>
          <w:rFonts w:hint="cs"/>
          <w:sz w:val="21"/>
          <w:szCs w:val="22"/>
          <w:rtl/>
          <w:lang w:bidi="ar-DZ"/>
        </w:rPr>
        <w:t xml:space="preserve">   </w:t>
      </w:r>
    </w:p>
    <w:p w:rsidR="008116BC" w:rsidRPr="00981555" w:rsidRDefault="009F032D" w:rsidP="00981555">
      <w:pPr>
        <w:pStyle w:val="Paragraphedeliste"/>
        <w:tabs>
          <w:tab w:val="right" w:pos="2284"/>
        </w:tabs>
        <w:spacing w:line="360" w:lineRule="auto"/>
        <w:ind w:left="0"/>
        <w:jc w:val="both"/>
        <w:rPr>
          <w:sz w:val="21"/>
          <w:szCs w:val="22"/>
          <w:rtl/>
          <w:lang w:val="fr-FR" w:bidi="ar-DZ"/>
        </w:rPr>
      </w:pPr>
      <w:r w:rsidRPr="00981555">
        <w:rPr>
          <w:sz w:val="21"/>
          <w:szCs w:val="22"/>
          <w:lang w:val="fr-FR" w:bidi="ar-DZ"/>
        </w:rPr>
        <w:t>-</w:t>
      </w:r>
      <w:r w:rsidR="008116BC" w:rsidRPr="00981555">
        <w:rPr>
          <w:rFonts w:hint="cs"/>
          <w:sz w:val="21"/>
          <w:szCs w:val="22"/>
          <w:rtl/>
          <w:lang w:val="fr-FR" w:bidi="ar-DZ"/>
        </w:rPr>
        <w:t xml:space="preserve"> </w:t>
      </w:r>
      <w:r w:rsidR="008116BC" w:rsidRPr="00981555">
        <w:rPr>
          <w:rFonts w:hint="cs"/>
          <w:i/>
          <w:iCs/>
          <w:sz w:val="21"/>
          <w:szCs w:val="22"/>
          <w:u w:val="single"/>
          <w:rtl/>
          <w:lang w:val="fr-FR" w:bidi="ar-DZ"/>
        </w:rPr>
        <w:t>3.2</w:t>
      </w:r>
      <w:r w:rsidRPr="00981555">
        <w:rPr>
          <w:rFonts w:hint="cs"/>
          <w:i/>
          <w:iCs/>
          <w:sz w:val="21"/>
          <w:szCs w:val="22"/>
          <w:u w:val="single"/>
          <w:rtl/>
          <w:lang w:val="fr-FR" w:bidi="ar-DZ"/>
        </w:rPr>
        <w:t xml:space="preserve">إستغلال الاراضي الوقفية العامة العقارية و </w:t>
      </w:r>
      <w:r w:rsidR="004F66E8" w:rsidRPr="00981555">
        <w:rPr>
          <w:rFonts w:hint="cs"/>
          <w:i/>
          <w:iCs/>
          <w:sz w:val="21"/>
          <w:szCs w:val="22"/>
          <w:u w:val="single"/>
          <w:rtl/>
          <w:lang w:val="fr-FR" w:bidi="ar-DZ"/>
        </w:rPr>
        <w:t>طرق تنميتها</w:t>
      </w:r>
    </w:p>
    <w:p w:rsidR="00794176" w:rsidRPr="00981555" w:rsidRDefault="004F66E8" w:rsidP="00981555">
      <w:pPr>
        <w:pStyle w:val="Paragraphedeliste"/>
        <w:tabs>
          <w:tab w:val="right" w:pos="2284"/>
        </w:tabs>
        <w:spacing w:line="360" w:lineRule="auto"/>
        <w:ind w:left="0"/>
        <w:jc w:val="both"/>
        <w:rPr>
          <w:sz w:val="21"/>
          <w:szCs w:val="22"/>
          <w:rtl/>
          <w:lang w:val="fr-FR" w:bidi="ar-DZ"/>
        </w:rPr>
      </w:pPr>
      <w:r w:rsidRPr="00981555">
        <w:rPr>
          <w:rFonts w:hint="cs"/>
          <w:sz w:val="21"/>
          <w:szCs w:val="22"/>
          <w:rtl/>
          <w:lang w:val="fr-FR" w:bidi="ar-DZ"/>
        </w:rPr>
        <w:t>نظرا للفراغ القانوني في ميدان الاوقاف</w:t>
      </w:r>
      <w:r w:rsidR="008116BC" w:rsidRPr="00981555">
        <w:rPr>
          <w:rFonts w:hint="cs"/>
          <w:sz w:val="21"/>
          <w:szCs w:val="22"/>
          <w:rtl/>
          <w:lang w:val="fr-FR" w:bidi="ar-DZ"/>
        </w:rPr>
        <w:t xml:space="preserve"> بعد الاستقلال</w:t>
      </w:r>
      <w:r w:rsidRPr="00981555">
        <w:rPr>
          <w:rFonts w:hint="cs"/>
          <w:sz w:val="21"/>
          <w:szCs w:val="22"/>
          <w:rtl/>
          <w:lang w:val="fr-FR" w:bidi="ar-DZ"/>
        </w:rPr>
        <w:t xml:space="preserve"> </w:t>
      </w:r>
      <w:r w:rsidR="008116BC" w:rsidRPr="00981555">
        <w:rPr>
          <w:rFonts w:hint="cs"/>
          <w:sz w:val="21"/>
          <w:szCs w:val="22"/>
          <w:rtl/>
          <w:lang w:val="fr-FR" w:bidi="ar-DZ"/>
        </w:rPr>
        <w:t>،تعرضت الاملاك الوقفية للتخريب و النهب سواء من الخواص أو المؤسسات العمومية،و بما أنها ملك الجماعة مما دفع بمؤسسة الاوقاف إلى حمايتها والإشراف على تسييرها وضما</w:t>
      </w:r>
      <w:r w:rsidR="008116BC" w:rsidRPr="00981555">
        <w:rPr>
          <w:rFonts w:hint="eastAsia"/>
          <w:sz w:val="21"/>
          <w:szCs w:val="22"/>
          <w:rtl/>
          <w:lang w:val="fr-FR" w:bidi="ar-DZ"/>
        </w:rPr>
        <w:t>ن</w:t>
      </w:r>
      <w:r w:rsidR="008116BC" w:rsidRPr="00981555">
        <w:rPr>
          <w:rFonts w:hint="cs"/>
          <w:sz w:val="21"/>
          <w:szCs w:val="22"/>
          <w:rtl/>
          <w:lang w:val="fr-FR" w:bidi="ar-DZ"/>
        </w:rPr>
        <w:t xml:space="preserve"> صرف ريعها و استغلالها وتنميتها </w:t>
      </w:r>
      <w:r w:rsidR="00794176" w:rsidRPr="00981555">
        <w:rPr>
          <w:rFonts w:hint="cs"/>
          <w:sz w:val="21"/>
          <w:szCs w:val="22"/>
          <w:rtl/>
          <w:lang w:val="fr-FR" w:bidi="ar-DZ"/>
        </w:rPr>
        <w:t xml:space="preserve">وفقا </w:t>
      </w:r>
      <w:r w:rsidR="00F758BE" w:rsidRPr="00981555">
        <w:rPr>
          <w:rFonts w:hint="cs"/>
          <w:sz w:val="21"/>
          <w:szCs w:val="22"/>
          <w:rtl/>
          <w:lang w:val="fr-FR" w:bidi="ar-DZ"/>
        </w:rPr>
        <w:t>لإرادة</w:t>
      </w:r>
      <w:r w:rsidR="00794176" w:rsidRPr="00981555">
        <w:rPr>
          <w:rFonts w:hint="cs"/>
          <w:sz w:val="21"/>
          <w:szCs w:val="22"/>
          <w:rtl/>
          <w:lang w:val="fr-FR" w:bidi="ar-DZ"/>
        </w:rPr>
        <w:t xml:space="preserve"> المحبسين.لدالك أوجد المشرع الجزائري أساليب عدة في المجال الإقتصادي من خلال طرق </w:t>
      </w:r>
      <w:r w:rsidR="00F758BE" w:rsidRPr="00981555">
        <w:rPr>
          <w:rFonts w:hint="cs"/>
          <w:sz w:val="21"/>
          <w:szCs w:val="22"/>
          <w:rtl/>
          <w:lang w:val="fr-FR" w:bidi="ar-DZ"/>
        </w:rPr>
        <w:t>استثمارية</w:t>
      </w:r>
      <w:r w:rsidR="00794176" w:rsidRPr="00981555">
        <w:rPr>
          <w:rFonts w:hint="cs"/>
          <w:sz w:val="21"/>
          <w:szCs w:val="22"/>
          <w:rtl/>
          <w:lang w:val="fr-FR" w:bidi="ar-DZ"/>
        </w:rPr>
        <w:t xml:space="preserve"> تخضع لما أقره الفقه الاسلامي.فتم بدالك :</w:t>
      </w:r>
    </w:p>
    <w:p w:rsidR="004F66E8" w:rsidRPr="00981555" w:rsidRDefault="00F758BE" w:rsidP="00981555">
      <w:pPr>
        <w:tabs>
          <w:tab w:val="right" w:pos="2284"/>
        </w:tabs>
        <w:spacing w:line="360" w:lineRule="auto"/>
        <w:jc w:val="both"/>
        <w:rPr>
          <w:sz w:val="21"/>
          <w:szCs w:val="22"/>
          <w:lang w:val="fr-FR" w:bidi="ar-DZ"/>
        </w:rPr>
      </w:pPr>
      <w:r w:rsidRPr="00981555">
        <w:rPr>
          <w:rFonts w:hint="cs"/>
          <w:sz w:val="23"/>
          <w:szCs w:val="22"/>
          <w:rtl/>
          <w:lang w:val="fr-FR" w:bidi="ar-DZ"/>
        </w:rPr>
        <w:t>استغلال</w:t>
      </w:r>
      <w:r w:rsidR="00794176" w:rsidRPr="00981555">
        <w:rPr>
          <w:rFonts w:hint="cs"/>
          <w:sz w:val="23"/>
          <w:szCs w:val="22"/>
          <w:rtl/>
          <w:lang w:val="fr-FR" w:bidi="ar-DZ"/>
        </w:rPr>
        <w:t xml:space="preserve"> الأراضي الوقفية العامة الزراعية أو المشجرة،بواسطة </w:t>
      </w:r>
      <w:r w:rsidR="002F7223" w:rsidRPr="00981555">
        <w:rPr>
          <w:rFonts w:hint="cs"/>
          <w:sz w:val="23"/>
          <w:szCs w:val="22"/>
          <w:rtl/>
          <w:lang w:val="fr-FR" w:bidi="ar-DZ"/>
        </w:rPr>
        <w:t xml:space="preserve">إما عقد المزارعة أو عقد المساقات مع </w:t>
      </w:r>
      <w:proofErr w:type="spellStart"/>
      <w:r w:rsidR="002F7223" w:rsidRPr="00981555">
        <w:rPr>
          <w:rFonts w:hint="cs"/>
          <w:sz w:val="23"/>
          <w:szCs w:val="22"/>
          <w:rtl/>
          <w:lang w:val="fr-FR" w:bidi="ar-DZ"/>
        </w:rPr>
        <w:t>إقتسام</w:t>
      </w:r>
      <w:proofErr w:type="spellEnd"/>
      <w:r w:rsidR="002F7223" w:rsidRPr="00981555">
        <w:rPr>
          <w:rFonts w:hint="cs"/>
          <w:sz w:val="23"/>
          <w:szCs w:val="22"/>
          <w:rtl/>
          <w:lang w:val="fr-FR" w:bidi="ar-DZ"/>
        </w:rPr>
        <w:t xml:space="preserve"> الناتج من الريع بنسبة معينة يتم </w:t>
      </w:r>
      <w:r w:rsidRPr="00981555">
        <w:rPr>
          <w:rFonts w:hint="cs"/>
          <w:sz w:val="23"/>
          <w:szCs w:val="22"/>
          <w:rtl/>
          <w:lang w:val="fr-FR" w:bidi="ar-DZ"/>
        </w:rPr>
        <w:t>الاتفاق</w:t>
      </w:r>
      <w:r w:rsidR="002F7223" w:rsidRPr="00981555">
        <w:rPr>
          <w:rFonts w:hint="cs"/>
          <w:sz w:val="23"/>
          <w:szCs w:val="22"/>
          <w:rtl/>
          <w:lang w:val="fr-FR" w:bidi="ar-DZ"/>
        </w:rPr>
        <w:t xml:space="preserve"> عليها مسبقا</w:t>
      </w:r>
      <w:r w:rsidRPr="00981555">
        <w:rPr>
          <w:rFonts w:hint="cs"/>
          <w:sz w:val="23"/>
          <w:szCs w:val="22"/>
          <w:rtl/>
          <w:lang w:val="fr-FR" w:bidi="ar-DZ"/>
        </w:rPr>
        <w:t>.</w:t>
      </w:r>
    </w:p>
    <w:p w:rsidR="00F758BE" w:rsidRPr="00981555" w:rsidRDefault="00F758BE" w:rsidP="00981555">
      <w:pPr>
        <w:pStyle w:val="Paragraphedeliste"/>
        <w:tabs>
          <w:tab w:val="right" w:pos="2284"/>
        </w:tabs>
        <w:spacing w:line="360" w:lineRule="auto"/>
        <w:ind w:left="0"/>
        <w:jc w:val="both"/>
        <w:rPr>
          <w:sz w:val="21"/>
          <w:szCs w:val="22"/>
          <w:u w:val="single"/>
          <w:rtl/>
          <w:lang w:val="fr-FR" w:bidi="ar-DZ"/>
        </w:rPr>
      </w:pPr>
      <w:r w:rsidRPr="00981555">
        <w:rPr>
          <w:rFonts w:hint="cs"/>
          <w:sz w:val="21"/>
          <w:szCs w:val="22"/>
          <w:u w:val="single"/>
          <w:rtl/>
          <w:lang w:val="fr-FR" w:bidi="ar-DZ"/>
        </w:rPr>
        <w:t>3.3</w:t>
      </w:r>
      <w:r w:rsidRPr="00981555">
        <w:rPr>
          <w:sz w:val="21"/>
          <w:szCs w:val="22"/>
          <w:u w:val="single"/>
          <w:lang w:val="fr-FR" w:bidi="ar-DZ"/>
        </w:rPr>
        <w:t xml:space="preserve"> –</w:t>
      </w:r>
      <w:r w:rsidRPr="00981555">
        <w:rPr>
          <w:rFonts w:hint="cs"/>
          <w:sz w:val="21"/>
          <w:szCs w:val="22"/>
          <w:u w:val="single"/>
          <w:rtl/>
          <w:lang w:val="fr-FR" w:bidi="ar-DZ"/>
        </w:rPr>
        <w:t xml:space="preserve">إستغلال الاراضي الوقفية العامة العاطلة أو البور </w:t>
      </w:r>
    </w:p>
    <w:p w:rsidR="00981555" w:rsidRPr="00863D9B" w:rsidRDefault="00E905B9" w:rsidP="00863D9B">
      <w:pPr>
        <w:pStyle w:val="Paragraphedeliste"/>
        <w:tabs>
          <w:tab w:val="right" w:pos="2284"/>
        </w:tabs>
        <w:spacing w:line="360" w:lineRule="auto"/>
        <w:ind w:left="0"/>
        <w:jc w:val="both"/>
        <w:rPr>
          <w:sz w:val="21"/>
          <w:szCs w:val="21"/>
          <w:rtl/>
          <w:lang w:val="fr-FR" w:bidi="ar-DZ"/>
        </w:rPr>
      </w:pPr>
      <w:r w:rsidRPr="00981555">
        <w:rPr>
          <w:rFonts w:hint="cs"/>
          <w:sz w:val="21"/>
          <w:szCs w:val="22"/>
          <w:rtl/>
          <w:lang w:val="fr-FR" w:bidi="ar-DZ"/>
        </w:rPr>
        <w:t>استغلال وتنمية هده الاوقاف المعطلة عن الانتاج يكون في شكل عقد الحكر ،و الحكر هو إعطاء الاراضي الموقوفة البور لمن يعمرها وينميها بصفة أبدية شريطة ان يقدم بالمقابل مبلغا سنويا مقيد للجهة الموقوفة</w:t>
      </w:r>
      <w:r w:rsidR="006E2529" w:rsidRPr="00981555">
        <w:rPr>
          <w:rFonts w:hint="cs"/>
          <w:sz w:val="21"/>
          <w:szCs w:val="22"/>
          <w:rtl/>
          <w:lang w:val="fr-FR" w:bidi="ar-DZ"/>
        </w:rPr>
        <w:t xml:space="preserve"> </w:t>
      </w:r>
      <w:r w:rsidRPr="00981555">
        <w:rPr>
          <w:rFonts w:hint="cs"/>
          <w:sz w:val="21"/>
          <w:szCs w:val="22"/>
          <w:rtl/>
          <w:lang w:val="fr-FR" w:bidi="ar-DZ"/>
        </w:rPr>
        <w:t>عليها</w:t>
      </w:r>
      <w:r w:rsidR="006E2529" w:rsidRPr="00981555">
        <w:rPr>
          <w:rFonts w:hint="cs"/>
          <w:sz w:val="21"/>
          <w:szCs w:val="22"/>
          <w:rtl/>
          <w:lang w:val="fr-FR" w:bidi="ar-DZ"/>
        </w:rPr>
        <w:t>،حيث يكون للمنتفع بعقد الحكر التصرف في الاشجار أو المباني.</w:t>
      </w:r>
    </w:p>
    <w:p w:rsidR="00981555" w:rsidRPr="00981555" w:rsidRDefault="006E2529" w:rsidP="00863D9B">
      <w:pPr>
        <w:pStyle w:val="Paragraphedeliste"/>
        <w:tabs>
          <w:tab w:val="right" w:pos="2284"/>
        </w:tabs>
        <w:spacing w:line="360" w:lineRule="auto"/>
        <w:ind w:left="0"/>
        <w:jc w:val="both"/>
        <w:rPr>
          <w:sz w:val="21"/>
          <w:szCs w:val="21"/>
          <w:lang w:val="fr-FR" w:bidi="ar-DZ"/>
        </w:rPr>
      </w:pPr>
      <w:r w:rsidRPr="00981555">
        <w:rPr>
          <w:rFonts w:hint="cs"/>
          <w:sz w:val="21"/>
          <w:szCs w:val="22"/>
          <w:rtl/>
          <w:lang w:val="fr-FR" w:bidi="ar-DZ"/>
        </w:rPr>
        <w:t>و في ما يلي جداول</w:t>
      </w:r>
      <w:r w:rsidRPr="00981555">
        <w:rPr>
          <w:rStyle w:val="Appelnotedebasdep"/>
          <w:sz w:val="21"/>
          <w:szCs w:val="22"/>
          <w:rtl/>
          <w:lang w:val="fr-FR" w:bidi="ar-DZ"/>
        </w:rPr>
        <w:footnoteReference w:id="12"/>
      </w:r>
      <w:r w:rsidRPr="00981555">
        <w:rPr>
          <w:rFonts w:hint="cs"/>
          <w:sz w:val="21"/>
          <w:szCs w:val="22"/>
          <w:rtl/>
          <w:lang w:val="fr-FR" w:bidi="ar-DZ"/>
        </w:rPr>
        <w:t xml:space="preserve"> تظهر أنوا</w:t>
      </w:r>
      <w:r w:rsidRPr="00981555">
        <w:rPr>
          <w:rFonts w:hint="eastAsia"/>
          <w:sz w:val="21"/>
          <w:szCs w:val="22"/>
          <w:rtl/>
          <w:lang w:val="fr-FR" w:bidi="ar-DZ"/>
        </w:rPr>
        <w:t>ع</w:t>
      </w:r>
      <w:r w:rsidRPr="00981555">
        <w:rPr>
          <w:rFonts w:hint="cs"/>
          <w:sz w:val="21"/>
          <w:szCs w:val="22"/>
          <w:rtl/>
          <w:lang w:val="fr-FR" w:bidi="ar-DZ"/>
        </w:rPr>
        <w:t xml:space="preserve"> الاملاك الوقفية المستغلة بإيجار ،بدون إيجار و الأملاك الشاغرة</w:t>
      </w:r>
    </w:p>
    <w:p w:rsidR="0067555B" w:rsidRPr="00863D9B" w:rsidRDefault="006E2529" w:rsidP="00863D9B">
      <w:pPr>
        <w:pStyle w:val="Paragraphedeliste"/>
        <w:tabs>
          <w:tab w:val="right" w:pos="2284"/>
        </w:tabs>
        <w:spacing w:line="360" w:lineRule="auto"/>
        <w:ind w:left="1230"/>
        <w:jc w:val="both"/>
        <w:rPr>
          <w:b/>
          <w:bCs/>
          <w:sz w:val="21"/>
          <w:szCs w:val="21"/>
          <w:rtl/>
          <w:lang w:bidi="ar-DZ"/>
        </w:rPr>
      </w:pPr>
      <w:r w:rsidRPr="00981555">
        <w:rPr>
          <w:rFonts w:hint="cs"/>
          <w:b/>
          <w:bCs/>
          <w:sz w:val="21"/>
          <w:szCs w:val="22"/>
          <w:rtl/>
          <w:lang w:val="fr-FR" w:bidi="ar-DZ"/>
        </w:rPr>
        <w:t>الجدول رقم</w:t>
      </w:r>
      <w:r w:rsidRPr="00981555">
        <w:rPr>
          <w:rFonts w:hint="cs"/>
          <w:sz w:val="21"/>
          <w:szCs w:val="22"/>
          <w:rtl/>
          <w:lang w:val="fr-FR" w:bidi="ar-DZ"/>
        </w:rPr>
        <w:t xml:space="preserve"> </w:t>
      </w:r>
      <w:r w:rsidRPr="00981555">
        <w:rPr>
          <w:b/>
          <w:bCs/>
          <w:sz w:val="19"/>
          <w:szCs w:val="22"/>
          <w:rtl/>
        </w:rPr>
        <w:t>(</w:t>
      </w:r>
      <w:r w:rsidRPr="00981555">
        <w:rPr>
          <w:rFonts w:hint="cs"/>
          <w:b/>
          <w:bCs/>
          <w:sz w:val="19"/>
          <w:szCs w:val="22"/>
          <w:rtl/>
        </w:rPr>
        <w:t>5</w:t>
      </w:r>
      <w:r w:rsidRPr="00981555">
        <w:rPr>
          <w:b/>
          <w:bCs/>
          <w:sz w:val="19"/>
          <w:szCs w:val="22"/>
          <w:rtl/>
        </w:rPr>
        <w:t>)</w:t>
      </w:r>
      <w:r w:rsidRPr="00981555">
        <w:rPr>
          <w:rFonts w:hint="cs"/>
          <w:b/>
          <w:bCs/>
          <w:sz w:val="19"/>
          <w:szCs w:val="22"/>
          <w:rtl/>
        </w:rPr>
        <w:t>:</w:t>
      </w:r>
      <w:r w:rsidR="0002432D" w:rsidRPr="00981555">
        <w:rPr>
          <w:rFonts w:hint="cs"/>
          <w:b/>
          <w:bCs/>
          <w:sz w:val="19"/>
          <w:szCs w:val="22"/>
          <w:rtl/>
        </w:rPr>
        <w:t>الأملاك الوقفية المستغلة بإيجار</w:t>
      </w:r>
    </w:p>
    <w:tbl>
      <w:tblPr>
        <w:tblStyle w:val="Grilledutableau"/>
        <w:bidiVisual/>
        <w:tblW w:w="0" w:type="auto"/>
        <w:tblInd w:w="675" w:type="dxa"/>
        <w:tblLook w:val="04A0"/>
      </w:tblPr>
      <w:tblGrid>
        <w:gridCol w:w="1417"/>
        <w:gridCol w:w="709"/>
        <w:gridCol w:w="764"/>
        <w:gridCol w:w="1007"/>
        <w:gridCol w:w="1064"/>
      </w:tblGrid>
      <w:tr w:rsidR="0002432D" w:rsidRPr="00981555" w:rsidTr="00981555">
        <w:tc>
          <w:tcPr>
            <w:tcW w:w="1417" w:type="dxa"/>
          </w:tcPr>
          <w:p w:rsidR="0002432D" w:rsidRPr="00981555" w:rsidRDefault="0002432D" w:rsidP="007A7492">
            <w:pPr>
              <w:pStyle w:val="Paragraphedeliste"/>
              <w:tabs>
                <w:tab w:val="right" w:pos="2284"/>
              </w:tabs>
              <w:spacing w:line="360" w:lineRule="auto"/>
              <w:ind w:left="0"/>
              <w:jc w:val="both"/>
              <w:rPr>
                <w:sz w:val="21"/>
                <w:szCs w:val="20"/>
                <w:rtl/>
                <w:lang w:val="fr-FR"/>
              </w:rPr>
            </w:pPr>
            <w:r w:rsidRPr="00981555">
              <w:rPr>
                <w:rFonts w:hint="cs"/>
                <w:sz w:val="21"/>
                <w:szCs w:val="20"/>
                <w:rtl/>
                <w:lang w:val="fr-FR"/>
              </w:rPr>
              <w:lastRenderedPageBreak/>
              <w:t>نوع الملك الوقفي</w:t>
            </w:r>
          </w:p>
        </w:tc>
        <w:tc>
          <w:tcPr>
            <w:tcW w:w="709" w:type="dxa"/>
          </w:tcPr>
          <w:p w:rsidR="0002432D" w:rsidRPr="00981555" w:rsidRDefault="0002432D" w:rsidP="007A7492">
            <w:pPr>
              <w:pStyle w:val="Paragraphedeliste"/>
              <w:tabs>
                <w:tab w:val="right" w:pos="2284"/>
              </w:tabs>
              <w:spacing w:line="360" w:lineRule="auto"/>
              <w:ind w:left="0"/>
              <w:jc w:val="both"/>
              <w:rPr>
                <w:sz w:val="21"/>
                <w:szCs w:val="20"/>
                <w:rtl/>
                <w:lang w:val="fr-FR"/>
              </w:rPr>
            </w:pPr>
            <w:r w:rsidRPr="00981555">
              <w:rPr>
                <w:rFonts w:hint="cs"/>
                <w:sz w:val="21"/>
                <w:szCs w:val="20"/>
                <w:rtl/>
                <w:lang w:val="fr-FR"/>
              </w:rPr>
              <w:t>سكنات</w:t>
            </w:r>
          </w:p>
        </w:tc>
        <w:tc>
          <w:tcPr>
            <w:tcW w:w="764" w:type="dxa"/>
          </w:tcPr>
          <w:p w:rsidR="0002432D" w:rsidRPr="00981555" w:rsidRDefault="0002432D" w:rsidP="007A7492">
            <w:pPr>
              <w:pStyle w:val="Paragraphedeliste"/>
              <w:tabs>
                <w:tab w:val="right" w:pos="2284"/>
              </w:tabs>
              <w:spacing w:line="360" w:lineRule="auto"/>
              <w:ind w:left="0"/>
              <w:jc w:val="both"/>
              <w:rPr>
                <w:sz w:val="21"/>
                <w:szCs w:val="20"/>
                <w:rtl/>
                <w:lang w:val="fr-FR"/>
              </w:rPr>
            </w:pPr>
            <w:proofErr w:type="gramStart"/>
            <w:r w:rsidRPr="00981555">
              <w:rPr>
                <w:rFonts w:hint="cs"/>
                <w:sz w:val="21"/>
                <w:szCs w:val="20"/>
                <w:rtl/>
                <w:lang w:val="fr-FR"/>
              </w:rPr>
              <w:t>حمامات</w:t>
            </w:r>
            <w:proofErr w:type="gramEnd"/>
          </w:p>
        </w:tc>
        <w:tc>
          <w:tcPr>
            <w:tcW w:w="1007" w:type="dxa"/>
          </w:tcPr>
          <w:p w:rsidR="0002432D" w:rsidRPr="00981555" w:rsidRDefault="0002432D" w:rsidP="007A7492">
            <w:pPr>
              <w:pStyle w:val="Paragraphedeliste"/>
              <w:tabs>
                <w:tab w:val="right" w:pos="2284"/>
              </w:tabs>
              <w:spacing w:line="360" w:lineRule="auto"/>
              <w:ind w:left="0"/>
              <w:jc w:val="both"/>
              <w:rPr>
                <w:sz w:val="21"/>
                <w:szCs w:val="20"/>
                <w:rtl/>
                <w:lang w:val="fr-FR"/>
              </w:rPr>
            </w:pPr>
            <w:proofErr w:type="spellStart"/>
            <w:r w:rsidRPr="00981555">
              <w:rPr>
                <w:rFonts w:hint="cs"/>
                <w:sz w:val="21"/>
                <w:szCs w:val="20"/>
                <w:rtl/>
                <w:lang w:val="fr-FR"/>
              </w:rPr>
              <w:t>مرشات</w:t>
            </w:r>
            <w:proofErr w:type="spellEnd"/>
          </w:p>
        </w:tc>
        <w:tc>
          <w:tcPr>
            <w:tcW w:w="1064" w:type="dxa"/>
          </w:tcPr>
          <w:p w:rsidR="0002432D" w:rsidRPr="00981555" w:rsidRDefault="0002432D" w:rsidP="007A7492">
            <w:pPr>
              <w:pStyle w:val="Paragraphedeliste"/>
              <w:tabs>
                <w:tab w:val="right" w:pos="2284"/>
              </w:tabs>
              <w:spacing w:line="360" w:lineRule="auto"/>
              <w:ind w:left="0"/>
              <w:jc w:val="both"/>
              <w:rPr>
                <w:sz w:val="21"/>
                <w:szCs w:val="20"/>
                <w:rtl/>
                <w:lang w:val="fr-FR"/>
              </w:rPr>
            </w:pPr>
            <w:proofErr w:type="gramStart"/>
            <w:r w:rsidRPr="00981555">
              <w:rPr>
                <w:rFonts w:hint="cs"/>
                <w:sz w:val="21"/>
                <w:szCs w:val="20"/>
                <w:rtl/>
                <w:lang w:val="fr-FR"/>
              </w:rPr>
              <w:t>محلات</w:t>
            </w:r>
            <w:proofErr w:type="gramEnd"/>
            <w:r w:rsidRPr="00981555">
              <w:rPr>
                <w:rFonts w:hint="cs"/>
                <w:sz w:val="21"/>
                <w:szCs w:val="20"/>
                <w:rtl/>
                <w:lang w:val="fr-FR"/>
              </w:rPr>
              <w:t xml:space="preserve"> تجارية</w:t>
            </w:r>
          </w:p>
        </w:tc>
      </w:tr>
      <w:tr w:rsidR="0002432D" w:rsidRPr="00981555" w:rsidTr="00981555">
        <w:tc>
          <w:tcPr>
            <w:tcW w:w="1417" w:type="dxa"/>
          </w:tcPr>
          <w:p w:rsidR="0002432D" w:rsidRPr="00981555" w:rsidRDefault="0002432D" w:rsidP="007A7492">
            <w:pPr>
              <w:pStyle w:val="Paragraphedeliste"/>
              <w:tabs>
                <w:tab w:val="right" w:pos="2284"/>
              </w:tabs>
              <w:spacing w:line="360" w:lineRule="auto"/>
              <w:ind w:left="0"/>
              <w:jc w:val="both"/>
              <w:rPr>
                <w:sz w:val="21"/>
                <w:szCs w:val="22"/>
                <w:lang w:val="fr-FR"/>
              </w:rPr>
            </w:pPr>
            <w:r w:rsidRPr="00981555">
              <w:rPr>
                <w:rFonts w:hint="cs"/>
                <w:sz w:val="21"/>
                <w:szCs w:val="22"/>
                <w:rtl/>
                <w:lang w:val="fr-FR"/>
              </w:rPr>
              <w:t xml:space="preserve">حالته </w:t>
            </w:r>
            <w:r w:rsidRPr="00981555">
              <w:rPr>
                <w:sz w:val="21"/>
                <w:szCs w:val="22"/>
                <w:lang w:val="fr-FR"/>
              </w:rPr>
              <w:t>)</w:t>
            </w:r>
            <w:r w:rsidRPr="00981555">
              <w:rPr>
                <w:rFonts w:hint="cs"/>
                <w:sz w:val="21"/>
                <w:szCs w:val="22"/>
                <w:rtl/>
                <w:lang w:val="fr-FR"/>
              </w:rPr>
              <w:t>سيئة</w:t>
            </w:r>
            <w:r w:rsidRPr="00981555">
              <w:rPr>
                <w:sz w:val="21"/>
                <w:szCs w:val="22"/>
                <w:lang w:val="fr-FR"/>
              </w:rPr>
              <w:t>(</w:t>
            </w:r>
          </w:p>
        </w:tc>
        <w:tc>
          <w:tcPr>
            <w:tcW w:w="709" w:type="dxa"/>
          </w:tcPr>
          <w:p w:rsidR="0002432D" w:rsidRPr="00981555" w:rsidRDefault="0002432D" w:rsidP="007A7492">
            <w:pPr>
              <w:pStyle w:val="Paragraphedeliste"/>
              <w:tabs>
                <w:tab w:val="right" w:pos="2284"/>
              </w:tabs>
              <w:spacing w:line="360" w:lineRule="auto"/>
              <w:ind w:left="0"/>
              <w:jc w:val="both"/>
              <w:rPr>
                <w:sz w:val="21"/>
                <w:szCs w:val="22"/>
                <w:rtl/>
                <w:lang w:val="fr-FR"/>
              </w:rPr>
            </w:pPr>
            <w:r w:rsidRPr="00981555">
              <w:rPr>
                <w:rFonts w:hint="cs"/>
                <w:sz w:val="21"/>
                <w:szCs w:val="22"/>
                <w:rtl/>
                <w:lang w:val="fr-FR"/>
              </w:rPr>
              <w:t>04</w:t>
            </w:r>
          </w:p>
        </w:tc>
        <w:tc>
          <w:tcPr>
            <w:tcW w:w="764" w:type="dxa"/>
          </w:tcPr>
          <w:p w:rsidR="0002432D" w:rsidRPr="00981555" w:rsidRDefault="0002432D" w:rsidP="007A7492">
            <w:pPr>
              <w:pStyle w:val="Paragraphedeliste"/>
              <w:tabs>
                <w:tab w:val="right" w:pos="2284"/>
              </w:tabs>
              <w:spacing w:line="360" w:lineRule="auto"/>
              <w:ind w:left="0"/>
              <w:jc w:val="both"/>
              <w:rPr>
                <w:sz w:val="21"/>
                <w:szCs w:val="22"/>
                <w:rtl/>
                <w:lang w:val="fr-FR"/>
              </w:rPr>
            </w:pPr>
            <w:r w:rsidRPr="00981555">
              <w:rPr>
                <w:rFonts w:hint="cs"/>
                <w:sz w:val="21"/>
                <w:szCs w:val="22"/>
                <w:rtl/>
                <w:lang w:val="fr-FR"/>
              </w:rPr>
              <w:t>01</w:t>
            </w:r>
          </w:p>
        </w:tc>
        <w:tc>
          <w:tcPr>
            <w:tcW w:w="1007" w:type="dxa"/>
          </w:tcPr>
          <w:p w:rsidR="0002432D" w:rsidRPr="00981555" w:rsidRDefault="0002432D" w:rsidP="007A7492">
            <w:pPr>
              <w:pStyle w:val="Paragraphedeliste"/>
              <w:tabs>
                <w:tab w:val="right" w:pos="2284"/>
              </w:tabs>
              <w:spacing w:line="360" w:lineRule="auto"/>
              <w:ind w:left="0"/>
              <w:jc w:val="both"/>
              <w:rPr>
                <w:sz w:val="21"/>
                <w:szCs w:val="22"/>
                <w:rtl/>
                <w:lang w:val="fr-FR"/>
              </w:rPr>
            </w:pPr>
            <w:r w:rsidRPr="00981555">
              <w:rPr>
                <w:rFonts w:hint="cs"/>
                <w:sz w:val="21"/>
                <w:szCs w:val="22"/>
                <w:rtl/>
                <w:lang w:val="fr-FR"/>
              </w:rPr>
              <w:t>01</w:t>
            </w:r>
          </w:p>
        </w:tc>
        <w:tc>
          <w:tcPr>
            <w:tcW w:w="1064" w:type="dxa"/>
          </w:tcPr>
          <w:p w:rsidR="0002432D" w:rsidRPr="00981555" w:rsidRDefault="0002432D" w:rsidP="007A7492">
            <w:pPr>
              <w:pStyle w:val="Paragraphedeliste"/>
              <w:tabs>
                <w:tab w:val="right" w:pos="2284"/>
              </w:tabs>
              <w:spacing w:line="360" w:lineRule="auto"/>
              <w:ind w:left="0"/>
              <w:jc w:val="both"/>
              <w:rPr>
                <w:sz w:val="21"/>
                <w:szCs w:val="22"/>
                <w:rtl/>
                <w:lang w:val="fr-FR"/>
              </w:rPr>
            </w:pPr>
            <w:r w:rsidRPr="00981555">
              <w:rPr>
                <w:rFonts w:hint="cs"/>
                <w:sz w:val="21"/>
                <w:szCs w:val="22"/>
                <w:rtl/>
                <w:lang w:val="fr-FR"/>
              </w:rPr>
              <w:t>01</w:t>
            </w:r>
          </w:p>
        </w:tc>
      </w:tr>
    </w:tbl>
    <w:p w:rsidR="003A395C" w:rsidRPr="00981555" w:rsidRDefault="0002432D" w:rsidP="00981555">
      <w:pPr>
        <w:pStyle w:val="Paragraphedeliste"/>
        <w:spacing w:line="360" w:lineRule="auto"/>
        <w:ind w:left="735"/>
        <w:jc w:val="both"/>
        <w:rPr>
          <w:sz w:val="27"/>
          <w:szCs w:val="22"/>
          <w:rtl/>
          <w:lang w:bidi="ar-DZ"/>
        </w:rPr>
      </w:pPr>
      <w:proofErr w:type="gramStart"/>
      <w:r w:rsidRPr="00981555">
        <w:rPr>
          <w:b/>
          <w:bCs/>
          <w:sz w:val="19"/>
          <w:szCs w:val="22"/>
          <w:rtl/>
        </w:rPr>
        <w:t>المصدر</w:t>
      </w:r>
      <w:proofErr w:type="gramEnd"/>
      <w:r w:rsidRPr="00981555">
        <w:rPr>
          <w:sz w:val="19"/>
          <w:szCs w:val="22"/>
          <w:rtl/>
        </w:rPr>
        <w:t>: وزارة الشؤون الدينية والأوقاف</w:t>
      </w:r>
    </w:p>
    <w:p w:rsidR="0067555B" w:rsidRPr="00981555" w:rsidRDefault="0067555B" w:rsidP="007A7492">
      <w:pPr>
        <w:pStyle w:val="Paragraphedeliste"/>
        <w:spacing w:line="360" w:lineRule="auto"/>
        <w:ind w:left="735"/>
        <w:jc w:val="both"/>
        <w:rPr>
          <w:b/>
          <w:bCs/>
          <w:sz w:val="21"/>
          <w:szCs w:val="21"/>
          <w:lang w:val="fr-FR" w:bidi="ar-DZ"/>
        </w:rPr>
      </w:pPr>
    </w:p>
    <w:p w:rsidR="0002432D" w:rsidRPr="00981555" w:rsidRDefault="0002432D" w:rsidP="007A7492">
      <w:pPr>
        <w:pStyle w:val="Paragraphedeliste"/>
        <w:spacing w:line="360" w:lineRule="auto"/>
        <w:ind w:left="735"/>
        <w:jc w:val="both"/>
        <w:rPr>
          <w:b/>
          <w:bCs/>
          <w:sz w:val="19"/>
          <w:szCs w:val="20"/>
          <w:rtl/>
        </w:rPr>
      </w:pPr>
      <w:r w:rsidRPr="00981555">
        <w:rPr>
          <w:rFonts w:hint="cs"/>
          <w:b/>
          <w:bCs/>
          <w:sz w:val="21"/>
          <w:szCs w:val="22"/>
          <w:rtl/>
          <w:lang w:val="fr-FR" w:bidi="ar-DZ"/>
        </w:rPr>
        <w:t>الجدول رقم</w:t>
      </w:r>
      <w:r w:rsidRPr="00981555">
        <w:rPr>
          <w:rFonts w:hint="cs"/>
          <w:sz w:val="21"/>
          <w:szCs w:val="22"/>
          <w:rtl/>
          <w:lang w:val="fr-FR" w:bidi="ar-DZ"/>
        </w:rPr>
        <w:t xml:space="preserve"> </w:t>
      </w:r>
      <w:r w:rsidRPr="00981555">
        <w:rPr>
          <w:b/>
          <w:bCs/>
          <w:sz w:val="19"/>
          <w:szCs w:val="22"/>
          <w:rtl/>
        </w:rPr>
        <w:t>(</w:t>
      </w:r>
      <w:r w:rsidRPr="00981555">
        <w:rPr>
          <w:rFonts w:hint="cs"/>
          <w:b/>
          <w:bCs/>
          <w:sz w:val="19"/>
          <w:szCs w:val="22"/>
          <w:rtl/>
        </w:rPr>
        <w:t>6</w:t>
      </w:r>
      <w:r w:rsidRPr="00981555">
        <w:rPr>
          <w:b/>
          <w:bCs/>
          <w:sz w:val="19"/>
          <w:szCs w:val="22"/>
          <w:rtl/>
        </w:rPr>
        <w:t>)</w:t>
      </w:r>
      <w:r w:rsidRPr="00981555">
        <w:rPr>
          <w:rFonts w:hint="cs"/>
          <w:b/>
          <w:bCs/>
          <w:sz w:val="19"/>
          <w:szCs w:val="22"/>
          <w:rtl/>
        </w:rPr>
        <w:t>:الاملاك الوقفية المستغلة بغير إيجار</w:t>
      </w:r>
    </w:p>
    <w:tbl>
      <w:tblPr>
        <w:tblStyle w:val="Grilledutableau"/>
        <w:bidiVisual/>
        <w:tblW w:w="0" w:type="auto"/>
        <w:tblInd w:w="735" w:type="dxa"/>
        <w:tblLook w:val="04A0"/>
      </w:tblPr>
      <w:tblGrid>
        <w:gridCol w:w="1357"/>
        <w:gridCol w:w="709"/>
        <w:gridCol w:w="735"/>
        <w:gridCol w:w="1249"/>
        <w:gridCol w:w="851"/>
      </w:tblGrid>
      <w:tr w:rsidR="0002432D" w:rsidRPr="00981555" w:rsidTr="00055971">
        <w:tc>
          <w:tcPr>
            <w:tcW w:w="1357" w:type="dxa"/>
          </w:tcPr>
          <w:p w:rsidR="0002432D" w:rsidRPr="00981555" w:rsidRDefault="0002432D" w:rsidP="007A7492">
            <w:pPr>
              <w:pStyle w:val="Paragraphedeliste"/>
              <w:spacing w:line="360" w:lineRule="auto"/>
              <w:ind w:left="0"/>
              <w:jc w:val="both"/>
              <w:rPr>
                <w:sz w:val="27"/>
                <w:szCs w:val="20"/>
                <w:rtl/>
                <w:lang w:bidi="ar-DZ"/>
              </w:rPr>
            </w:pPr>
            <w:proofErr w:type="spellStart"/>
            <w:r w:rsidRPr="00981555">
              <w:rPr>
                <w:rFonts w:hint="cs"/>
                <w:sz w:val="27"/>
                <w:szCs w:val="20"/>
                <w:rtl/>
                <w:lang w:bidi="ar-DZ"/>
              </w:rPr>
              <w:t>نوعالملك</w:t>
            </w:r>
            <w:proofErr w:type="spellEnd"/>
            <w:r w:rsidRPr="00981555">
              <w:rPr>
                <w:rFonts w:hint="cs"/>
                <w:sz w:val="27"/>
                <w:szCs w:val="20"/>
                <w:rtl/>
                <w:lang w:bidi="ar-DZ"/>
              </w:rPr>
              <w:t xml:space="preserve"> الوقفي</w:t>
            </w:r>
          </w:p>
        </w:tc>
        <w:tc>
          <w:tcPr>
            <w:tcW w:w="70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سكنات</w:t>
            </w:r>
          </w:p>
        </w:tc>
        <w:tc>
          <w:tcPr>
            <w:tcW w:w="735" w:type="dxa"/>
          </w:tcPr>
          <w:p w:rsidR="0002432D" w:rsidRPr="00981555" w:rsidRDefault="00055971" w:rsidP="007A7492">
            <w:pPr>
              <w:pStyle w:val="Paragraphedeliste"/>
              <w:spacing w:line="360" w:lineRule="auto"/>
              <w:ind w:left="0"/>
              <w:jc w:val="both"/>
              <w:rPr>
                <w:sz w:val="27"/>
                <w:szCs w:val="20"/>
                <w:rtl/>
                <w:lang w:bidi="ar-DZ"/>
              </w:rPr>
            </w:pPr>
            <w:proofErr w:type="spellStart"/>
            <w:r w:rsidRPr="00981555">
              <w:rPr>
                <w:rFonts w:hint="cs"/>
                <w:sz w:val="27"/>
                <w:szCs w:val="20"/>
                <w:rtl/>
                <w:lang w:bidi="ar-DZ"/>
              </w:rPr>
              <w:t>مرشات</w:t>
            </w:r>
            <w:proofErr w:type="spellEnd"/>
          </w:p>
        </w:tc>
        <w:tc>
          <w:tcPr>
            <w:tcW w:w="1249" w:type="dxa"/>
          </w:tcPr>
          <w:p w:rsidR="0002432D" w:rsidRPr="00981555" w:rsidRDefault="00055971"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محلات</w:t>
            </w:r>
            <w:proofErr w:type="gramEnd"/>
            <w:r w:rsidRPr="00981555">
              <w:rPr>
                <w:rFonts w:hint="cs"/>
                <w:sz w:val="27"/>
                <w:szCs w:val="20"/>
                <w:rtl/>
                <w:lang w:bidi="ar-DZ"/>
              </w:rPr>
              <w:t xml:space="preserve"> تجارية</w:t>
            </w:r>
          </w:p>
        </w:tc>
        <w:tc>
          <w:tcPr>
            <w:tcW w:w="851" w:type="dxa"/>
          </w:tcPr>
          <w:p w:rsidR="0002432D" w:rsidRPr="00981555" w:rsidRDefault="00055971"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المجموع</w:t>
            </w:r>
            <w:proofErr w:type="gramEnd"/>
          </w:p>
        </w:tc>
      </w:tr>
      <w:tr w:rsidR="0002432D" w:rsidRPr="00981555" w:rsidTr="00055971">
        <w:tc>
          <w:tcPr>
            <w:tcW w:w="1357" w:type="dxa"/>
          </w:tcPr>
          <w:p w:rsidR="0002432D" w:rsidRPr="00981555" w:rsidRDefault="0002432D"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جيدة</w:t>
            </w:r>
          </w:p>
        </w:tc>
        <w:tc>
          <w:tcPr>
            <w:tcW w:w="70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20</w:t>
            </w:r>
          </w:p>
        </w:tc>
        <w:tc>
          <w:tcPr>
            <w:tcW w:w="735"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05</w:t>
            </w:r>
          </w:p>
        </w:tc>
        <w:tc>
          <w:tcPr>
            <w:tcW w:w="124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08</w:t>
            </w:r>
          </w:p>
        </w:tc>
        <w:tc>
          <w:tcPr>
            <w:tcW w:w="851"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15</w:t>
            </w:r>
          </w:p>
        </w:tc>
      </w:tr>
      <w:tr w:rsidR="0002432D" w:rsidRPr="00981555" w:rsidTr="00055971">
        <w:tc>
          <w:tcPr>
            <w:tcW w:w="1357" w:type="dxa"/>
          </w:tcPr>
          <w:p w:rsidR="0002432D" w:rsidRPr="00981555" w:rsidRDefault="0002432D"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متوسطة</w:t>
            </w:r>
          </w:p>
        </w:tc>
        <w:tc>
          <w:tcPr>
            <w:tcW w:w="70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79</w:t>
            </w:r>
          </w:p>
        </w:tc>
        <w:tc>
          <w:tcPr>
            <w:tcW w:w="735"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02</w:t>
            </w:r>
          </w:p>
        </w:tc>
        <w:tc>
          <w:tcPr>
            <w:tcW w:w="124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00</w:t>
            </w:r>
          </w:p>
        </w:tc>
        <w:tc>
          <w:tcPr>
            <w:tcW w:w="851"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81</w:t>
            </w:r>
          </w:p>
        </w:tc>
      </w:tr>
      <w:tr w:rsidR="0002432D" w:rsidRPr="00981555" w:rsidTr="00055971">
        <w:tc>
          <w:tcPr>
            <w:tcW w:w="1357" w:type="dxa"/>
          </w:tcPr>
          <w:p w:rsidR="0002432D" w:rsidRPr="00981555" w:rsidRDefault="00055971"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سيئة</w:t>
            </w:r>
          </w:p>
        </w:tc>
        <w:tc>
          <w:tcPr>
            <w:tcW w:w="70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29</w:t>
            </w:r>
          </w:p>
        </w:tc>
        <w:tc>
          <w:tcPr>
            <w:tcW w:w="735"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00</w:t>
            </w:r>
          </w:p>
        </w:tc>
        <w:tc>
          <w:tcPr>
            <w:tcW w:w="124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00</w:t>
            </w:r>
          </w:p>
        </w:tc>
        <w:tc>
          <w:tcPr>
            <w:tcW w:w="851"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29</w:t>
            </w:r>
          </w:p>
        </w:tc>
      </w:tr>
      <w:tr w:rsidR="0002432D" w:rsidRPr="00981555" w:rsidTr="00055971">
        <w:tc>
          <w:tcPr>
            <w:tcW w:w="1357" w:type="dxa"/>
          </w:tcPr>
          <w:p w:rsidR="0002432D" w:rsidRPr="00981555" w:rsidRDefault="00055971"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المجموع</w:t>
            </w:r>
            <w:proofErr w:type="gramEnd"/>
          </w:p>
        </w:tc>
        <w:tc>
          <w:tcPr>
            <w:tcW w:w="70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128</w:t>
            </w:r>
          </w:p>
        </w:tc>
        <w:tc>
          <w:tcPr>
            <w:tcW w:w="735"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07</w:t>
            </w:r>
          </w:p>
        </w:tc>
        <w:tc>
          <w:tcPr>
            <w:tcW w:w="1249"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08</w:t>
            </w:r>
          </w:p>
        </w:tc>
        <w:tc>
          <w:tcPr>
            <w:tcW w:w="851" w:type="dxa"/>
          </w:tcPr>
          <w:p w:rsidR="0002432D" w:rsidRPr="00981555" w:rsidRDefault="00055971" w:rsidP="007A7492">
            <w:pPr>
              <w:pStyle w:val="Paragraphedeliste"/>
              <w:spacing w:line="360" w:lineRule="auto"/>
              <w:ind w:left="0"/>
              <w:jc w:val="both"/>
              <w:rPr>
                <w:sz w:val="27"/>
                <w:szCs w:val="20"/>
                <w:rtl/>
                <w:lang w:bidi="ar-DZ"/>
              </w:rPr>
            </w:pPr>
            <w:r w:rsidRPr="00981555">
              <w:rPr>
                <w:rFonts w:hint="cs"/>
                <w:sz w:val="27"/>
                <w:szCs w:val="20"/>
                <w:rtl/>
                <w:lang w:bidi="ar-DZ"/>
              </w:rPr>
              <w:t>143</w:t>
            </w:r>
          </w:p>
        </w:tc>
      </w:tr>
    </w:tbl>
    <w:p w:rsidR="003A395C" w:rsidRPr="00981555" w:rsidRDefault="005753E6" w:rsidP="007A7492">
      <w:pPr>
        <w:pStyle w:val="Paragraphedeliste"/>
        <w:spacing w:line="360" w:lineRule="auto"/>
        <w:ind w:left="735"/>
        <w:jc w:val="both"/>
        <w:rPr>
          <w:sz w:val="19"/>
          <w:szCs w:val="22"/>
          <w:rtl/>
        </w:rPr>
      </w:pPr>
      <w:proofErr w:type="gramStart"/>
      <w:r w:rsidRPr="00981555">
        <w:rPr>
          <w:b/>
          <w:bCs/>
          <w:sz w:val="19"/>
          <w:szCs w:val="22"/>
          <w:rtl/>
        </w:rPr>
        <w:t>المصدر</w:t>
      </w:r>
      <w:proofErr w:type="gramEnd"/>
      <w:r w:rsidRPr="00981555">
        <w:rPr>
          <w:sz w:val="19"/>
          <w:szCs w:val="22"/>
          <w:rtl/>
        </w:rPr>
        <w:t>: وزارة الشؤون الدينية والأوقا</w:t>
      </w:r>
      <w:r w:rsidRPr="00981555">
        <w:rPr>
          <w:rFonts w:hint="cs"/>
          <w:sz w:val="19"/>
          <w:szCs w:val="22"/>
          <w:rtl/>
        </w:rPr>
        <w:t>ف</w:t>
      </w:r>
    </w:p>
    <w:p w:rsidR="0067555B" w:rsidRPr="00981555" w:rsidRDefault="0067555B" w:rsidP="007A7492">
      <w:pPr>
        <w:pStyle w:val="Paragraphedeliste"/>
        <w:spacing w:line="360" w:lineRule="auto"/>
        <w:ind w:left="735"/>
        <w:jc w:val="both"/>
        <w:rPr>
          <w:b/>
          <w:bCs/>
          <w:sz w:val="21"/>
          <w:szCs w:val="21"/>
          <w:lang w:val="fr-FR" w:bidi="ar-DZ"/>
        </w:rPr>
      </w:pPr>
    </w:p>
    <w:p w:rsidR="005753E6" w:rsidRPr="00981555" w:rsidRDefault="005753E6" w:rsidP="007A7492">
      <w:pPr>
        <w:pStyle w:val="Paragraphedeliste"/>
        <w:spacing w:line="360" w:lineRule="auto"/>
        <w:ind w:left="735"/>
        <w:jc w:val="both"/>
        <w:rPr>
          <w:b/>
          <w:bCs/>
          <w:sz w:val="21"/>
          <w:szCs w:val="20"/>
          <w:rtl/>
        </w:rPr>
      </w:pPr>
      <w:r w:rsidRPr="00981555">
        <w:rPr>
          <w:rFonts w:hint="cs"/>
          <w:b/>
          <w:bCs/>
          <w:sz w:val="21"/>
          <w:szCs w:val="22"/>
          <w:rtl/>
          <w:lang w:val="fr-FR" w:bidi="ar-DZ"/>
        </w:rPr>
        <w:t>الجدول رقم</w:t>
      </w:r>
      <w:r w:rsidRPr="00981555">
        <w:rPr>
          <w:rFonts w:hint="cs"/>
          <w:sz w:val="21"/>
          <w:szCs w:val="22"/>
          <w:rtl/>
          <w:lang w:val="fr-FR" w:bidi="ar-DZ"/>
        </w:rPr>
        <w:t xml:space="preserve"> </w:t>
      </w:r>
      <w:r w:rsidRPr="00981555">
        <w:rPr>
          <w:b/>
          <w:bCs/>
          <w:sz w:val="19"/>
          <w:szCs w:val="22"/>
          <w:rtl/>
        </w:rPr>
        <w:t>(</w:t>
      </w:r>
      <w:r w:rsidRPr="00981555">
        <w:rPr>
          <w:rFonts w:hint="cs"/>
          <w:b/>
          <w:bCs/>
          <w:sz w:val="21"/>
          <w:szCs w:val="22"/>
          <w:rtl/>
        </w:rPr>
        <w:t>7</w:t>
      </w:r>
      <w:r w:rsidRPr="00981555">
        <w:rPr>
          <w:b/>
          <w:bCs/>
          <w:sz w:val="19"/>
          <w:szCs w:val="22"/>
          <w:rtl/>
        </w:rPr>
        <w:t>)</w:t>
      </w:r>
      <w:r w:rsidRPr="00981555">
        <w:rPr>
          <w:rFonts w:hint="cs"/>
          <w:b/>
          <w:bCs/>
          <w:sz w:val="19"/>
          <w:szCs w:val="22"/>
          <w:rtl/>
        </w:rPr>
        <w:t>:</w:t>
      </w:r>
      <w:r w:rsidRPr="00981555">
        <w:rPr>
          <w:rFonts w:hint="cs"/>
          <w:b/>
          <w:bCs/>
          <w:sz w:val="21"/>
          <w:szCs w:val="22"/>
          <w:rtl/>
        </w:rPr>
        <w:t>الأملاك الوقفية غير المستغلة</w:t>
      </w:r>
    </w:p>
    <w:tbl>
      <w:tblPr>
        <w:tblStyle w:val="Grilledutableau"/>
        <w:bidiVisual/>
        <w:tblW w:w="0" w:type="auto"/>
        <w:tblInd w:w="735" w:type="dxa"/>
        <w:tblLook w:val="04A0"/>
      </w:tblPr>
      <w:tblGrid>
        <w:gridCol w:w="1357"/>
        <w:gridCol w:w="709"/>
        <w:gridCol w:w="1276"/>
        <w:gridCol w:w="1559"/>
      </w:tblGrid>
      <w:tr w:rsidR="005753E6" w:rsidRPr="00981555" w:rsidTr="00446CEB">
        <w:tc>
          <w:tcPr>
            <w:tcW w:w="1357" w:type="dxa"/>
          </w:tcPr>
          <w:p w:rsidR="005753E6" w:rsidRPr="00981555" w:rsidRDefault="005753E6" w:rsidP="007A7492">
            <w:pPr>
              <w:pStyle w:val="Paragraphedeliste"/>
              <w:spacing w:line="360" w:lineRule="auto"/>
              <w:ind w:left="0"/>
              <w:jc w:val="both"/>
              <w:rPr>
                <w:sz w:val="27"/>
                <w:szCs w:val="20"/>
                <w:rtl/>
                <w:lang w:bidi="ar-DZ"/>
              </w:rPr>
            </w:pPr>
            <w:proofErr w:type="spellStart"/>
            <w:r w:rsidRPr="00981555">
              <w:rPr>
                <w:rFonts w:hint="cs"/>
                <w:sz w:val="27"/>
                <w:szCs w:val="20"/>
                <w:rtl/>
                <w:lang w:bidi="ar-DZ"/>
              </w:rPr>
              <w:t>نوعالملك</w:t>
            </w:r>
            <w:proofErr w:type="spellEnd"/>
            <w:r w:rsidRPr="00981555">
              <w:rPr>
                <w:rFonts w:hint="cs"/>
                <w:sz w:val="27"/>
                <w:szCs w:val="20"/>
                <w:rtl/>
                <w:lang w:bidi="ar-DZ"/>
              </w:rPr>
              <w:t xml:space="preserve"> الوقفي</w:t>
            </w:r>
          </w:p>
        </w:tc>
        <w:tc>
          <w:tcPr>
            <w:tcW w:w="70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سكنات</w:t>
            </w:r>
          </w:p>
        </w:tc>
        <w:tc>
          <w:tcPr>
            <w:tcW w:w="1276" w:type="dxa"/>
          </w:tcPr>
          <w:p w:rsidR="005753E6" w:rsidRPr="00981555" w:rsidRDefault="00446CEB" w:rsidP="007A7492">
            <w:pPr>
              <w:pStyle w:val="Paragraphedeliste"/>
              <w:spacing w:line="360" w:lineRule="auto"/>
              <w:ind w:left="0"/>
              <w:jc w:val="both"/>
              <w:rPr>
                <w:sz w:val="27"/>
                <w:szCs w:val="20"/>
                <w:rtl/>
                <w:lang w:bidi="ar-DZ"/>
              </w:rPr>
            </w:pPr>
            <w:proofErr w:type="gramStart"/>
            <w:r w:rsidRPr="00981555">
              <w:rPr>
                <w:rFonts w:hint="cs"/>
                <w:sz w:val="21"/>
                <w:szCs w:val="20"/>
                <w:rtl/>
                <w:lang w:bidi="ar-DZ"/>
              </w:rPr>
              <w:t>محلات</w:t>
            </w:r>
            <w:proofErr w:type="gramEnd"/>
            <w:r w:rsidRPr="00981555">
              <w:rPr>
                <w:rFonts w:hint="cs"/>
                <w:sz w:val="21"/>
                <w:szCs w:val="20"/>
                <w:rtl/>
                <w:lang w:bidi="ar-DZ"/>
              </w:rPr>
              <w:t xml:space="preserve"> تجارية</w:t>
            </w:r>
          </w:p>
        </w:tc>
        <w:tc>
          <w:tcPr>
            <w:tcW w:w="1559" w:type="dxa"/>
          </w:tcPr>
          <w:p w:rsidR="005753E6" w:rsidRPr="00981555" w:rsidRDefault="00446CEB" w:rsidP="007A7492">
            <w:pPr>
              <w:pStyle w:val="Paragraphedeliste"/>
              <w:spacing w:line="360" w:lineRule="auto"/>
              <w:ind w:left="0"/>
              <w:jc w:val="both"/>
              <w:rPr>
                <w:sz w:val="27"/>
                <w:szCs w:val="20"/>
                <w:rtl/>
                <w:lang w:bidi="ar-DZ"/>
              </w:rPr>
            </w:pPr>
            <w:proofErr w:type="gramStart"/>
            <w:r w:rsidRPr="00981555">
              <w:rPr>
                <w:rFonts w:hint="cs"/>
                <w:sz w:val="21"/>
                <w:szCs w:val="20"/>
                <w:rtl/>
                <w:lang w:bidi="ar-DZ"/>
              </w:rPr>
              <w:t>المجموع</w:t>
            </w:r>
            <w:proofErr w:type="gramEnd"/>
          </w:p>
        </w:tc>
      </w:tr>
      <w:tr w:rsidR="005753E6" w:rsidRPr="00981555" w:rsidTr="00446CEB">
        <w:tc>
          <w:tcPr>
            <w:tcW w:w="1357" w:type="dxa"/>
          </w:tcPr>
          <w:p w:rsidR="005753E6" w:rsidRPr="00981555" w:rsidRDefault="005753E6"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جيدة</w:t>
            </w:r>
          </w:p>
        </w:tc>
        <w:tc>
          <w:tcPr>
            <w:tcW w:w="70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05</w:t>
            </w:r>
          </w:p>
        </w:tc>
        <w:tc>
          <w:tcPr>
            <w:tcW w:w="1276"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02</w:t>
            </w:r>
          </w:p>
        </w:tc>
        <w:tc>
          <w:tcPr>
            <w:tcW w:w="155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07</w:t>
            </w:r>
          </w:p>
        </w:tc>
      </w:tr>
      <w:tr w:rsidR="005753E6" w:rsidRPr="00981555" w:rsidTr="00446CEB">
        <w:tc>
          <w:tcPr>
            <w:tcW w:w="1357" w:type="dxa"/>
          </w:tcPr>
          <w:p w:rsidR="005753E6" w:rsidRPr="00981555" w:rsidRDefault="005753E6"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متوسطة</w:t>
            </w:r>
          </w:p>
        </w:tc>
        <w:tc>
          <w:tcPr>
            <w:tcW w:w="70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09</w:t>
            </w:r>
          </w:p>
        </w:tc>
        <w:tc>
          <w:tcPr>
            <w:tcW w:w="1276"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00</w:t>
            </w:r>
          </w:p>
        </w:tc>
        <w:tc>
          <w:tcPr>
            <w:tcW w:w="155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09</w:t>
            </w:r>
          </w:p>
        </w:tc>
      </w:tr>
      <w:tr w:rsidR="005753E6" w:rsidRPr="00981555" w:rsidTr="00446CEB">
        <w:tc>
          <w:tcPr>
            <w:tcW w:w="1357" w:type="dxa"/>
          </w:tcPr>
          <w:p w:rsidR="005753E6" w:rsidRPr="00981555" w:rsidRDefault="005753E6"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حالة</w:t>
            </w:r>
            <w:proofErr w:type="gramEnd"/>
            <w:r w:rsidRPr="00981555">
              <w:rPr>
                <w:rFonts w:hint="cs"/>
                <w:sz w:val="27"/>
                <w:szCs w:val="20"/>
                <w:rtl/>
                <w:lang w:bidi="ar-DZ"/>
              </w:rPr>
              <w:t xml:space="preserve"> سيئة</w:t>
            </w:r>
          </w:p>
        </w:tc>
        <w:tc>
          <w:tcPr>
            <w:tcW w:w="70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03</w:t>
            </w:r>
          </w:p>
        </w:tc>
        <w:tc>
          <w:tcPr>
            <w:tcW w:w="1276"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00</w:t>
            </w:r>
          </w:p>
        </w:tc>
        <w:tc>
          <w:tcPr>
            <w:tcW w:w="155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03</w:t>
            </w:r>
          </w:p>
        </w:tc>
      </w:tr>
      <w:tr w:rsidR="005753E6" w:rsidRPr="00981555" w:rsidTr="00446CEB">
        <w:tc>
          <w:tcPr>
            <w:tcW w:w="1357" w:type="dxa"/>
          </w:tcPr>
          <w:p w:rsidR="005753E6" w:rsidRPr="00981555" w:rsidRDefault="005753E6" w:rsidP="007A7492">
            <w:pPr>
              <w:pStyle w:val="Paragraphedeliste"/>
              <w:spacing w:line="360" w:lineRule="auto"/>
              <w:ind w:left="0"/>
              <w:jc w:val="both"/>
              <w:rPr>
                <w:sz w:val="27"/>
                <w:szCs w:val="20"/>
                <w:rtl/>
                <w:lang w:bidi="ar-DZ"/>
              </w:rPr>
            </w:pPr>
            <w:proofErr w:type="gramStart"/>
            <w:r w:rsidRPr="00981555">
              <w:rPr>
                <w:rFonts w:hint="cs"/>
                <w:sz w:val="27"/>
                <w:szCs w:val="20"/>
                <w:rtl/>
                <w:lang w:bidi="ar-DZ"/>
              </w:rPr>
              <w:t>المجموع</w:t>
            </w:r>
            <w:proofErr w:type="gramEnd"/>
          </w:p>
        </w:tc>
        <w:tc>
          <w:tcPr>
            <w:tcW w:w="70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17</w:t>
            </w:r>
          </w:p>
        </w:tc>
        <w:tc>
          <w:tcPr>
            <w:tcW w:w="1276"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02</w:t>
            </w:r>
          </w:p>
        </w:tc>
        <w:tc>
          <w:tcPr>
            <w:tcW w:w="1559" w:type="dxa"/>
          </w:tcPr>
          <w:p w:rsidR="005753E6" w:rsidRPr="00981555" w:rsidRDefault="00446CEB" w:rsidP="007A7492">
            <w:pPr>
              <w:pStyle w:val="Paragraphedeliste"/>
              <w:spacing w:line="360" w:lineRule="auto"/>
              <w:ind w:left="0"/>
              <w:jc w:val="both"/>
              <w:rPr>
                <w:sz w:val="27"/>
                <w:szCs w:val="20"/>
                <w:rtl/>
                <w:lang w:bidi="ar-DZ"/>
              </w:rPr>
            </w:pPr>
            <w:r w:rsidRPr="00981555">
              <w:rPr>
                <w:rFonts w:hint="cs"/>
                <w:sz w:val="21"/>
                <w:szCs w:val="20"/>
                <w:rtl/>
                <w:lang w:bidi="ar-DZ"/>
              </w:rPr>
              <w:t>19</w:t>
            </w:r>
          </w:p>
        </w:tc>
      </w:tr>
    </w:tbl>
    <w:p w:rsidR="005753E6" w:rsidRPr="00981555" w:rsidRDefault="00446CEB" w:rsidP="007A7492">
      <w:pPr>
        <w:pStyle w:val="Paragraphedeliste"/>
        <w:spacing w:line="360" w:lineRule="auto"/>
        <w:ind w:left="735"/>
        <w:jc w:val="both"/>
        <w:rPr>
          <w:sz w:val="21"/>
          <w:szCs w:val="20"/>
          <w:rtl/>
        </w:rPr>
      </w:pPr>
      <w:proofErr w:type="gramStart"/>
      <w:r w:rsidRPr="00981555">
        <w:rPr>
          <w:b/>
          <w:bCs/>
          <w:sz w:val="19"/>
          <w:szCs w:val="20"/>
          <w:rtl/>
        </w:rPr>
        <w:t>المصدر</w:t>
      </w:r>
      <w:proofErr w:type="gramEnd"/>
      <w:r w:rsidRPr="00981555">
        <w:rPr>
          <w:sz w:val="19"/>
          <w:szCs w:val="20"/>
          <w:rtl/>
        </w:rPr>
        <w:t>: وزارة الشؤون الدينية والأوقا</w:t>
      </w:r>
      <w:r w:rsidRPr="00981555">
        <w:rPr>
          <w:rFonts w:hint="cs"/>
          <w:sz w:val="19"/>
          <w:szCs w:val="20"/>
          <w:rtl/>
        </w:rPr>
        <w:t>ف</w:t>
      </w:r>
    </w:p>
    <w:p w:rsidR="003A395C" w:rsidRPr="00981555" w:rsidRDefault="003A395C" w:rsidP="007A7492">
      <w:pPr>
        <w:tabs>
          <w:tab w:val="right" w:pos="2284"/>
        </w:tabs>
        <w:spacing w:line="360" w:lineRule="auto"/>
        <w:jc w:val="both"/>
        <w:rPr>
          <w:sz w:val="21"/>
          <w:szCs w:val="20"/>
          <w:rtl/>
          <w:lang w:val="fr-FR"/>
        </w:rPr>
      </w:pPr>
    </w:p>
    <w:p w:rsidR="007A7492" w:rsidRPr="00981555" w:rsidRDefault="007A7492" w:rsidP="007A7492">
      <w:pPr>
        <w:spacing w:line="360" w:lineRule="auto"/>
        <w:jc w:val="both"/>
        <w:rPr>
          <w:b/>
          <w:bCs/>
          <w:sz w:val="21"/>
          <w:szCs w:val="22"/>
        </w:rPr>
      </w:pPr>
      <w:proofErr w:type="gramStart"/>
      <w:r w:rsidRPr="00981555">
        <w:rPr>
          <w:rFonts w:hint="cs"/>
          <w:b/>
          <w:bCs/>
          <w:sz w:val="21"/>
          <w:szCs w:val="22"/>
          <w:rtl/>
        </w:rPr>
        <w:t>الخاتمة</w:t>
      </w:r>
      <w:proofErr w:type="gramEnd"/>
      <w:r w:rsidRPr="00981555">
        <w:rPr>
          <w:b/>
          <w:bCs/>
          <w:sz w:val="21"/>
          <w:szCs w:val="22"/>
        </w:rPr>
        <w:t xml:space="preserve">:                                                                                                          </w:t>
      </w:r>
      <w:r w:rsidRPr="00981555">
        <w:rPr>
          <w:rFonts w:hint="cs"/>
          <w:b/>
          <w:bCs/>
          <w:sz w:val="21"/>
          <w:szCs w:val="22"/>
          <w:rtl/>
        </w:rPr>
        <w:t xml:space="preserve">                                            </w:t>
      </w:r>
      <w:r w:rsidRPr="00981555">
        <w:rPr>
          <w:b/>
          <w:bCs/>
          <w:sz w:val="21"/>
          <w:szCs w:val="22"/>
        </w:rPr>
        <w:t xml:space="preserve">   </w:t>
      </w:r>
    </w:p>
    <w:p w:rsidR="007A7492" w:rsidRPr="00981555" w:rsidRDefault="007A7492" w:rsidP="007A7492">
      <w:pPr>
        <w:spacing w:line="360" w:lineRule="auto"/>
        <w:jc w:val="both"/>
        <w:rPr>
          <w:sz w:val="21"/>
          <w:szCs w:val="22"/>
          <w:rtl/>
        </w:rPr>
      </w:pPr>
      <w:r w:rsidRPr="00981555">
        <w:rPr>
          <w:sz w:val="21"/>
          <w:szCs w:val="22"/>
          <w:rtl/>
        </w:rPr>
        <w:t xml:space="preserve">مكافحة الفقر تعتبر </w:t>
      </w:r>
      <w:r w:rsidRPr="00981555">
        <w:rPr>
          <w:rFonts w:hint="cs"/>
          <w:sz w:val="21"/>
          <w:szCs w:val="22"/>
          <w:rtl/>
        </w:rPr>
        <w:t>م</w:t>
      </w:r>
      <w:r w:rsidRPr="00981555">
        <w:rPr>
          <w:sz w:val="21"/>
          <w:szCs w:val="22"/>
          <w:rtl/>
        </w:rPr>
        <w:t>ن الجهود الوطنية والدولية، إذ نجد إلى جانب السياسات الحكومية لمواجهة الفقر والتضامن الاجتماعي مساعدات دولية من طرف المنظمات الحكومية وغير الحكومية والتضامن الشعبي للمواطنين فيما بينهم ولا يعتبر النمو الاقتصادي مبادرة لصالح الفقراء فقط بل يستهدف كل الطبقات الاجتماعية على حد سواء.</w:t>
      </w:r>
    </w:p>
    <w:p w:rsidR="007A7492" w:rsidRPr="00981555" w:rsidRDefault="007A7492" w:rsidP="007A7492">
      <w:pPr>
        <w:spacing w:line="360" w:lineRule="auto"/>
        <w:jc w:val="both"/>
        <w:rPr>
          <w:sz w:val="21"/>
          <w:szCs w:val="22"/>
          <w:rtl/>
          <w:lang w:val="fr-FR"/>
        </w:rPr>
      </w:pPr>
      <w:r w:rsidRPr="00981555">
        <w:rPr>
          <w:sz w:val="21"/>
          <w:szCs w:val="22"/>
          <w:rtl/>
        </w:rPr>
        <w:t>وإذا اعتبرنا الزكاة</w:t>
      </w:r>
      <w:r w:rsidRPr="00981555">
        <w:rPr>
          <w:rFonts w:hint="cs"/>
          <w:sz w:val="21"/>
          <w:szCs w:val="22"/>
          <w:rtl/>
        </w:rPr>
        <w:t xml:space="preserve"> </w:t>
      </w:r>
      <w:r w:rsidRPr="00981555">
        <w:rPr>
          <w:sz w:val="21"/>
          <w:szCs w:val="22"/>
          <w:rtl/>
        </w:rPr>
        <w:t>من الفعاليات للقضاء على الفقر وأن نمّوها وتوزيعها بانتظام على كل الطبقات المحرومة والفقيرة،</w:t>
      </w:r>
      <w:r w:rsidRPr="00981555">
        <w:rPr>
          <w:rFonts w:hint="cs"/>
          <w:sz w:val="21"/>
          <w:szCs w:val="22"/>
          <w:rtl/>
        </w:rPr>
        <w:t xml:space="preserve"> </w:t>
      </w:r>
      <w:r w:rsidRPr="00981555">
        <w:rPr>
          <w:sz w:val="21"/>
          <w:szCs w:val="22"/>
          <w:rtl/>
        </w:rPr>
        <w:t>يمكن</w:t>
      </w:r>
      <w:r w:rsidRPr="00981555">
        <w:rPr>
          <w:rFonts w:hint="cs"/>
          <w:sz w:val="21"/>
          <w:szCs w:val="22"/>
          <w:rtl/>
        </w:rPr>
        <w:t xml:space="preserve"> </w:t>
      </w:r>
      <w:proofErr w:type="spellStart"/>
      <w:r w:rsidRPr="00981555">
        <w:rPr>
          <w:rFonts w:hint="cs"/>
          <w:sz w:val="21"/>
          <w:szCs w:val="22"/>
          <w:rtl/>
        </w:rPr>
        <w:t>الإستعانة</w:t>
      </w:r>
      <w:proofErr w:type="spellEnd"/>
      <w:r w:rsidRPr="00981555">
        <w:rPr>
          <w:rFonts w:hint="cs"/>
          <w:sz w:val="21"/>
          <w:szCs w:val="22"/>
          <w:rtl/>
        </w:rPr>
        <w:t xml:space="preserve"> ببعض النماذج الاقتصادية لتحليل الظاهرة قصد تحقيق المساواة الاجتماعية و كذلك استخدامها في التنبؤ. و إدا رمزنا </w:t>
      </w:r>
      <w:r w:rsidRPr="00981555">
        <w:rPr>
          <w:sz w:val="21"/>
          <w:szCs w:val="22"/>
          <w:rtl/>
        </w:rPr>
        <w:t xml:space="preserve">لنمو الزكاة </w:t>
      </w:r>
      <w:proofErr w:type="spellStart"/>
      <w:r w:rsidRPr="00981555">
        <w:rPr>
          <w:sz w:val="21"/>
          <w:szCs w:val="22"/>
          <w:rtl/>
        </w:rPr>
        <w:t>بـ</w:t>
      </w:r>
      <w:proofErr w:type="spellEnd"/>
      <w:r w:rsidRPr="00981555">
        <w:rPr>
          <w:sz w:val="21"/>
          <w:szCs w:val="22"/>
          <w:lang w:val="fr-FR"/>
        </w:rPr>
        <w:t>g</w:t>
      </w:r>
      <w:r w:rsidRPr="00981555">
        <w:rPr>
          <w:sz w:val="21"/>
          <w:szCs w:val="22"/>
          <w:rtl/>
          <w:lang w:val="fr-FR"/>
        </w:rPr>
        <w:t>و</w:t>
      </w:r>
      <w:r w:rsidRPr="00981555">
        <w:rPr>
          <w:rFonts w:hint="cs"/>
          <w:sz w:val="21"/>
          <w:szCs w:val="22"/>
          <w:rtl/>
          <w:lang w:val="fr-FR"/>
        </w:rPr>
        <w:t xml:space="preserve">اعتبرنا </w:t>
      </w:r>
      <w:r w:rsidRPr="00981555">
        <w:rPr>
          <w:sz w:val="21"/>
          <w:szCs w:val="22"/>
          <w:rtl/>
          <w:lang w:val="fr-FR"/>
        </w:rPr>
        <w:t>تأثيره على الطبقة الفقيرة يكون متناسبا مع نسبة الفقراء المحصاة أي كلما زادت أموال الزكاة كلما قل عدد الفقراء.</w:t>
      </w:r>
    </w:p>
    <w:p w:rsidR="00863D9B" w:rsidRDefault="007A7492" w:rsidP="00863D9B">
      <w:pPr>
        <w:tabs>
          <w:tab w:val="right" w:pos="2284"/>
        </w:tabs>
        <w:spacing w:line="360" w:lineRule="auto"/>
        <w:jc w:val="both"/>
        <w:rPr>
          <w:sz w:val="21"/>
          <w:szCs w:val="22"/>
          <w:rtl/>
          <w:lang w:val="fr-FR"/>
        </w:rPr>
      </w:pPr>
      <w:r w:rsidRPr="00981555">
        <w:rPr>
          <w:sz w:val="21"/>
          <w:szCs w:val="22"/>
          <w:rtl/>
          <w:lang w:val="fr-FR"/>
        </w:rPr>
        <w:tab/>
        <w:t xml:space="preserve">فتوزيع أموال الزكاة يؤثر طردا على القدرة الشرائية فيؤدي ذلك إلى ارتفاع الطلب على العمل وانخفاض البطالة والزيادة في </w:t>
      </w:r>
      <w:proofErr w:type="spellStart"/>
      <w:r w:rsidRPr="00981555">
        <w:rPr>
          <w:sz w:val="21"/>
          <w:szCs w:val="22"/>
          <w:rtl/>
          <w:lang w:val="fr-FR"/>
        </w:rPr>
        <w:t>المداخيل</w:t>
      </w:r>
      <w:proofErr w:type="spellEnd"/>
      <w:r w:rsidRPr="00981555">
        <w:rPr>
          <w:sz w:val="21"/>
          <w:szCs w:val="22"/>
          <w:rtl/>
          <w:lang w:val="fr-FR"/>
        </w:rPr>
        <w:t xml:space="preserve"> وتراكم الثروة لتوظيفها في القطاع الإنتاجي لتزيد حصيلة الزكاة بعد ذلك، ومنه يمكن اعتماد جملة نماذج نمو الزكاة لمكافحة الفقر كالآتي:</w:t>
      </w:r>
    </w:p>
    <w:p w:rsidR="007A7492" w:rsidRPr="00863D9B" w:rsidRDefault="007A7492" w:rsidP="00863D9B">
      <w:pPr>
        <w:tabs>
          <w:tab w:val="right" w:pos="2284"/>
        </w:tabs>
        <w:spacing w:line="360" w:lineRule="auto"/>
        <w:jc w:val="both"/>
        <w:rPr>
          <w:sz w:val="21"/>
          <w:szCs w:val="22"/>
          <w:rtl/>
          <w:lang w:val="fr-FR"/>
        </w:rPr>
      </w:pPr>
      <w:r w:rsidRPr="00981555">
        <w:rPr>
          <w:sz w:val="23"/>
          <w:szCs w:val="22"/>
          <w:rtl/>
          <w:lang w:val="fr-FR"/>
        </w:rPr>
        <w:t>إذا اعتبرنا أن</w:t>
      </w:r>
      <w:r w:rsidRPr="00981555">
        <w:rPr>
          <w:sz w:val="21"/>
          <w:szCs w:val="22"/>
          <w:lang w:val="fr-FR"/>
        </w:rPr>
        <w:t xml:space="preserve"> </w:t>
      </w:r>
      <w:r w:rsidRPr="00981555">
        <w:rPr>
          <w:sz w:val="23"/>
          <w:szCs w:val="22"/>
          <w:rtl/>
          <w:lang w:val="fr-FR"/>
        </w:rPr>
        <w:t xml:space="preserve"> </w:t>
      </w:r>
      <w:r w:rsidRPr="00981555">
        <w:rPr>
          <w:sz w:val="21"/>
          <w:szCs w:val="22"/>
          <w:lang w:val="fr-FR"/>
        </w:rPr>
        <w:t xml:space="preserve">  g*</w:t>
      </w:r>
      <w:r w:rsidRPr="00981555">
        <w:rPr>
          <w:sz w:val="23"/>
          <w:szCs w:val="22"/>
          <w:rtl/>
          <w:lang w:val="fr-FR"/>
        </w:rPr>
        <w:t>معدل نمو الزكاة</w:t>
      </w:r>
      <w:r w:rsidRPr="00981555">
        <w:rPr>
          <w:sz w:val="21"/>
          <w:szCs w:val="22"/>
          <w:lang w:val="fr-FR" w:bidi="ar-DZ"/>
        </w:rPr>
        <w:t xml:space="preserve">Taux de croissance de la </w:t>
      </w:r>
      <w:proofErr w:type="gramStart"/>
      <w:r w:rsidRPr="00981555">
        <w:rPr>
          <w:sz w:val="21"/>
          <w:szCs w:val="22"/>
          <w:lang w:val="fr-FR" w:bidi="ar-DZ"/>
        </w:rPr>
        <w:t>zakat ,</w:t>
      </w:r>
      <w:proofErr w:type="gramEnd"/>
      <w:r w:rsidRPr="00981555">
        <w:rPr>
          <w:sz w:val="21"/>
          <w:szCs w:val="22"/>
          <w:lang w:val="fr-FR" w:bidi="ar-DZ"/>
        </w:rPr>
        <w:t xml:space="preserve"> </w:t>
      </w:r>
    </w:p>
    <w:p w:rsidR="007A7492" w:rsidRPr="00981555" w:rsidRDefault="007A7492" w:rsidP="007A7492">
      <w:pPr>
        <w:tabs>
          <w:tab w:val="right" w:pos="2284"/>
        </w:tabs>
        <w:spacing w:line="360" w:lineRule="auto"/>
        <w:jc w:val="both"/>
        <w:rPr>
          <w:sz w:val="21"/>
          <w:szCs w:val="22"/>
          <w:rtl/>
          <w:lang w:val="fr-FR" w:bidi="ar-DZ"/>
        </w:rPr>
      </w:pPr>
      <w:r w:rsidRPr="00981555">
        <w:rPr>
          <w:b/>
          <w:bCs/>
          <w:sz w:val="21"/>
          <w:szCs w:val="22"/>
          <w:lang w:val="fr-FR"/>
        </w:rPr>
        <w:t xml:space="preserve">Y </w:t>
      </w:r>
      <w:r w:rsidRPr="00981555">
        <w:rPr>
          <w:b/>
          <w:bCs/>
          <w:sz w:val="21"/>
          <w:szCs w:val="22"/>
          <w:vertAlign w:val="superscript"/>
          <w:lang w:val="fr-FR"/>
        </w:rPr>
        <w:t xml:space="preserve">p </w:t>
      </w:r>
      <w:r w:rsidRPr="00981555">
        <w:rPr>
          <w:b/>
          <w:bCs/>
          <w:sz w:val="21"/>
          <w:szCs w:val="22"/>
          <w:vertAlign w:val="subscript"/>
          <w:lang w:val="fr-FR"/>
        </w:rPr>
        <w:t>d</w:t>
      </w:r>
      <w:r w:rsidRPr="00981555">
        <w:rPr>
          <w:sz w:val="21"/>
          <w:szCs w:val="22"/>
          <w:rtl/>
          <w:lang w:val="fr-FR"/>
        </w:rPr>
        <w:t xml:space="preserve"> : العائد </w:t>
      </w:r>
      <w:r w:rsidRPr="00981555">
        <w:rPr>
          <w:sz w:val="21"/>
          <w:szCs w:val="22"/>
          <w:lang w:val="fr-FR"/>
        </w:rPr>
        <w:t xml:space="preserve"> </w:t>
      </w:r>
      <w:proofErr w:type="spellStart"/>
      <w:r w:rsidRPr="00981555">
        <w:rPr>
          <w:sz w:val="21"/>
          <w:szCs w:val="22"/>
          <w:rtl/>
          <w:lang w:val="fr-FR"/>
        </w:rPr>
        <w:t>التصرفي</w:t>
      </w:r>
      <w:proofErr w:type="spellEnd"/>
      <w:r w:rsidRPr="00981555">
        <w:rPr>
          <w:sz w:val="21"/>
          <w:szCs w:val="22"/>
          <w:lang w:val="fr-FR"/>
        </w:rPr>
        <w:t xml:space="preserve"> </w:t>
      </w:r>
      <w:r w:rsidRPr="00981555">
        <w:rPr>
          <w:sz w:val="21"/>
          <w:szCs w:val="22"/>
          <w:rtl/>
          <w:lang w:val="fr-FR"/>
        </w:rPr>
        <w:t xml:space="preserve"> الخاص بالطبقة الفقيرة</w:t>
      </w:r>
      <w:r w:rsidRPr="00981555">
        <w:rPr>
          <w:rFonts w:hint="cs"/>
          <w:sz w:val="21"/>
          <w:szCs w:val="22"/>
          <w:rtl/>
          <w:lang w:val="fr-FR" w:bidi="ar-DZ"/>
        </w:rPr>
        <w:t xml:space="preserve">،  </w:t>
      </w:r>
      <w:r w:rsidRPr="00981555">
        <w:rPr>
          <w:sz w:val="21"/>
          <w:szCs w:val="22"/>
          <w:lang w:val="fr-FR" w:bidi="ar-DZ"/>
        </w:rPr>
        <w:t>Revenu disponible de la couche de population pauvre</w:t>
      </w:r>
    </w:p>
    <w:p w:rsidR="007A7492" w:rsidRPr="00981555" w:rsidRDefault="007A7492" w:rsidP="007A7492">
      <w:pPr>
        <w:tabs>
          <w:tab w:val="right" w:pos="2284"/>
        </w:tabs>
        <w:spacing w:line="360" w:lineRule="auto"/>
        <w:jc w:val="both"/>
        <w:rPr>
          <w:sz w:val="21"/>
          <w:szCs w:val="22"/>
          <w:rtl/>
          <w:lang w:val="fr-FR"/>
        </w:rPr>
      </w:pPr>
      <w:r w:rsidRPr="00981555">
        <w:rPr>
          <w:b/>
          <w:bCs/>
          <w:sz w:val="21"/>
          <w:szCs w:val="22"/>
          <w:lang w:val="fr-FR"/>
        </w:rPr>
        <w:t>B</w:t>
      </w:r>
      <w:r w:rsidRPr="00981555">
        <w:rPr>
          <w:sz w:val="21"/>
          <w:szCs w:val="22"/>
          <w:rtl/>
          <w:lang w:val="fr-FR"/>
        </w:rPr>
        <w:t>: مجموع الاحتياجات أو الميزانية اللازمة للقضاء على الفقر</w:t>
      </w:r>
    </w:p>
    <w:p w:rsidR="007A7492" w:rsidRPr="00981555" w:rsidRDefault="007A7492" w:rsidP="007A7492">
      <w:pPr>
        <w:tabs>
          <w:tab w:val="right" w:pos="2284"/>
        </w:tabs>
        <w:spacing w:line="360" w:lineRule="auto"/>
        <w:jc w:val="both"/>
        <w:rPr>
          <w:sz w:val="21"/>
          <w:szCs w:val="22"/>
          <w:rtl/>
          <w:lang w:val="fr-FR"/>
        </w:rPr>
      </w:pPr>
      <w:r w:rsidRPr="00981555">
        <w:rPr>
          <w:sz w:val="21"/>
          <w:szCs w:val="22"/>
          <w:lang w:val="fr-FR"/>
        </w:rPr>
        <w:t xml:space="preserve"> Le budget qui couvre les besoins  pour lutter contre la pauvreté</w:t>
      </w:r>
      <w:r w:rsidRPr="00981555">
        <w:rPr>
          <w:rFonts w:hint="cs"/>
          <w:sz w:val="21"/>
          <w:szCs w:val="22"/>
          <w:rtl/>
          <w:lang w:val="fr-FR"/>
        </w:rPr>
        <w:t>،</w:t>
      </w:r>
      <w:r w:rsidRPr="00981555">
        <w:rPr>
          <w:sz w:val="21"/>
          <w:szCs w:val="22"/>
          <w:lang w:val="fr-FR"/>
        </w:rPr>
        <w:t xml:space="preserve"> </w:t>
      </w:r>
    </w:p>
    <w:p w:rsidR="007A7492" w:rsidRPr="00981555" w:rsidRDefault="007A7492" w:rsidP="007A7492">
      <w:pPr>
        <w:tabs>
          <w:tab w:val="right" w:pos="2284"/>
        </w:tabs>
        <w:spacing w:line="360" w:lineRule="auto"/>
        <w:jc w:val="both"/>
        <w:rPr>
          <w:sz w:val="21"/>
          <w:szCs w:val="22"/>
          <w:rtl/>
          <w:lang w:val="fr-FR"/>
        </w:rPr>
      </w:pPr>
      <w:r w:rsidRPr="00981555">
        <w:rPr>
          <w:sz w:val="21"/>
          <w:szCs w:val="22"/>
          <w:rtl/>
          <w:lang w:val="fr-FR"/>
        </w:rPr>
        <w:t xml:space="preserve">فيمكن كتابة مساهمة نمو أموال الزكاة في مكافحة الفقر ونرمز له </w:t>
      </w:r>
      <w:proofErr w:type="spellStart"/>
      <w:r w:rsidRPr="00981555">
        <w:rPr>
          <w:sz w:val="21"/>
          <w:szCs w:val="22"/>
          <w:rtl/>
          <w:lang w:val="fr-FR"/>
        </w:rPr>
        <w:t>بـ</w:t>
      </w:r>
      <w:proofErr w:type="spellEnd"/>
      <w:r w:rsidRPr="00981555">
        <w:rPr>
          <w:sz w:val="21"/>
          <w:szCs w:val="22"/>
          <w:rtl/>
          <w:lang w:val="fr-FR"/>
        </w:rPr>
        <w:t xml:space="preserve"> </w:t>
      </w:r>
      <w:proofErr w:type="spellStart"/>
      <w:r w:rsidRPr="00981555">
        <w:rPr>
          <w:b/>
          <w:bCs/>
          <w:sz w:val="21"/>
          <w:szCs w:val="22"/>
          <w:lang w:val="fr-FR"/>
        </w:rPr>
        <w:t>RP</w:t>
      </w:r>
      <w:r w:rsidRPr="00981555">
        <w:rPr>
          <w:sz w:val="21"/>
          <w:szCs w:val="22"/>
          <w:vertAlign w:val="subscript"/>
          <w:lang w:val="fr-FR"/>
        </w:rPr>
        <w:t>z</w:t>
      </w:r>
      <w:proofErr w:type="spellEnd"/>
      <w:r w:rsidRPr="00981555">
        <w:rPr>
          <w:sz w:val="21"/>
          <w:szCs w:val="22"/>
          <w:rtl/>
          <w:lang w:val="fr-FR"/>
        </w:rPr>
        <w:t xml:space="preserve"> كالأتي:</w:t>
      </w:r>
    </w:p>
    <w:p w:rsidR="007A7492" w:rsidRPr="00981555" w:rsidRDefault="000E5CEF" w:rsidP="000E5CEF">
      <w:pPr>
        <w:tabs>
          <w:tab w:val="right" w:pos="2284"/>
        </w:tabs>
        <w:spacing w:line="360" w:lineRule="auto"/>
        <w:ind w:left="5040"/>
        <w:jc w:val="both"/>
        <w:rPr>
          <w:sz w:val="21"/>
          <w:szCs w:val="22"/>
          <w:lang w:val="fr-FR"/>
        </w:rPr>
      </w:pPr>
      <w:r>
        <w:rPr>
          <w:rFonts w:hint="cs"/>
          <w:sz w:val="21"/>
          <w:szCs w:val="22"/>
          <w:rtl/>
          <w:lang w:val="fr-FR"/>
        </w:rPr>
        <w:t xml:space="preserve">  </w:t>
      </w:r>
    </w:p>
    <w:p w:rsidR="007A7492" w:rsidRPr="00981555" w:rsidRDefault="007A7492" w:rsidP="000E5CEF">
      <w:pPr>
        <w:tabs>
          <w:tab w:val="right" w:pos="2284"/>
        </w:tabs>
        <w:bidi w:val="0"/>
        <w:ind w:left="5040"/>
        <w:jc w:val="both"/>
        <w:rPr>
          <w:b/>
          <w:bCs/>
          <w:sz w:val="21"/>
          <w:szCs w:val="22"/>
          <w:lang w:val="fr-FR"/>
        </w:rPr>
      </w:pPr>
      <w:proofErr w:type="spellStart"/>
      <w:r w:rsidRPr="00981555">
        <w:rPr>
          <w:b/>
          <w:bCs/>
          <w:sz w:val="21"/>
          <w:szCs w:val="22"/>
          <w:lang w:val="fr-FR"/>
        </w:rPr>
        <w:t>RP</w:t>
      </w:r>
      <w:r w:rsidRPr="00981555">
        <w:rPr>
          <w:b/>
          <w:bCs/>
          <w:sz w:val="21"/>
          <w:szCs w:val="22"/>
          <w:vertAlign w:val="subscript"/>
          <w:lang w:val="fr-FR"/>
        </w:rPr>
        <w:t>z</w:t>
      </w:r>
      <w:proofErr w:type="spellEnd"/>
      <w:r w:rsidRPr="00981555">
        <w:rPr>
          <w:b/>
          <w:bCs/>
          <w:sz w:val="21"/>
          <w:szCs w:val="22"/>
          <w:lang w:val="fr-FR"/>
        </w:rPr>
        <w:t xml:space="preserve">  = (g*</w:t>
      </w:r>
      <w:r w:rsidRPr="00981555">
        <w:rPr>
          <w:rFonts w:hint="cs"/>
          <w:b/>
          <w:bCs/>
          <w:sz w:val="21"/>
          <w:szCs w:val="22"/>
          <w:rtl/>
          <w:lang w:val="fr-FR"/>
        </w:rPr>
        <w:t xml:space="preserve">. </w:t>
      </w:r>
      <w:r w:rsidRPr="00981555">
        <w:rPr>
          <w:b/>
          <w:bCs/>
          <w:sz w:val="21"/>
          <w:szCs w:val="22"/>
          <w:lang w:val="fr-FR"/>
        </w:rPr>
        <w:t xml:space="preserve"> </w:t>
      </w:r>
      <w:proofErr w:type="spellStart"/>
      <w:proofErr w:type="gramStart"/>
      <w:r w:rsidRPr="00981555">
        <w:rPr>
          <w:b/>
          <w:bCs/>
          <w:sz w:val="21"/>
          <w:szCs w:val="22"/>
          <w:lang w:val="fr-FR"/>
        </w:rPr>
        <w:t>y</w:t>
      </w:r>
      <w:r w:rsidRPr="00981555">
        <w:rPr>
          <w:b/>
          <w:bCs/>
          <w:sz w:val="21"/>
          <w:szCs w:val="22"/>
          <w:vertAlign w:val="superscript"/>
          <w:lang w:val="fr-FR"/>
        </w:rPr>
        <w:t>p</w:t>
      </w:r>
      <w:r w:rsidRPr="00981555">
        <w:rPr>
          <w:b/>
          <w:bCs/>
          <w:sz w:val="21"/>
          <w:szCs w:val="22"/>
          <w:vertAlign w:val="subscript"/>
          <w:lang w:val="fr-FR"/>
        </w:rPr>
        <w:t>d</w:t>
      </w:r>
      <w:proofErr w:type="spellEnd"/>
      <w:proofErr w:type="gramEnd"/>
      <w:r w:rsidRPr="00981555">
        <w:rPr>
          <w:b/>
          <w:bCs/>
          <w:sz w:val="21"/>
          <w:szCs w:val="22"/>
          <w:lang w:val="fr-FR"/>
        </w:rPr>
        <w:t>)/B</w:t>
      </w:r>
    </w:p>
    <w:p w:rsidR="007A7492" w:rsidRPr="00981555" w:rsidRDefault="007A7492" w:rsidP="000E5CEF">
      <w:pPr>
        <w:tabs>
          <w:tab w:val="right" w:pos="2284"/>
        </w:tabs>
        <w:bidi w:val="0"/>
        <w:spacing w:line="360" w:lineRule="auto"/>
        <w:ind w:left="5040"/>
        <w:jc w:val="both"/>
        <w:rPr>
          <w:sz w:val="21"/>
          <w:szCs w:val="22"/>
        </w:rPr>
      </w:pPr>
    </w:p>
    <w:p w:rsidR="007A7492" w:rsidRPr="00981555" w:rsidRDefault="007A7492" w:rsidP="000E5CEF">
      <w:pPr>
        <w:tabs>
          <w:tab w:val="right" w:pos="2284"/>
        </w:tabs>
        <w:bidi w:val="0"/>
        <w:spacing w:line="360" w:lineRule="auto"/>
        <w:ind w:left="5040"/>
        <w:jc w:val="both"/>
        <w:rPr>
          <w:sz w:val="21"/>
          <w:szCs w:val="22"/>
          <w:lang w:val="fr-FR"/>
        </w:rPr>
      </w:pPr>
      <w:proofErr w:type="spellStart"/>
      <w:r w:rsidRPr="00981555">
        <w:rPr>
          <w:b/>
          <w:bCs/>
          <w:sz w:val="21"/>
          <w:szCs w:val="22"/>
          <w:lang w:val="fr-FR"/>
        </w:rPr>
        <w:t>RP</w:t>
      </w:r>
      <w:r w:rsidRPr="00981555">
        <w:rPr>
          <w:b/>
          <w:bCs/>
          <w:sz w:val="21"/>
          <w:szCs w:val="22"/>
          <w:vertAlign w:val="subscript"/>
          <w:lang w:val="fr-FR"/>
        </w:rPr>
        <w:t>z</w:t>
      </w:r>
      <w:proofErr w:type="spellEnd"/>
      <w:r w:rsidRPr="00981555">
        <w:rPr>
          <w:b/>
          <w:bCs/>
          <w:sz w:val="21"/>
          <w:szCs w:val="22"/>
          <w:lang w:val="fr-FR"/>
        </w:rPr>
        <w:t xml:space="preserve">     &gt;  0</w:t>
      </w:r>
      <w:r w:rsidRPr="00981555">
        <w:rPr>
          <w:rFonts w:hint="cs"/>
          <w:sz w:val="21"/>
          <w:szCs w:val="22"/>
          <w:rtl/>
          <w:lang w:val="fr-FR"/>
        </w:rPr>
        <w:t xml:space="preserve">ومنه فإن                                                     </w:t>
      </w:r>
      <w:r w:rsidRPr="00981555">
        <w:rPr>
          <w:sz w:val="21"/>
          <w:szCs w:val="22"/>
          <w:lang w:val="fr-FR"/>
        </w:rPr>
        <w:t xml:space="preserve">  </w:t>
      </w:r>
    </w:p>
    <w:p w:rsidR="007A7492" w:rsidRPr="00981555" w:rsidRDefault="007A7492" w:rsidP="000E5CEF">
      <w:pPr>
        <w:tabs>
          <w:tab w:val="right" w:pos="2284"/>
        </w:tabs>
        <w:bidi w:val="0"/>
        <w:spacing w:line="360" w:lineRule="auto"/>
        <w:ind w:left="5040"/>
        <w:jc w:val="both"/>
        <w:rPr>
          <w:sz w:val="21"/>
          <w:szCs w:val="22"/>
          <w:lang w:val="fr-FR"/>
        </w:rPr>
      </w:pPr>
      <w:r w:rsidRPr="00981555">
        <w:rPr>
          <w:b/>
          <w:bCs/>
          <w:sz w:val="21"/>
          <w:szCs w:val="22"/>
          <w:lang w:val="fr-FR"/>
        </w:rPr>
        <w:t>g*</w:t>
      </w:r>
      <w:proofErr w:type="spellStart"/>
      <w:r w:rsidRPr="00981555">
        <w:rPr>
          <w:b/>
          <w:bCs/>
          <w:sz w:val="21"/>
          <w:szCs w:val="22"/>
          <w:lang w:val="fr-FR"/>
        </w:rPr>
        <w:t>y</w:t>
      </w:r>
      <w:r w:rsidRPr="00981555">
        <w:rPr>
          <w:b/>
          <w:bCs/>
          <w:sz w:val="21"/>
          <w:szCs w:val="22"/>
          <w:vertAlign w:val="superscript"/>
          <w:lang w:val="fr-FR"/>
        </w:rPr>
        <w:t>p</w:t>
      </w:r>
      <w:r w:rsidRPr="00981555">
        <w:rPr>
          <w:b/>
          <w:bCs/>
          <w:sz w:val="21"/>
          <w:szCs w:val="22"/>
          <w:vertAlign w:val="subscript"/>
          <w:lang w:val="fr-FR"/>
        </w:rPr>
        <w:t>d</w:t>
      </w:r>
      <w:proofErr w:type="spellEnd"/>
      <w:r w:rsidRPr="00981555">
        <w:rPr>
          <w:b/>
          <w:bCs/>
          <w:sz w:val="21"/>
          <w:szCs w:val="22"/>
          <w:lang w:val="fr-FR"/>
        </w:rPr>
        <w:t xml:space="preserve">  </w:t>
      </w:r>
      <w:r w:rsidRPr="00981555">
        <w:rPr>
          <w:b/>
          <w:bCs/>
          <w:sz w:val="21"/>
          <w:szCs w:val="22"/>
          <w:lang w:val="fr-FR"/>
        </w:rPr>
        <w:sym w:font="Symbol" w:char="F0B3"/>
      </w:r>
      <w:r w:rsidRPr="00981555">
        <w:rPr>
          <w:b/>
          <w:bCs/>
          <w:sz w:val="21"/>
          <w:szCs w:val="22"/>
          <w:lang w:val="fr-FR"/>
        </w:rPr>
        <w:t xml:space="preserve">  B</w:t>
      </w:r>
      <w:r w:rsidRPr="00981555">
        <w:rPr>
          <w:rFonts w:hint="cs"/>
          <w:sz w:val="21"/>
          <w:szCs w:val="22"/>
          <w:rtl/>
          <w:lang w:val="fr-FR"/>
        </w:rPr>
        <w:t xml:space="preserve">إذا كان                                                        </w:t>
      </w:r>
      <w:r w:rsidRPr="00981555">
        <w:rPr>
          <w:sz w:val="21"/>
          <w:szCs w:val="22"/>
          <w:lang w:val="fr-FR"/>
        </w:rPr>
        <w:t xml:space="preserve"> </w:t>
      </w:r>
      <w:proofErr w:type="gramStart"/>
      <w:r w:rsidR="000E5CEF" w:rsidRPr="00981555">
        <w:rPr>
          <w:sz w:val="21"/>
          <w:szCs w:val="22"/>
          <w:lang w:val="fr-FR"/>
        </w:rPr>
        <w:t>(</w:t>
      </w:r>
      <w:r w:rsidRPr="00981555">
        <w:rPr>
          <w:sz w:val="21"/>
          <w:szCs w:val="22"/>
          <w:lang w:val="fr-FR"/>
        </w:rPr>
        <w:t xml:space="preserve"> </w:t>
      </w:r>
      <w:r w:rsidR="000E5CEF" w:rsidRPr="00981555">
        <w:rPr>
          <w:rFonts w:hint="cs"/>
          <w:sz w:val="21"/>
          <w:szCs w:val="22"/>
          <w:rtl/>
          <w:lang w:val="fr-FR"/>
        </w:rPr>
        <w:t>هدا</w:t>
      </w:r>
      <w:proofErr w:type="gramEnd"/>
      <w:r w:rsidR="000E5CEF" w:rsidRPr="00981555">
        <w:rPr>
          <w:rFonts w:hint="cs"/>
          <w:sz w:val="21"/>
          <w:szCs w:val="22"/>
          <w:rtl/>
          <w:lang w:val="fr-FR"/>
        </w:rPr>
        <w:t xml:space="preserve"> النموذج مقترح من طرف بعض الباحثين</w:t>
      </w:r>
      <w:r w:rsidR="000E5CEF" w:rsidRPr="00981555">
        <w:rPr>
          <w:sz w:val="21"/>
          <w:szCs w:val="22"/>
          <w:lang w:val="fr-FR"/>
        </w:rPr>
        <w:t>)</w:t>
      </w:r>
    </w:p>
    <w:p w:rsidR="00DD0B69" w:rsidRDefault="007A7492" w:rsidP="007A7492">
      <w:pPr>
        <w:tabs>
          <w:tab w:val="right" w:pos="2284"/>
        </w:tabs>
        <w:spacing w:line="360" w:lineRule="auto"/>
        <w:jc w:val="both"/>
        <w:rPr>
          <w:sz w:val="21"/>
          <w:szCs w:val="22"/>
          <w:rtl/>
          <w:lang w:val="fr-FR"/>
        </w:rPr>
      </w:pPr>
      <w:r w:rsidRPr="00981555">
        <w:rPr>
          <w:sz w:val="21"/>
          <w:szCs w:val="22"/>
          <w:rtl/>
          <w:lang w:val="fr-FR"/>
        </w:rPr>
        <w:t xml:space="preserve">نهيك عن مساهمة التضامن الشعبي لمكافحة الفقر ونرمز له </w:t>
      </w:r>
      <w:proofErr w:type="spellStart"/>
      <w:r w:rsidRPr="00981555">
        <w:rPr>
          <w:sz w:val="21"/>
          <w:szCs w:val="22"/>
          <w:rtl/>
          <w:lang w:val="fr-FR"/>
        </w:rPr>
        <w:t>بـ</w:t>
      </w:r>
      <w:proofErr w:type="spellEnd"/>
      <w:r w:rsidRPr="00981555">
        <w:rPr>
          <w:sz w:val="21"/>
          <w:szCs w:val="22"/>
          <w:rtl/>
          <w:lang w:val="fr-FR"/>
        </w:rPr>
        <w:t xml:space="preserve"> </w:t>
      </w:r>
      <w:r w:rsidRPr="00981555">
        <w:rPr>
          <w:sz w:val="21"/>
          <w:szCs w:val="22"/>
          <w:lang w:val="fr-FR"/>
        </w:rPr>
        <w:t>SP</w:t>
      </w:r>
      <w:r w:rsidR="00DD0B69">
        <w:rPr>
          <w:rFonts w:hint="cs"/>
          <w:sz w:val="21"/>
          <w:szCs w:val="22"/>
          <w:rtl/>
          <w:lang w:val="fr-FR"/>
        </w:rPr>
        <w:t>.</w:t>
      </w:r>
    </w:p>
    <w:p w:rsidR="007A7492" w:rsidRPr="00981555" w:rsidRDefault="007A7492" w:rsidP="00DD0B69">
      <w:pPr>
        <w:tabs>
          <w:tab w:val="right" w:pos="2284"/>
        </w:tabs>
        <w:spacing w:line="360" w:lineRule="auto"/>
        <w:jc w:val="both"/>
        <w:rPr>
          <w:sz w:val="21"/>
          <w:szCs w:val="22"/>
          <w:rtl/>
          <w:lang w:val="fr-FR"/>
        </w:rPr>
      </w:pPr>
      <w:r w:rsidRPr="00981555">
        <w:rPr>
          <w:sz w:val="21"/>
          <w:szCs w:val="22"/>
          <w:rtl/>
          <w:lang w:val="fr-FR"/>
        </w:rPr>
        <w:t xml:space="preserve"> ففعالية الجهد التضامني للشعب مع الفقراء</w:t>
      </w:r>
      <w:r w:rsidRPr="00981555">
        <w:rPr>
          <w:rFonts w:hint="cs"/>
          <w:sz w:val="21"/>
          <w:szCs w:val="22"/>
          <w:rtl/>
          <w:lang w:val="fr-FR"/>
        </w:rPr>
        <w:t xml:space="preserve"> تأخذ الشكل التالي</w:t>
      </w:r>
      <w:r w:rsidR="00DD0B69">
        <w:rPr>
          <w:rFonts w:hint="cs"/>
          <w:sz w:val="21"/>
          <w:szCs w:val="22"/>
          <w:rtl/>
          <w:lang w:val="fr-FR"/>
        </w:rPr>
        <w:t xml:space="preserve">:  </w:t>
      </w:r>
    </w:p>
    <w:p w:rsidR="007A7492" w:rsidRPr="00981555" w:rsidRDefault="007A7492" w:rsidP="007A7492">
      <w:pPr>
        <w:tabs>
          <w:tab w:val="right" w:pos="2284"/>
        </w:tabs>
        <w:bidi w:val="0"/>
        <w:jc w:val="both"/>
        <w:rPr>
          <w:b/>
          <w:bCs/>
          <w:sz w:val="21"/>
          <w:szCs w:val="22"/>
          <w:lang w:val="fr-FR"/>
        </w:rPr>
      </w:pPr>
      <w:r w:rsidRPr="00981555">
        <w:rPr>
          <w:b/>
          <w:bCs/>
          <w:sz w:val="21"/>
          <w:szCs w:val="22"/>
          <w:lang w:val="fr-FR"/>
        </w:rPr>
        <w:t xml:space="preserve">             </w:t>
      </w:r>
      <w:proofErr w:type="spellStart"/>
      <w:r w:rsidRPr="00981555">
        <w:rPr>
          <w:b/>
          <w:bCs/>
          <w:sz w:val="21"/>
          <w:szCs w:val="22"/>
          <w:lang w:val="fr-FR"/>
        </w:rPr>
        <w:t>E</w:t>
      </w:r>
      <w:r w:rsidRPr="00981555">
        <w:rPr>
          <w:b/>
          <w:bCs/>
          <w:sz w:val="21"/>
          <w:szCs w:val="22"/>
          <w:vertAlign w:val="subscript"/>
          <w:lang w:val="fr-FR"/>
        </w:rPr>
        <w:t>ESp</w:t>
      </w:r>
      <w:proofErr w:type="spellEnd"/>
      <w:r w:rsidRPr="00981555">
        <w:rPr>
          <w:b/>
          <w:bCs/>
          <w:sz w:val="21"/>
          <w:szCs w:val="22"/>
          <w:lang w:val="fr-FR"/>
        </w:rPr>
        <w:t xml:space="preserve"> =    </w:t>
      </w:r>
      <w:r w:rsidRPr="00981555">
        <w:rPr>
          <w:b/>
          <w:bCs/>
          <w:sz w:val="21"/>
          <w:szCs w:val="22"/>
          <w:u w:val="single"/>
          <w:lang w:val="fr-FR"/>
        </w:rPr>
        <w:t xml:space="preserve"> </w:t>
      </w:r>
      <w:proofErr w:type="gramStart"/>
      <w:r w:rsidRPr="00981555">
        <w:rPr>
          <w:b/>
          <w:bCs/>
          <w:sz w:val="21"/>
          <w:szCs w:val="22"/>
          <w:u w:val="single"/>
          <w:lang w:val="fr-FR"/>
        </w:rPr>
        <w:t>S</w:t>
      </w:r>
      <w:r w:rsidRPr="00981555">
        <w:rPr>
          <w:b/>
          <w:bCs/>
          <w:sz w:val="21"/>
          <w:szCs w:val="22"/>
          <w:u w:val="single"/>
          <w:vertAlign w:val="superscript"/>
          <w:lang w:val="fr-FR"/>
        </w:rPr>
        <w:t>P</w:t>
      </w:r>
      <w:r w:rsidRPr="00981555">
        <w:rPr>
          <w:b/>
          <w:bCs/>
          <w:sz w:val="21"/>
          <w:szCs w:val="22"/>
          <w:u w:val="single"/>
          <w:lang w:val="fr-FR"/>
        </w:rPr>
        <w:t xml:space="preserve"> </w:t>
      </w:r>
      <w:r w:rsidRPr="00981555">
        <w:rPr>
          <w:b/>
          <w:bCs/>
          <w:sz w:val="21"/>
          <w:szCs w:val="22"/>
          <w:lang w:val="fr-FR"/>
        </w:rPr>
        <w:t>.</w:t>
      </w:r>
      <w:proofErr w:type="gramEnd"/>
      <w:r w:rsidRPr="00981555">
        <w:rPr>
          <w:b/>
          <w:bCs/>
          <w:sz w:val="21"/>
          <w:szCs w:val="22"/>
          <w:lang w:val="fr-FR"/>
        </w:rPr>
        <w:t xml:space="preserve"> (IBG)</w:t>
      </w:r>
      <w:r w:rsidRPr="00981555">
        <w:rPr>
          <w:rFonts w:hint="cs"/>
          <w:b/>
          <w:bCs/>
          <w:sz w:val="21"/>
          <w:szCs w:val="22"/>
          <w:rtl/>
          <w:lang w:val="fr-FR"/>
        </w:rPr>
        <w:t xml:space="preserve">    </w:t>
      </w:r>
    </w:p>
    <w:p w:rsidR="007A7492" w:rsidRDefault="004C50ED" w:rsidP="007A7492">
      <w:pPr>
        <w:tabs>
          <w:tab w:val="right" w:pos="2284"/>
        </w:tabs>
        <w:bidi w:val="0"/>
        <w:spacing w:line="360" w:lineRule="auto"/>
        <w:jc w:val="both"/>
        <w:rPr>
          <w:b/>
          <w:bCs/>
          <w:sz w:val="21"/>
          <w:szCs w:val="22"/>
          <w:rtl/>
          <w:lang w:val="fr-FR"/>
        </w:rPr>
      </w:pPr>
      <w:r w:rsidRPr="004C50ED">
        <w:rPr>
          <w:b/>
          <w:bCs/>
          <w:noProof/>
          <w:sz w:val="21"/>
          <w:szCs w:val="22"/>
          <w:rtl/>
        </w:rPr>
        <w:pict>
          <v:line id="_x0000_s1033" style="position:absolute;left:0;text-align:left;z-index:251662848" from="63pt,1.8pt" to="99pt,28.8pt">
            <v:stroke endarrow="block"/>
            <w10:wrap anchorx="page"/>
          </v:line>
        </w:pict>
      </w:r>
      <w:r w:rsidRPr="004C50ED">
        <w:rPr>
          <w:b/>
          <w:bCs/>
          <w:noProof/>
          <w:sz w:val="21"/>
          <w:szCs w:val="22"/>
          <w:rtl/>
        </w:rPr>
        <w:pict>
          <v:line id="_x0000_s1032" style="position:absolute;left:0;text-align:left;z-index:251661824" from="54pt,1.8pt" to="54pt,28.8pt">
            <v:stroke endarrow="block"/>
            <w10:wrap anchorx="page"/>
          </v:line>
        </w:pict>
      </w:r>
      <w:r w:rsidRPr="004C50ED">
        <w:rPr>
          <w:b/>
          <w:bCs/>
          <w:noProof/>
          <w:sz w:val="21"/>
          <w:szCs w:val="22"/>
          <w:rtl/>
        </w:rPr>
        <w:pict>
          <v:line id="_x0000_s1031" style="position:absolute;left:0;text-align:left;flip:x;z-index:251660800" from="9pt,1.8pt" to="45pt,28.8pt">
            <v:stroke endarrow="block"/>
            <w10:wrap anchorx="page"/>
          </v:line>
        </w:pict>
      </w:r>
      <w:r w:rsidR="007A7492" w:rsidRPr="00981555">
        <w:rPr>
          <w:b/>
          <w:bCs/>
          <w:sz w:val="21"/>
          <w:szCs w:val="22"/>
          <w:lang w:val="fr-FR"/>
        </w:rPr>
        <w:t xml:space="preserve">                            B</w:t>
      </w:r>
    </w:p>
    <w:p w:rsidR="00DD0B69" w:rsidRPr="00981555" w:rsidRDefault="00DD0B69" w:rsidP="00DD0B69">
      <w:pPr>
        <w:tabs>
          <w:tab w:val="right" w:pos="2284"/>
        </w:tabs>
        <w:bidi w:val="0"/>
        <w:spacing w:line="360" w:lineRule="auto"/>
        <w:jc w:val="both"/>
        <w:rPr>
          <w:b/>
          <w:bCs/>
          <w:sz w:val="21"/>
          <w:szCs w:val="22"/>
          <w:lang w:val="fr-FR"/>
        </w:rPr>
      </w:pPr>
    </w:p>
    <w:p w:rsidR="007A7492" w:rsidRPr="00981555" w:rsidRDefault="007A7492" w:rsidP="007A7492">
      <w:pPr>
        <w:tabs>
          <w:tab w:val="right" w:pos="2284"/>
        </w:tabs>
        <w:bidi w:val="0"/>
        <w:spacing w:line="360" w:lineRule="auto"/>
        <w:jc w:val="both"/>
        <w:rPr>
          <w:sz w:val="21"/>
          <w:szCs w:val="22"/>
          <w:lang w:val="fr-FR"/>
        </w:rPr>
      </w:pPr>
      <w:proofErr w:type="gramStart"/>
      <w:r w:rsidRPr="00981555">
        <w:rPr>
          <w:rFonts w:hint="cs"/>
          <w:sz w:val="21"/>
          <w:szCs w:val="22"/>
          <w:rtl/>
          <w:lang w:val="fr-FR"/>
        </w:rPr>
        <w:t>الفعالية</w:t>
      </w:r>
      <w:r w:rsidRPr="00981555">
        <w:rPr>
          <w:sz w:val="21"/>
          <w:szCs w:val="22"/>
          <w:lang w:val="fr-FR"/>
        </w:rPr>
        <w:t xml:space="preserve">  </w:t>
      </w:r>
      <w:r w:rsidRPr="00981555">
        <w:rPr>
          <w:rFonts w:hint="cs"/>
          <w:sz w:val="21"/>
          <w:szCs w:val="22"/>
          <w:rtl/>
          <w:lang w:val="fr-FR"/>
        </w:rPr>
        <w:t>الجهد</w:t>
      </w:r>
      <w:proofErr w:type="gramEnd"/>
      <w:r w:rsidRPr="00981555">
        <w:rPr>
          <w:sz w:val="21"/>
          <w:szCs w:val="22"/>
          <w:lang w:val="fr-FR"/>
        </w:rPr>
        <w:t xml:space="preserve">  </w:t>
      </w:r>
      <w:r w:rsidRPr="00981555">
        <w:rPr>
          <w:rFonts w:hint="cs"/>
          <w:sz w:val="21"/>
          <w:szCs w:val="22"/>
          <w:rtl/>
          <w:lang w:val="fr-FR"/>
        </w:rPr>
        <w:t>التضامن الشعبي</w:t>
      </w:r>
      <w:r w:rsidRPr="00981555">
        <w:rPr>
          <w:b/>
          <w:bCs/>
          <w:sz w:val="21"/>
          <w:szCs w:val="22"/>
          <w:lang w:val="fr-FR"/>
        </w:rPr>
        <w:t xml:space="preserve"> </w:t>
      </w:r>
    </w:p>
    <w:p w:rsidR="007A7492" w:rsidRPr="00981555" w:rsidRDefault="007A7492" w:rsidP="007A7492">
      <w:pPr>
        <w:tabs>
          <w:tab w:val="right" w:pos="2284"/>
        </w:tabs>
        <w:spacing w:line="360" w:lineRule="auto"/>
        <w:jc w:val="both"/>
        <w:rPr>
          <w:sz w:val="21"/>
          <w:szCs w:val="22"/>
          <w:rtl/>
          <w:lang w:val="fr-FR"/>
        </w:rPr>
      </w:pPr>
      <w:proofErr w:type="gramStart"/>
      <w:r w:rsidRPr="00981555">
        <w:rPr>
          <w:sz w:val="21"/>
          <w:szCs w:val="22"/>
          <w:rtl/>
          <w:lang w:val="fr-FR"/>
        </w:rPr>
        <w:t>حيث</w:t>
      </w:r>
      <w:proofErr w:type="gramEnd"/>
      <w:r w:rsidRPr="00981555">
        <w:rPr>
          <w:rFonts w:hint="cs"/>
          <w:sz w:val="21"/>
          <w:szCs w:val="22"/>
          <w:rtl/>
          <w:lang w:val="fr-FR"/>
        </w:rPr>
        <w:t>:</w:t>
      </w:r>
    </w:p>
    <w:p w:rsidR="007A7492" w:rsidRPr="00981555" w:rsidRDefault="007A7492" w:rsidP="007A7492">
      <w:pPr>
        <w:tabs>
          <w:tab w:val="right" w:pos="2284"/>
        </w:tabs>
        <w:spacing w:line="360" w:lineRule="auto"/>
        <w:jc w:val="both"/>
        <w:rPr>
          <w:sz w:val="21"/>
          <w:szCs w:val="22"/>
          <w:rtl/>
          <w:lang w:val="fr-FR"/>
        </w:rPr>
      </w:pPr>
      <w:proofErr w:type="spellStart"/>
      <w:r w:rsidRPr="00981555">
        <w:rPr>
          <w:sz w:val="21"/>
          <w:szCs w:val="22"/>
          <w:lang w:val="fr-FR"/>
        </w:rPr>
        <w:t>S</w:t>
      </w:r>
      <w:r w:rsidRPr="00981555">
        <w:rPr>
          <w:sz w:val="21"/>
          <w:szCs w:val="22"/>
          <w:vertAlign w:val="superscript"/>
          <w:lang w:val="fr-FR"/>
        </w:rPr>
        <w:t>p</w:t>
      </w:r>
      <w:proofErr w:type="spellEnd"/>
      <w:r w:rsidRPr="00981555">
        <w:rPr>
          <w:sz w:val="21"/>
          <w:szCs w:val="22"/>
          <w:rtl/>
          <w:lang w:val="fr-FR"/>
        </w:rPr>
        <w:t xml:space="preserve"> </w:t>
      </w:r>
      <w:r w:rsidRPr="00981555">
        <w:rPr>
          <w:rFonts w:hint="cs"/>
          <w:sz w:val="21"/>
          <w:szCs w:val="22"/>
          <w:rtl/>
          <w:lang w:val="fr-FR"/>
        </w:rPr>
        <w:t>: التضام</w:t>
      </w:r>
      <w:r w:rsidRPr="00981555">
        <w:rPr>
          <w:rFonts w:hint="eastAsia"/>
          <w:sz w:val="21"/>
          <w:szCs w:val="22"/>
          <w:rtl/>
          <w:lang w:val="fr-FR"/>
        </w:rPr>
        <w:t>ن</w:t>
      </w:r>
      <w:r w:rsidRPr="00981555">
        <w:rPr>
          <w:sz w:val="21"/>
          <w:szCs w:val="22"/>
          <w:rtl/>
          <w:lang w:val="fr-FR"/>
        </w:rPr>
        <w:t xml:space="preserve"> الشعبي مع الفقراء</w:t>
      </w:r>
      <w:r w:rsidRPr="00981555">
        <w:rPr>
          <w:sz w:val="21"/>
          <w:szCs w:val="22"/>
          <w:lang w:val="fr-FR"/>
        </w:rPr>
        <w:t xml:space="preserve"> </w:t>
      </w:r>
    </w:p>
    <w:p w:rsidR="007A7492" w:rsidRPr="00981555" w:rsidRDefault="007A7492" w:rsidP="007A7492">
      <w:pPr>
        <w:tabs>
          <w:tab w:val="right" w:pos="2284"/>
        </w:tabs>
        <w:spacing w:line="360" w:lineRule="auto"/>
        <w:jc w:val="both"/>
        <w:rPr>
          <w:sz w:val="21"/>
          <w:szCs w:val="22"/>
          <w:rtl/>
          <w:lang w:val="fr-FR"/>
        </w:rPr>
      </w:pPr>
      <w:r w:rsidRPr="00981555">
        <w:rPr>
          <w:sz w:val="21"/>
          <w:szCs w:val="22"/>
          <w:lang w:val="fr-FR"/>
        </w:rPr>
        <w:t>IBG</w:t>
      </w:r>
      <w:r w:rsidRPr="00981555">
        <w:rPr>
          <w:rFonts w:hint="cs"/>
          <w:sz w:val="21"/>
          <w:szCs w:val="22"/>
          <w:rtl/>
          <w:lang w:val="fr-FR"/>
        </w:rPr>
        <w:t>:</w:t>
      </w:r>
      <w:r w:rsidRPr="00981555">
        <w:rPr>
          <w:sz w:val="21"/>
          <w:szCs w:val="22"/>
          <w:rtl/>
          <w:lang w:val="fr-FR"/>
        </w:rPr>
        <w:t xml:space="preserve"> مؤشر الحكم الراشد: </w:t>
      </w:r>
    </w:p>
    <w:p w:rsidR="006E2529" w:rsidRDefault="007A7492" w:rsidP="00995DB8">
      <w:pPr>
        <w:tabs>
          <w:tab w:val="right" w:pos="2284"/>
        </w:tabs>
        <w:spacing w:line="360" w:lineRule="auto"/>
        <w:jc w:val="both"/>
        <w:rPr>
          <w:sz w:val="23"/>
          <w:szCs w:val="22"/>
          <w:rtl/>
          <w:lang w:val="fr-FR" w:bidi="ar-DZ"/>
        </w:rPr>
      </w:pPr>
      <w:r w:rsidRPr="00981555">
        <w:rPr>
          <w:rFonts w:hint="cs"/>
          <w:sz w:val="23"/>
          <w:szCs w:val="22"/>
          <w:rtl/>
          <w:lang w:val="fr-FR" w:bidi="ar-DZ"/>
        </w:rPr>
        <w:t>كما يمكن االإستعانة ب</w:t>
      </w:r>
      <w:r w:rsidRPr="00981555">
        <w:rPr>
          <w:sz w:val="21"/>
          <w:szCs w:val="22"/>
          <w:lang w:val="fr-FR" w:bidi="ar-DZ"/>
        </w:rPr>
        <w:t xml:space="preserve"> ‘</w:t>
      </w:r>
      <w:r w:rsidRPr="00981555">
        <w:rPr>
          <w:rFonts w:hint="cs"/>
          <w:sz w:val="23"/>
          <w:szCs w:val="22"/>
          <w:rtl/>
          <w:lang w:val="fr-FR" w:bidi="ar-DZ"/>
        </w:rPr>
        <w:t xml:space="preserve">مؤشر </w:t>
      </w:r>
      <w:r w:rsidRPr="00981555">
        <w:rPr>
          <w:sz w:val="21"/>
          <w:szCs w:val="22"/>
          <w:lang w:val="fr-FR" w:bidi="ar-DZ"/>
        </w:rPr>
        <w:t xml:space="preserve">GINI </w:t>
      </w:r>
      <w:r w:rsidRPr="00981555">
        <w:rPr>
          <w:rFonts w:hint="cs"/>
          <w:sz w:val="23"/>
          <w:szCs w:val="22"/>
          <w:rtl/>
          <w:lang w:val="fr-FR" w:bidi="ar-DZ"/>
        </w:rPr>
        <w:t xml:space="preserve"> و منحنى لورانس</w:t>
      </w:r>
      <w:r w:rsidRPr="00981555">
        <w:rPr>
          <w:sz w:val="21"/>
          <w:szCs w:val="22"/>
          <w:lang w:val="fr-FR" w:bidi="ar-DZ"/>
        </w:rPr>
        <w:t>’ </w:t>
      </w:r>
      <w:r w:rsidRPr="00981555">
        <w:rPr>
          <w:rFonts w:hint="cs"/>
          <w:sz w:val="23"/>
          <w:szCs w:val="22"/>
          <w:rtl/>
          <w:lang w:val="fr-FR" w:bidi="ar-DZ"/>
        </w:rPr>
        <w:t xml:space="preserve"> لتحقيق عدالة التوزيع و  المساواة الإجتماعية</w:t>
      </w:r>
    </w:p>
    <w:p w:rsidR="00F03F60" w:rsidRPr="00981555" w:rsidRDefault="00F03F60" w:rsidP="00995DB8">
      <w:pPr>
        <w:tabs>
          <w:tab w:val="right" w:pos="2284"/>
        </w:tabs>
        <w:spacing w:line="360" w:lineRule="auto"/>
        <w:jc w:val="both"/>
        <w:rPr>
          <w:sz w:val="21"/>
          <w:szCs w:val="22"/>
          <w:rtl/>
          <w:lang w:val="fr-FR"/>
        </w:rPr>
      </w:pPr>
    </w:p>
    <w:p w:rsidR="008A7E2F" w:rsidRPr="000767D5" w:rsidRDefault="000767D5" w:rsidP="00724861">
      <w:pPr>
        <w:pStyle w:val="Paragraphedeliste"/>
        <w:tabs>
          <w:tab w:val="right" w:pos="2284"/>
        </w:tabs>
        <w:spacing w:line="360" w:lineRule="auto"/>
        <w:ind w:left="0"/>
        <w:jc w:val="both"/>
        <w:rPr>
          <w:sz w:val="23"/>
          <w:szCs w:val="22"/>
          <w:rtl/>
          <w:lang w:val="fr-FR"/>
        </w:rPr>
      </w:pPr>
      <w:r w:rsidRPr="000767D5">
        <w:rPr>
          <w:rFonts w:hint="cs"/>
          <w:sz w:val="21"/>
          <w:szCs w:val="22"/>
          <w:rtl/>
          <w:lang w:val="fr-FR"/>
        </w:rPr>
        <w:t xml:space="preserve">وفي </w:t>
      </w:r>
      <w:r w:rsidR="008A7E2F" w:rsidRPr="000767D5">
        <w:rPr>
          <w:rFonts w:hint="cs"/>
          <w:sz w:val="21"/>
          <w:szCs w:val="22"/>
          <w:rtl/>
          <w:lang w:val="fr-FR"/>
        </w:rPr>
        <w:t xml:space="preserve"> </w:t>
      </w:r>
      <w:r>
        <w:rPr>
          <w:rFonts w:hint="cs"/>
          <w:sz w:val="21"/>
          <w:szCs w:val="22"/>
          <w:rtl/>
          <w:lang w:val="fr-FR"/>
        </w:rPr>
        <w:t>ما يخص إدارة الاوقاف فإنها تعاني مشاكل كثيرة</w:t>
      </w:r>
      <w:r w:rsidR="00995DB8">
        <w:rPr>
          <w:rFonts w:hint="cs"/>
          <w:sz w:val="21"/>
          <w:szCs w:val="22"/>
          <w:rtl/>
          <w:lang w:val="fr-FR"/>
        </w:rPr>
        <w:t xml:space="preserve"> </w:t>
      </w:r>
      <w:r>
        <w:rPr>
          <w:rFonts w:hint="cs"/>
          <w:sz w:val="21"/>
          <w:szCs w:val="22"/>
          <w:rtl/>
          <w:lang w:val="fr-FR"/>
        </w:rPr>
        <w:t>تتعلق باسترجاع الممتلكات الوقفية،و بما انها حديثة العهد</w:t>
      </w:r>
      <w:r w:rsidR="00995DB8">
        <w:rPr>
          <w:rFonts w:hint="cs"/>
          <w:sz w:val="21"/>
          <w:szCs w:val="22"/>
          <w:rtl/>
          <w:lang w:val="fr-FR"/>
        </w:rPr>
        <w:t xml:space="preserve"> وتفتقد للتجربة أمام ضخامة المشروع،</w:t>
      </w:r>
      <w:r w:rsidR="00F03F60">
        <w:rPr>
          <w:rFonts w:hint="cs"/>
          <w:sz w:val="21"/>
          <w:szCs w:val="22"/>
          <w:rtl/>
          <w:lang w:val="fr-FR"/>
        </w:rPr>
        <w:t>وبالأساليب</w:t>
      </w:r>
      <w:r w:rsidR="00995DB8">
        <w:rPr>
          <w:rFonts w:hint="cs"/>
          <w:sz w:val="21"/>
          <w:szCs w:val="22"/>
          <w:rtl/>
          <w:lang w:val="fr-FR"/>
        </w:rPr>
        <w:t xml:space="preserve"> الحديثة التي تفتقر إليها للتسيير والتنظيم الاداري</w:t>
      </w:r>
      <w:r w:rsidR="00F03F60">
        <w:rPr>
          <w:rFonts w:hint="cs"/>
          <w:sz w:val="21"/>
          <w:szCs w:val="22"/>
          <w:rtl/>
          <w:lang w:val="fr-FR"/>
        </w:rPr>
        <w:t xml:space="preserve"> مما</w:t>
      </w:r>
      <w:r w:rsidR="00995DB8">
        <w:rPr>
          <w:rFonts w:hint="cs"/>
          <w:sz w:val="21"/>
          <w:szCs w:val="22"/>
          <w:rtl/>
          <w:lang w:val="fr-FR"/>
        </w:rPr>
        <w:t xml:space="preserve"> يجعلهاعاجزةعن القيام بمهامها بالمستوى المطلوب</w:t>
      </w:r>
      <w:r w:rsidR="00F03F60">
        <w:rPr>
          <w:rFonts w:hint="cs"/>
          <w:sz w:val="21"/>
          <w:szCs w:val="22"/>
          <w:rtl/>
          <w:lang w:val="fr-FR"/>
        </w:rPr>
        <w:t xml:space="preserve">،زيادة على هدا وجود القضايا النزاعية للأوقاف والمتعلقة بانعدام الوثائق والمستندات لإثبات وقفها. </w:t>
      </w:r>
      <w:r w:rsidR="00B9406B">
        <w:rPr>
          <w:rFonts w:hint="cs"/>
          <w:sz w:val="21"/>
          <w:szCs w:val="22"/>
          <w:rtl/>
          <w:lang w:val="fr-FR"/>
        </w:rPr>
        <w:t xml:space="preserve">و من </w:t>
      </w:r>
      <w:proofErr w:type="spellStart"/>
      <w:r w:rsidR="00B9406B">
        <w:rPr>
          <w:rFonts w:hint="cs"/>
          <w:sz w:val="21"/>
          <w:szCs w:val="22"/>
          <w:rtl/>
          <w:lang w:val="fr-FR"/>
        </w:rPr>
        <w:t>المشلكل</w:t>
      </w:r>
      <w:proofErr w:type="spellEnd"/>
      <w:r w:rsidR="00B9406B">
        <w:rPr>
          <w:rFonts w:hint="cs"/>
          <w:sz w:val="21"/>
          <w:szCs w:val="22"/>
          <w:rtl/>
          <w:lang w:val="fr-FR"/>
        </w:rPr>
        <w:t xml:space="preserve"> التي قد تتعرض إليها ادارة الاوقاف المنازعات الادارية و القضائية مما يعرقل الس</w:t>
      </w:r>
      <w:r w:rsidR="00A3301E">
        <w:rPr>
          <w:rFonts w:hint="cs"/>
          <w:sz w:val="21"/>
          <w:szCs w:val="22"/>
          <w:rtl/>
          <w:lang w:val="fr-FR"/>
        </w:rPr>
        <w:t>ير الحست لنشاطها.</w:t>
      </w:r>
      <w:r w:rsidR="00724861">
        <w:rPr>
          <w:rFonts w:hint="cs"/>
          <w:sz w:val="21"/>
          <w:szCs w:val="22"/>
          <w:rtl/>
          <w:lang w:val="fr-FR"/>
        </w:rPr>
        <w:t>وقد طرحت هده القضايا في اليوم الدراسي</w:t>
      </w:r>
      <w:r w:rsidR="004B52E0">
        <w:rPr>
          <w:rFonts w:hint="cs"/>
          <w:sz w:val="21"/>
          <w:szCs w:val="22"/>
          <w:rtl/>
          <w:lang w:val="fr-FR"/>
        </w:rPr>
        <w:t xml:space="preserve"> والدي انعقد في 06 مايو 2013</w:t>
      </w:r>
      <w:r w:rsidR="00724861">
        <w:rPr>
          <w:rFonts w:hint="cs"/>
          <w:sz w:val="21"/>
          <w:szCs w:val="22"/>
          <w:rtl/>
          <w:lang w:val="fr-FR"/>
        </w:rPr>
        <w:t xml:space="preserve"> حول "الاوقاف و سبل تطويرها و تفعيلها" </w:t>
      </w:r>
      <w:r w:rsidR="00995DB8">
        <w:rPr>
          <w:rFonts w:hint="cs"/>
          <w:sz w:val="21"/>
          <w:szCs w:val="22"/>
          <w:rtl/>
          <w:lang w:val="fr-FR"/>
        </w:rPr>
        <w:t xml:space="preserve"> </w:t>
      </w:r>
      <w:r w:rsidR="00724861">
        <w:rPr>
          <w:rFonts w:hint="cs"/>
          <w:sz w:val="21"/>
          <w:szCs w:val="22"/>
          <w:rtl/>
          <w:lang w:val="fr-FR"/>
        </w:rPr>
        <w:t xml:space="preserve">من اجل </w:t>
      </w:r>
      <w:proofErr w:type="spellStart"/>
      <w:r w:rsidR="00724861">
        <w:rPr>
          <w:rFonts w:hint="cs"/>
          <w:sz w:val="21"/>
          <w:szCs w:val="22"/>
          <w:rtl/>
          <w:lang w:val="fr-FR"/>
        </w:rPr>
        <w:t>احياء</w:t>
      </w:r>
      <w:proofErr w:type="spellEnd"/>
      <w:r w:rsidR="00724861">
        <w:rPr>
          <w:rFonts w:hint="cs"/>
          <w:sz w:val="21"/>
          <w:szCs w:val="22"/>
          <w:rtl/>
          <w:lang w:val="fr-FR"/>
        </w:rPr>
        <w:t xml:space="preserve"> ثقافة الوقف في المجتمع الجزائري </w:t>
      </w:r>
      <w:r>
        <w:rPr>
          <w:rFonts w:hint="cs"/>
          <w:sz w:val="21"/>
          <w:szCs w:val="22"/>
          <w:rtl/>
          <w:lang w:val="fr-FR"/>
        </w:rPr>
        <w:t xml:space="preserve"> </w:t>
      </w:r>
    </w:p>
    <w:p w:rsidR="00484F22" w:rsidRPr="00981555" w:rsidRDefault="00484F22" w:rsidP="007A7492">
      <w:pPr>
        <w:tabs>
          <w:tab w:val="right" w:pos="2284"/>
        </w:tabs>
        <w:spacing w:line="360" w:lineRule="auto"/>
        <w:jc w:val="both"/>
        <w:rPr>
          <w:sz w:val="21"/>
          <w:szCs w:val="22"/>
          <w:rtl/>
          <w:lang w:val="fr-FR"/>
        </w:rPr>
      </w:pPr>
      <w:proofErr w:type="gramStart"/>
      <w:r w:rsidRPr="00981555">
        <w:rPr>
          <w:rFonts w:hint="cs"/>
          <w:b/>
          <w:bCs/>
          <w:sz w:val="21"/>
          <w:szCs w:val="22"/>
          <w:rtl/>
          <w:lang w:val="fr-FR"/>
        </w:rPr>
        <w:t>المراجع</w:t>
      </w:r>
      <w:proofErr w:type="gramEnd"/>
      <w:r w:rsidRPr="00981555">
        <w:rPr>
          <w:rFonts w:hint="cs"/>
          <w:sz w:val="21"/>
          <w:szCs w:val="22"/>
          <w:rtl/>
          <w:lang w:val="fr-FR"/>
        </w:rPr>
        <w:t>:</w:t>
      </w:r>
    </w:p>
    <w:p w:rsidR="00A92392" w:rsidRPr="00981555" w:rsidRDefault="00771C2A" w:rsidP="007A7492">
      <w:pPr>
        <w:pStyle w:val="Notedebasdepage"/>
        <w:spacing w:line="360" w:lineRule="auto"/>
        <w:jc w:val="both"/>
        <w:rPr>
          <w:sz w:val="23"/>
          <w:szCs w:val="22"/>
          <w:rtl/>
        </w:rPr>
      </w:pPr>
      <w:r w:rsidRPr="00981555">
        <w:rPr>
          <w:rFonts w:hint="cs"/>
          <w:sz w:val="23"/>
          <w:szCs w:val="22"/>
          <w:rtl/>
        </w:rPr>
        <w:t xml:space="preserve">[1] </w:t>
      </w:r>
      <w:proofErr w:type="gramStart"/>
      <w:r w:rsidRPr="00981555">
        <w:rPr>
          <w:sz w:val="23"/>
          <w:szCs w:val="22"/>
          <w:rtl/>
        </w:rPr>
        <w:t>سليمان</w:t>
      </w:r>
      <w:proofErr w:type="gramEnd"/>
      <w:r w:rsidRPr="00981555">
        <w:rPr>
          <w:sz w:val="23"/>
          <w:szCs w:val="22"/>
          <w:rtl/>
        </w:rPr>
        <w:t xml:space="preserve"> مجدي عبد الفتاح:</w:t>
      </w:r>
      <w:r w:rsidR="000C1001" w:rsidRPr="00981555">
        <w:rPr>
          <w:sz w:val="21"/>
          <w:szCs w:val="22"/>
        </w:rPr>
        <w:t>2003</w:t>
      </w:r>
      <w:r w:rsidRPr="00981555">
        <w:rPr>
          <w:sz w:val="23"/>
          <w:szCs w:val="22"/>
          <w:rtl/>
        </w:rPr>
        <w:t xml:space="preserve"> عمر بن الخطاب والمشكلة الاقتصادية المعاصرة، دار غريب، القاهرة، 2003.</w:t>
      </w:r>
    </w:p>
    <w:p w:rsidR="00771C2A" w:rsidRPr="00981555" w:rsidRDefault="00A92392" w:rsidP="007A7492">
      <w:pPr>
        <w:pStyle w:val="Notedebasdepage"/>
        <w:spacing w:line="360" w:lineRule="auto"/>
        <w:jc w:val="both"/>
        <w:rPr>
          <w:sz w:val="21"/>
          <w:szCs w:val="22"/>
        </w:rPr>
      </w:pPr>
      <w:r w:rsidRPr="00981555">
        <w:rPr>
          <w:rFonts w:hint="cs"/>
          <w:sz w:val="23"/>
          <w:szCs w:val="22"/>
          <w:rtl/>
        </w:rPr>
        <w:t xml:space="preserve">[2] </w:t>
      </w:r>
      <w:r w:rsidR="00771C2A" w:rsidRPr="00981555">
        <w:rPr>
          <w:rFonts w:hint="cs"/>
          <w:sz w:val="23"/>
          <w:szCs w:val="22"/>
          <w:rtl/>
        </w:rPr>
        <w:t>سامر مظهر قنطقجي: الزكاة ودورها في محاربة الفقر والبطالة بين المحلية والعالمية، مركز الدكتور سامر قنطقجي لتطوير الأعمال.</w:t>
      </w:r>
    </w:p>
    <w:p w:rsidR="00771C2A" w:rsidRPr="00981555" w:rsidRDefault="00771C2A" w:rsidP="007A7492">
      <w:pPr>
        <w:pStyle w:val="Notedebasdepage"/>
        <w:spacing w:line="360" w:lineRule="auto"/>
        <w:jc w:val="both"/>
        <w:rPr>
          <w:sz w:val="21"/>
          <w:szCs w:val="22"/>
        </w:rPr>
      </w:pPr>
      <w:r w:rsidRPr="00981555">
        <w:rPr>
          <w:rFonts w:hint="cs"/>
          <w:sz w:val="23"/>
          <w:szCs w:val="22"/>
          <w:rtl/>
        </w:rPr>
        <w:t>[3] ختام عارف حسن عماوي</w:t>
      </w:r>
      <w:r w:rsidR="000C1001" w:rsidRPr="00981555">
        <w:rPr>
          <w:sz w:val="21"/>
          <w:szCs w:val="22"/>
        </w:rPr>
        <w:t>2010</w:t>
      </w:r>
      <w:r w:rsidRPr="00981555">
        <w:rPr>
          <w:rFonts w:hint="cs"/>
          <w:sz w:val="23"/>
          <w:szCs w:val="22"/>
          <w:rtl/>
        </w:rPr>
        <w:t>: دور الزكاة في التنمية الاقتصادية، فلسين، 2010.</w:t>
      </w:r>
    </w:p>
    <w:p w:rsidR="000C1001" w:rsidRPr="00981555" w:rsidRDefault="000C1001" w:rsidP="007A7492">
      <w:pPr>
        <w:pStyle w:val="Notedebasdepage"/>
        <w:spacing w:line="360" w:lineRule="auto"/>
        <w:jc w:val="both"/>
        <w:rPr>
          <w:sz w:val="23"/>
          <w:szCs w:val="22"/>
          <w:rtl/>
        </w:rPr>
      </w:pPr>
      <w:r w:rsidRPr="00981555">
        <w:rPr>
          <w:rFonts w:hint="cs"/>
          <w:sz w:val="23"/>
          <w:szCs w:val="22"/>
          <w:rtl/>
        </w:rPr>
        <w:t>[</w:t>
      </w:r>
      <w:r w:rsidRPr="00981555">
        <w:rPr>
          <w:sz w:val="21"/>
          <w:szCs w:val="22"/>
        </w:rPr>
        <w:t>4</w:t>
      </w:r>
      <w:r w:rsidRPr="00981555">
        <w:rPr>
          <w:rFonts w:hint="cs"/>
          <w:sz w:val="23"/>
          <w:szCs w:val="22"/>
          <w:rtl/>
        </w:rPr>
        <w:t>] د. محمد سليمان الأشقر وآخرون</w:t>
      </w:r>
      <w:r w:rsidRPr="00981555">
        <w:rPr>
          <w:sz w:val="21"/>
          <w:szCs w:val="22"/>
        </w:rPr>
        <w:t>2004</w:t>
      </w:r>
      <w:r w:rsidRPr="00981555">
        <w:rPr>
          <w:rFonts w:hint="cs"/>
          <w:sz w:val="23"/>
          <w:szCs w:val="22"/>
          <w:rtl/>
        </w:rPr>
        <w:t>: أبحاث فقهية في قضايا الزكاة المعاصرة، دار النفائس، عمان، 2004م.</w:t>
      </w:r>
    </w:p>
    <w:p w:rsidR="000C1001" w:rsidRPr="00981555" w:rsidRDefault="000C1001" w:rsidP="007A7492">
      <w:pPr>
        <w:pStyle w:val="Notedebasdepage"/>
        <w:spacing w:line="360" w:lineRule="auto"/>
        <w:jc w:val="both"/>
        <w:rPr>
          <w:sz w:val="23"/>
          <w:szCs w:val="22"/>
          <w:rtl/>
        </w:rPr>
      </w:pPr>
    </w:p>
    <w:p w:rsidR="00771C2A" w:rsidRPr="00981555" w:rsidRDefault="00771C2A" w:rsidP="007A7492">
      <w:pPr>
        <w:pStyle w:val="Notedebasdepage"/>
        <w:spacing w:line="360" w:lineRule="auto"/>
        <w:jc w:val="both"/>
        <w:rPr>
          <w:sz w:val="23"/>
          <w:szCs w:val="22"/>
          <w:rtl/>
        </w:rPr>
      </w:pPr>
      <w:r w:rsidRPr="00981555">
        <w:rPr>
          <w:rFonts w:hint="cs"/>
          <w:sz w:val="23"/>
          <w:szCs w:val="22"/>
          <w:rtl/>
        </w:rPr>
        <w:t>[</w:t>
      </w:r>
      <w:r w:rsidR="000C1001" w:rsidRPr="00981555">
        <w:rPr>
          <w:sz w:val="21"/>
          <w:szCs w:val="22"/>
        </w:rPr>
        <w:t>5</w:t>
      </w:r>
      <w:r w:rsidRPr="00981555">
        <w:rPr>
          <w:rFonts w:hint="cs"/>
          <w:sz w:val="23"/>
          <w:szCs w:val="22"/>
          <w:rtl/>
        </w:rPr>
        <w:t xml:space="preserve">] </w:t>
      </w:r>
      <w:proofErr w:type="gramStart"/>
      <w:r w:rsidRPr="00981555">
        <w:rPr>
          <w:rFonts w:hint="cs"/>
          <w:sz w:val="23"/>
          <w:szCs w:val="22"/>
          <w:rtl/>
        </w:rPr>
        <w:t>مجلة</w:t>
      </w:r>
      <w:proofErr w:type="gramEnd"/>
      <w:r w:rsidRPr="00981555">
        <w:rPr>
          <w:rFonts w:hint="cs"/>
          <w:sz w:val="23"/>
          <w:szCs w:val="22"/>
          <w:rtl/>
        </w:rPr>
        <w:t xml:space="preserve"> مجمع الفقه الإسلامي: مجموعة أبحاث توظيف الزكاة في مشاريع ذات ريع بلا تمليك فردي للمستحق، المجلد الثالث</w:t>
      </w:r>
    </w:p>
    <w:p w:rsidR="00771C2A" w:rsidRPr="00981555" w:rsidRDefault="00771C2A" w:rsidP="007A7492">
      <w:pPr>
        <w:pStyle w:val="Notedebasdepage"/>
        <w:spacing w:line="360" w:lineRule="auto"/>
        <w:jc w:val="both"/>
        <w:rPr>
          <w:sz w:val="23"/>
          <w:szCs w:val="22"/>
          <w:rtl/>
        </w:rPr>
      </w:pPr>
      <w:r w:rsidRPr="00981555">
        <w:rPr>
          <w:rFonts w:hint="cs"/>
          <w:sz w:val="23"/>
          <w:szCs w:val="22"/>
          <w:rtl/>
        </w:rPr>
        <w:t>[5] د. محمد سليمان الأشقر وآخرون</w:t>
      </w:r>
      <w:r w:rsidR="000C1001" w:rsidRPr="00981555">
        <w:rPr>
          <w:sz w:val="21"/>
          <w:szCs w:val="22"/>
        </w:rPr>
        <w:t>2004</w:t>
      </w:r>
      <w:r w:rsidRPr="00981555">
        <w:rPr>
          <w:rFonts w:hint="cs"/>
          <w:sz w:val="23"/>
          <w:szCs w:val="22"/>
          <w:rtl/>
        </w:rPr>
        <w:t>: أبحاث فقهية في قضايا الزكاة المعاصرة، دار النفائس، عمان، 2004م.</w:t>
      </w:r>
    </w:p>
    <w:p w:rsidR="00771C2A" w:rsidRPr="00981555" w:rsidRDefault="00771C2A" w:rsidP="007A7492">
      <w:pPr>
        <w:pStyle w:val="Notedebasdepage"/>
        <w:spacing w:line="360" w:lineRule="auto"/>
        <w:jc w:val="both"/>
        <w:rPr>
          <w:sz w:val="23"/>
          <w:szCs w:val="22"/>
          <w:rtl/>
        </w:rPr>
      </w:pPr>
      <w:r w:rsidRPr="00981555">
        <w:rPr>
          <w:rFonts w:hint="cs"/>
          <w:sz w:val="23"/>
          <w:szCs w:val="22"/>
          <w:rtl/>
        </w:rPr>
        <w:t xml:space="preserve">[6] الديوان الوطني للإحصاء، </w:t>
      </w:r>
      <w:proofErr w:type="gramStart"/>
      <w:r w:rsidRPr="00981555">
        <w:rPr>
          <w:rFonts w:hint="cs"/>
          <w:sz w:val="23"/>
          <w:szCs w:val="22"/>
          <w:rtl/>
        </w:rPr>
        <w:t>الجزائر</w:t>
      </w:r>
      <w:proofErr w:type="gramEnd"/>
      <w:r w:rsidRPr="00981555">
        <w:rPr>
          <w:rFonts w:hint="cs"/>
          <w:sz w:val="23"/>
          <w:szCs w:val="22"/>
          <w:rtl/>
        </w:rPr>
        <w:t>، 2010.</w:t>
      </w:r>
    </w:p>
    <w:p w:rsidR="00771C2A" w:rsidRPr="00981555" w:rsidRDefault="00771C2A" w:rsidP="007A7492">
      <w:pPr>
        <w:pStyle w:val="Notedebasdepage"/>
        <w:spacing w:line="360" w:lineRule="auto"/>
        <w:jc w:val="both"/>
        <w:rPr>
          <w:sz w:val="21"/>
          <w:szCs w:val="22"/>
        </w:rPr>
      </w:pPr>
      <w:r w:rsidRPr="00981555">
        <w:rPr>
          <w:rFonts w:hint="cs"/>
          <w:sz w:val="23"/>
          <w:szCs w:val="22"/>
          <w:rtl/>
        </w:rPr>
        <w:t>[7]</w:t>
      </w:r>
      <w:r w:rsidR="000C1001" w:rsidRPr="00981555">
        <w:rPr>
          <w:rFonts w:hint="cs"/>
          <w:sz w:val="23"/>
          <w:szCs w:val="22"/>
          <w:rtl/>
        </w:rPr>
        <w:t xml:space="preserve"> الدكتور</w:t>
      </w:r>
      <w:r w:rsidRPr="00981555">
        <w:rPr>
          <w:rFonts w:hint="cs"/>
          <w:sz w:val="23"/>
          <w:szCs w:val="22"/>
          <w:rtl/>
        </w:rPr>
        <w:t xml:space="preserve"> مسدور فارس،جامعة سعد دحلب: تجربة صندوق الزكاة الجزائرية في مكافحة الفقر.</w:t>
      </w:r>
    </w:p>
    <w:p w:rsidR="00FB05CC" w:rsidRPr="00981555" w:rsidRDefault="00771C2A" w:rsidP="007A7492">
      <w:pPr>
        <w:pStyle w:val="Notedebasdepage"/>
        <w:spacing w:line="360" w:lineRule="auto"/>
        <w:jc w:val="both"/>
        <w:rPr>
          <w:sz w:val="21"/>
          <w:szCs w:val="22"/>
        </w:rPr>
      </w:pPr>
      <w:r w:rsidRPr="00981555">
        <w:rPr>
          <w:rFonts w:hint="cs"/>
          <w:sz w:val="23"/>
          <w:szCs w:val="22"/>
          <w:rtl/>
        </w:rPr>
        <w:t>[8] الدكتور مسدور فارس</w:t>
      </w:r>
      <w:r w:rsidR="00A3301E">
        <w:rPr>
          <w:sz w:val="23"/>
          <w:szCs w:val="22"/>
        </w:rPr>
        <w:t>(2010)</w:t>
      </w:r>
      <w:r w:rsidRPr="00981555">
        <w:rPr>
          <w:rFonts w:hint="cs"/>
          <w:sz w:val="23"/>
          <w:szCs w:val="22"/>
          <w:rtl/>
        </w:rPr>
        <w:t>: الوقف والزكاة ودورها في دعم الاستثمار ومكافحة البطالة، صندوق الزكاة</w:t>
      </w:r>
      <w:r w:rsidRPr="00981555">
        <w:rPr>
          <w:rFonts w:hint="cs"/>
          <w:sz w:val="27"/>
          <w:szCs w:val="22"/>
          <w:rtl/>
        </w:rPr>
        <w:t xml:space="preserve">، </w:t>
      </w:r>
      <w:r w:rsidRPr="00981555">
        <w:rPr>
          <w:rFonts w:hint="cs"/>
          <w:sz w:val="23"/>
          <w:szCs w:val="22"/>
          <w:rtl/>
        </w:rPr>
        <w:t>وزارة الأوقاف والشؤون الدينية، جانفي 2010</w:t>
      </w:r>
      <w:r w:rsidR="00A3301E">
        <w:rPr>
          <w:sz w:val="23"/>
          <w:szCs w:val="22"/>
        </w:rPr>
        <w:t xml:space="preserve"> </w:t>
      </w:r>
      <w:r w:rsidR="006B431E" w:rsidRPr="00981555">
        <w:rPr>
          <w:b/>
          <w:bCs/>
          <w:sz w:val="19"/>
          <w:szCs w:val="22"/>
          <w:rtl/>
        </w:rPr>
        <w:t>المصدر</w:t>
      </w:r>
      <w:r w:rsidR="006B431E" w:rsidRPr="00981555">
        <w:rPr>
          <w:sz w:val="19"/>
          <w:szCs w:val="22"/>
          <w:rtl/>
        </w:rPr>
        <w:t>: وزارة الشؤون الدينية والأوقاف</w:t>
      </w:r>
    </w:p>
    <w:p w:rsidR="00FB05CC" w:rsidRDefault="00A3301E" w:rsidP="00A3301E">
      <w:pPr>
        <w:tabs>
          <w:tab w:val="right" w:pos="7371"/>
        </w:tabs>
        <w:spacing w:line="360" w:lineRule="auto"/>
        <w:jc w:val="both"/>
        <w:rPr>
          <w:sz w:val="19"/>
          <w:szCs w:val="22"/>
          <w:rtl/>
          <w:lang w:val="fr-FR"/>
        </w:rPr>
      </w:pPr>
      <w:r w:rsidRPr="00981555">
        <w:rPr>
          <w:rFonts w:hint="cs"/>
          <w:sz w:val="23"/>
          <w:szCs w:val="22"/>
          <w:rtl/>
        </w:rPr>
        <w:t>[</w:t>
      </w:r>
      <w:r>
        <w:rPr>
          <w:rFonts w:hint="cs"/>
          <w:sz w:val="23"/>
          <w:szCs w:val="22"/>
          <w:rtl/>
        </w:rPr>
        <w:t>9</w:t>
      </w:r>
      <w:r w:rsidRPr="00981555">
        <w:rPr>
          <w:rFonts w:hint="cs"/>
          <w:sz w:val="23"/>
          <w:szCs w:val="22"/>
          <w:rtl/>
        </w:rPr>
        <w:t>]</w:t>
      </w:r>
      <w:r w:rsidRPr="00A3301E">
        <w:rPr>
          <w:rFonts w:hint="cs"/>
          <w:sz w:val="23"/>
          <w:szCs w:val="22"/>
          <w:rtl/>
        </w:rPr>
        <w:t xml:space="preserve"> </w:t>
      </w:r>
      <w:r w:rsidRPr="00981555">
        <w:rPr>
          <w:rFonts w:hint="cs"/>
          <w:sz w:val="23"/>
          <w:szCs w:val="22"/>
          <w:rtl/>
        </w:rPr>
        <w:t xml:space="preserve">الدكتور </w:t>
      </w:r>
      <w:proofErr w:type="spellStart"/>
      <w:r w:rsidRPr="00981555">
        <w:rPr>
          <w:rFonts w:hint="cs"/>
          <w:sz w:val="23"/>
          <w:szCs w:val="22"/>
          <w:rtl/>
        </w:rPr>
        <w:t>مسدور</w:t>
      </w:r>
      <w:proofErr w:type="spellEnd"/>
      <w:r w:rsidRPr="00981555">
        <w:rPr>
          <w:rFonts w:hint="cs"/>
          <w:sz w:val="23"/>
          <w:szCs w:val="22"/>
          <w:rtl/>
        </w:rPr>
        <w:t xml:space="preserve"> فارس</w:t>
      </w:r>
      <w:r>
        <w:rPr>
          <w:sz w:val="23"/>
          <w:szCs w:val="22"/>
        </w:rPr>
        <w:t>(2009)</w:t>
      </w:r>
      <w:r w:rsidRPr="00981555">
        <w:rPr>
          <w:sz w:val="19"/>
          <w:szCs w:val="22"/>
          <w:rtl/>
        </w:rPr>
        <w:t>:</w:t>
      </w:r>
      <w:r>
        <w:rPr>
          <w:rFonts w:hint="cs"/>
          <w:sz w:val="19"/>
          <w:szCs w:val="22"/>
          <w:rtl/>
        </w:rPr>
        <w:t xml:space="preserve">الاوقاف الجزائرية واقع و آفاق </w:t>
      </w:r>
      <w:r>
        <w:rPr>
          <w:sz w:val="19"/>
          <w:szCs w:val="22"/>
          <w:lang w:val="fr-FR"/>
        </w:rPr>
        <w:t>–</w:t>
      </w:r>
      <w:r>
        <w:rPr>
          <w:rFonts w:hint="cs"/>
          <w:sz w:val="19"/>
          <w:szCs w:val="22"/>
          <w:rtl/>
          <w:lang w:val="fr-FR"/>
        </w:rPr>
        <w:t>أهم مشكلات الاوقاف الجزائرية من الموقع الالكتروني :</w:t>
      </w:r>
    </w:p>
    <w:p w:rsidR="00A3301E" w:rsidRPr="00A3301E" w:rsidRDefault="00A3301E" w:rsidP="00A3301E">
      <w:pPr>
        <w:tabs>
          <w:tab w:val="right" w:pos="7371"/>
        </w:tabs>
        <w:spacing w:line="360" w:lineRule="auto"/>
        <w:jc w:val="both"/>
        <w:rPr>
          <w:sz w:val="21"/>
          <w:szCs w:val="22"/>
          <w:lang w:val="fr-FR" w:bidi="ar-DZ"/>
        </w:rPr>
      </w:pPr>
      <w:r>
        <w:rPr>
          <w:sz w:val="19"/>
          <w:szCs w:val="22"/>
          <w:lang w:val="fr-FR"/>
        </w:rPr>
        <w:t>www.elbaidaoui.com/madrasa12/index.php/2009-12-27</w:t>
      </w:r>
    </w:p>
    <w:p w:rsidR="00A3301E" w:rsidRPr="00724861" w:rsidRDefault="00A3301E" w:rsidP="00724861">
      <w:pPr>
        <w:tabs>
          <w:tab w:val="right" w:pos="7371"/>
        </w:tabs>
        <w:spacing w:line="360" w:lineRule="auto"/>
        <w:jc w:val="both"/>
        <w:rPr>
          <w:sz w:val="21"/>
          <w:szCs w:val="22"/>
          <w:lang w:val="fr-FR"/>
        </w:rPr>
      </w:pPr>
      <w:r w:rsidRPr="00981555">
        <w:rPr>
          <w:rFonts w:hint="cs"/>
          <w:sz w:val="23"/>
          <w:szCs w:val="22"/>
          <w:rtl/>
        </w:rPr>
        <w:lastRenderedPageBreak/>
        <w:t>[</w:t>
      </w:r>
      <w:r>
        <w:rPr>
          <w:sz w:val="23"/>
          <w:szCs w:val="22"/>
        </w:rPr>
        <w:t>10</w:t>
      </w:r>
      <w:r w:rsidRPr="00981555">
        <w:rPr>
          <w:rFonts w:hint="cs"/>
          <w:sz w:val="23"/>
          <w:szCs w:val="22"/>
          <w:rtl/>
        </w:rPr>
        <w:t>]</w:t>
      </w:r>
      <w:r w:rsidRPr="00A3301E">
        <w:rPr>
          <w:rFonts w:hint="cs"/>
          <w:sz w:val="23"/>
          <w:szCs w:val="22"/>
          <w:rtl/>
        </w:rPr>
        <w:t xml:space="preserve"> </w:t>
      </w:r>
      <w:r w:rsidRPr="00981555">
        <w:rPr>
          <w:rFonts w:hint="cs"/>
          <w:sz w:val="23"/>
          <w:szCs w:val="22"/>
          <w:rtl/>
        </w:rPr>
        <w:t xml:space="preserve">الدكتور </w:t>
      </w:r>
      <w:proofErr w:type="spellStart"/>
      <w:r w:rsidRPr="00981555">
        <w:rPr>
          <w:rFonts w:hint="cs"/>
          <w:sz w:val="23"/>
          <w:szCs w:val="22"/>
          <w:rtl/>
        </w:rPr>
        <w:t>مسدور</w:t>
      </w:r>
      <w:proofErr w:type="spellEnd"/>
      <w:r w:rsidRPr="00981555">
        <w:rPr>
          <w:rFonts w:hint="cs"/>
          <w:sz w:val="23"/>
          <w:szCs w:val="22"/>
          <w:rtl/>
        </w:rPr>
        <w:t xml:space="preserve"> فارس</w:t>
      </w:r>
      <w:r w:rsidR="00724861">
        <w:rPr>
          <w:sz w:val="23"/>
          <w:szCs w:val="22"/>
        </w:rPr>
        <w:t>(2004)</w:t>
      </w:r>
      <w:r w:rsidR="00724861">
        <w:rPr>
          <w:rFonts w:hint="cs"/>
          <w:sz w:val="23"/>
          <w:szCs w:val="22"/>
          <w:rtl/>
        </w:rPr>
        <w:t xml:space="preserve">، صيغ استثمار </w:t>
      </w:r>
      <w:proofErr w:type="spellStart"/>
      <w:r w:rsidR="00724861">
        <w:rPr>
          <w:rFonts w:hint="cs"/>
          <w:sz w:val="23"/>
          <w:szCs w:val="22"/>
          <w:rtl/>
        </w:rPr>
        <w:t>الاوقاف</w:t>
      </w:r>
      <w:proofErr w:type="spellEnd"/>
      <w:r w:rsidR="00724861">
        <w:rPr>
          <w:rFonts w:hint="cs"/>
          <w:sz w:val="23"/>
          <w:szCs w:val="22"/>
          <w:rtl/>
        </w:rPr>
        <w:t xml:space="preserve"> ،الجزائر:يوم دراسي في الجزائر ،دار الامام. </w:t>
      </w:r>
    </w:p>
    <w:p w:rsidR="00A3301E" w:rsidRPr="00981555" w:rsidRDefault="00724861" w:rsidP="00724861">
      <w:pPr>
        <w:tabs>
          <w:tab w:val="right" w:pos="7371"/>
        </w:tabs>
        <w:spacing w:line="360" w:lineRule="auto"/>
        <w:jc w:val="both"/>
        <w:rPr>
          <w:sz w:val="21"/>
          <w:szCs w:val="22"/>
        </w:rPr>
      </w:pPr>
      <w:r w:rsidRPr="00981555">
        <w:rPr>
          <w:rFonts w:hint="cs"/>
          <w:sz w:val="23"/>
          <w:szCs w:val="22"/>
          <w:rtl/>
        </w:rPr>
        <w:t xml:space="preserve"> </w:t>
      </w:r>
    </w:p>
    <w:p w:rsidR="00FB05CC" w:rsidRPr="00981555" w:rsidRDefault="00FB05CC" w:rsidP="007A7492">
      <w:pPr>
        <w:spacing w:line="360" w:lineRule="auto"/>
        <w:jc w:val="both"/>
        <w:rPr>
          <w:sz w:val="21"/>
          <w:szCs w:val="22"/>
        </w:rPr>
      </w:pPr>
    </w:p>
    <w:p w:rsidR="00FB05CC" w:rsidRPr="00981555" w:rsidRDefault="00FB05CC" w:rsidP="007A7492">
      <w:pPr>
        <w:spacing w:line="360" w:lineRule="auto"/>
        <w:jc w:val="both"/>
        <w:rPr>
          <w:sz w:val="21"/>
          <w:szCs w:val="22"/>
        </w:rPr>
      </w:pPr>
    </w:p>
    <w:p w:rsidR="00FB05CC" w:rsidRPr="00981555" w:rsidRDefault="00FB05CC" w:rsidP="007A7492">
      <w:pPr>
        <w:spacing w:line="360" w:lineRule="auto"/>
        <w:jc w:val="both"/>
        <w:rPr>
          <w:sz w:val="27"/>
          <w:szCs w:val="22"/>
          <w:rtl/>
          <w:lang w:bidi="ar-DZ"/>
        </w:rPr>
      </w:pPr>
    </w:p>
    <w:sectPr w:rsidR="00FB05CC" w:rsidRPr="00981555" w:rsidSect="00C02E89">
      <w:footnotePr>
        <w:numRestart w:val="eachPage"/>
      </w:footnotePr>
      <w:type w:val="continuous"/>
      <w:pgSz w:w="11906" w:h="16838"/>
      <w:pgMar w:top="1417" w:right="1417" w:bottom="1417" w:left="1417" w:header="709" w:footer="709" w:gutter="0"/>
      <w:cols w:space="567"/>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D1" w:rsidRPr="00981555" w:rsidRDefault="00F822D1">
      <w:pPr>
        <w:rPr>
          <w:sz w:val="23"/>
          <w:szCs w:val="23"/>
        </w:rPr>
      </w:pPr>
      <w:r w:rsidRPr="00981555">
        <w:rPr>
          <w:sz w:val="23"/>
          <w:szCs w:val="23"/>
        </w:rPr>
        <w:separator/>
      </w:r>
    </w:p>
  </w:endnote>
  <w:endnote w:type="continuationSeparator" w:id="1">
    <w:p w:rsidR="00F822D1" w:rsidRPr="00981555" w:rsidRDefault="00F822D1">
      <w:pPr>
        <w:rPr>
          <w:sz w:val="23"/>
          <w:szCs w:val="23"/>
        </w:rPr>
      </w:pPr>
      <w:r w:rsidRPr="0098155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tl/>
      </w:rPr>
      <w:id w:val="35955923"/>
      <w:docPartObj>
        <w:docPartGallery w:val="Page Numbers (Bottom of Page)"/>
        <w:docPartUnique/>
      </w:docPartObj>
    </w:sdtPr>
    <w:sdtContent>
      <w:p w:rsidR="00F822D1" w:rsidRPr="00981555" w:rsidRDefault="004C50ED">
        <w:pPr>
          <w:pStyle w:val="Pieddepage"/>
          <w:rPr>
            <w:sz w:val="23"/>
            <w:szCs w:val="23"/>
          </w:rPr>
        </w:pPr>
        <w:r w:rsidRPr="004C50ED">
          <w:rPr>
            <w:noProof/>
            <w:sz w:val="23"/>
            <w:szCs w:val="23"/>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F822D1" w:rsidRPr="00981555" w:rsidRDefault="004C50ED">
                    <w:pPr>
                      <w:jc w:val="center"/>
                      <w:rPr>
                        <w:sz w:val="23"/>
                        <w:szCs w:val="23"/>
                        <w:lang w:val="fr-FR"/>
                      </w:rPr>
                    </w:pPr>
                    <w:r w:rsidRPr="00981555">
                      <w:rPr>
                        <w:sz w:val="23"/>
                        <w:szCs w:val="23"/>
                        <w:lang w:val="fr-FR"/>
                      </w:rPr>
                      <w:fldChar w:fldCharType="begin"/>
                    </w:r>
                    <w:r w:rsidR="00F822D1" w:rsidRPr="00981555">
                      <w:rPr>
                        <w:sz w:val="23"/>
                        <w:szCs w:val="23"/>
                        <w:lang w:val="fr-FR"/>
                      </w:rPr>
                      <w:instrText xml:space="preserve"> PAGE    \* MERGEFORMAT </w:instrText>
                    </w:r>
                    <w:r w:rsidRPr="00981555">
                      <w:rPr>
                        <w:sz w:val="23"/>
                        <w:szCs w:val="23"/>
                        <w:lang w:val="fr-FR"/>
                      </w:rPr>
                      <w:fldChar w:fldCharType="separate"/>
                    </w:r>
                    <w:r w:rsidR="004A2B1C" w:rsidRPr="004A2B1C">
                      <w:rPr>
                        <w:noProof/>
                        <w:sz w:val="15"/>
                        <w:szCs w:val="16"/>
                        <w:rtl/>
                      </w:rPr>
                      <w:t>1</w:t>
                    </w:r>
                    <w:r w:rsidRPr="00981555">
                      <w:rPr>
                        <w:sz w:val="23"/>
                        <w:szCs w:val="23"/>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D1" w:rsidRPr="00981555" w:rsidRDefault="00F822D1">
      <w:pPr>
        <w:rPr>
          <w:sz w:val="23"/>
          <w:szCs w:val="23"/>
        </w:rPr>
      </w:pPr>
      <w:r w:rsidRPr="00981555">
        <w:rPr>
          <w:sz w:val="23"/>
          <w:szCs w:val="23"/>
        </w:rPr>
        <w:separator/>
      </w:r>
    </w:p>
  </w:footnote>
  <w:footnote w:type="continuationSeparator" w:id="1">
    <w:p w:rsidR="00F822D1" w:rsidRPr="00981555" w:rsidRDefault="00F822D1">
      <w:pPr>
        <w:rPr>
          <w:sz w:val="23"/>
          <w:szCs w:val="23"/>
        </w:rPr>
      </w:pPr>
      <w:r w:rsidRPr="00981555">
        <w:rPr>
          <w:sz w:val="23"/>
          <w:szCs w:val="23"/>
        </w:rPr>
        <w:continuationSeparator/>
      </w:r>
    </w:p>
  </w:footnote>
  <w:footnote w:id="2">
    <w:p w:rsidR="00F822D1" w:rsidRPr="00981555" w:rsidRDefault="00F822D1">
      <w:pPr>
        <w:pStyle w:val="Notedebasdepage"/>
        <w:rPr>
          <w:sz w:val="19"/>
          <w:szCs w:val="19"/>
        </w:rPr>
      </w:pPr>
      <w:r w:rsidRPr="00981555">
        <w:rPr>
          <w:rStyle w:val="Appelnotedebasdep"/>
          <w:sz w:val="19"/>
          <w:szCs w:val="19"/>
        </w:rPr>
        <w:footnoteRef/>
      </w:r>
      <w:r w:rsidRPr="00981555">
        <w:rPr>
          <w:sz w:val="19"/>
          <w:szCs w:val="19"/>
          <w:rtl/>
        </w:rPr>
        <w:t xml:space="preserve"> </w:t>
      </w:r>
      <w:r w:rsidRPr="00981555">
        <w:rPr>
          <w:rFonts w:hint="cs"/>
          <w:sz w:val="19"/>
          <w:szCs w:val="19"/>
          <w:rtl/>
        </w:rPr>
        <w:t>- سليمان مجدي عبد الفتاح: عمر بن الخطاب والمشكلة الاقتصادية المعاصرة، دار غريب، القاهرة، 2003.</w:t>
      </w:r>
    </w:p>
  </w:footnote>
  <w:footnote w:id="3">
    <w:p w:rsidR="00F822D1" w:rsidRPr="00981555" w:rsidRDefault="00F822D1">
      <w:pPr>
        <w:pStyle w:val="Notedebasdepage"/>
        <w:rPr>
          <w:sz w:val="23"/>
          <w:szCs w:val="23"/>
          <w:rtl/>
        </w:rPr>
      </w:pPr>
      <w:r w:rsidRPr="00981555">
        <w:rPr>
          <w:rStyle w:val="Appelnotedebasdep"/>
          <w:b/>
          <w:bCs/>
          <w:sz w:val="23"/>
          <w:szCs w:val="23"/>
        </w:rPr>
        <w:footnoteRef/>
      </w:r>
      <w:r w:rsidRPr="00981555">
        <w:rPr>
          <w:sz w:val="23"/>
          <w:szCs w:val="23"/>
          <w:rtl/>
        </w:rPr>
        <w:t xml:space="preserve"> </w:t>
      </w:r>
      <w:r w:rsidRPr="00981555">
        <w:rPr>
          <w:rFonts w:hint="cs"/>
          <w:sz w:val="23"/>
          <w:szCs w:val="23"/>
          <w:rtl/>
        </w:rPr>
        <w:t>- د. سامر مظهر قنطقجي: الزكاة ودورها في محاربة الفقر والبطالة بين المحلية والعالمية، مركز الدكتور سامر قنطقجي لتطوير الأعمال.</w:t>
      </w:r>
    </w:p>
  </w:footnote>
  <w:footnote w:id="4">
    <w:p w:rsidR="00F822D1" w:rsidRPr="00981555" w:rsidRDefault="00F822D1" w:rsidP="00ED0B39">
      <w:pPr>
        <w:pStyle w:val="Notedebasdepage"/>
        <w:rPr>
          <w:sz w:val="23"/>
          <w:szCs w:val="23"/>
        </w:rPr>
      </w:pPr>
      <w:r w:rsidRPr="00981555">
        <w:rPr>
          <w:rStyle w:val="Appelnotedebasdep"/>
          <w:b/>
          <w:bCs/>
          <w:sz w:val="23"/>
          <w:szCs w:val="23"/>
        </w:rPr>
        <w:footnoteRef/>
      </w:r>
      <w:r w:rsidRPr="00981555">
        <w:rPr>
          <w:sz w:val="23"/>
          <w:szCs w:val="23"/>
          <w:rtl/>
        </w:rPr>
        <w:t xml:space="preserve"> </w:t>
      </w:r>
      <w:r w:rsidRPr="00981555">
        <w:rPr>
          <w:rFonts w:hint="cs"/>
          <w:sz w:val="23"/>
          <w:szCs w:val="23"/>
          <w:rtl/>
        </w:rPr>
        <w:t>- ختام عارف حسن عماوي: دور الزكاة في التنمية الاقتصادية، فلسطين، 2010.</w:t>
      </w:r>
    </w:p>
  </w:footnote>
  <w:footnote w:id="5">
    <w:p w:rsidR="00F822D1" w:rsidRPr="00981555" w:rsidRDefault="00F822D1">
      <w:pPr>
        <w:pStyle w:val="Notedebasdepage"/>
        <w:rPr>
          <w:sz w:val="23"/>
          <w:szCs w:val="23"/>
        </w:rPr>
      </w:pPr>
      <w:r w:rsidRPr="00981555">
        <w:rPr>
          <w:rStyle w:val="Appelnotedebasdep"/>
          <w:b/>
          <w:bCs/>
          <w:sz w:val="23"/>
          <w:szCs w:val="23"/>
        </w:rPr>
        <w:footnoteRef/>
      </w:r>
      <w:r w:rsidRPr="00981555">
        <w:rPr>
          <w:b/>
          <w:bCs/>
          <w:sz w:val="23"/>
          <w:szCs w:val="23"/>
          <w:rtl/>
        </w:rPr>
        <w:t xml:space="preserve"> </w:t>
      </w:r>
      <w:r w:rsidRPr="00981555">
        <w:rPr>
          <w:rFonts w:hint="cs"/>
          <w:sz w:val="23"/>
          <w:szCs w:val="23"/>
          <w:rtl/>
        </w:rPr>
        <w:t xml:space="preserve">- مجلة </w:t>
      </w:r>
      <w:r w:rsidRPr="00981555">
        <w:rPr>
          <w:sz w:val="23"/>
          <w:szCs w:val="23"/>
        </w:rPr>
        <w:t xml:space="preserve">  </w:t>
      </w:r>
      <w:r w:rsidRPr="00981555">
        <w:rPr>
          <w:rFonts w:hint="cs"/>
          <w:sz w:val="23"/>
          <w:szCs w:val="23"/>
          <w:rtl/>
        </w:rPr>
        <w:t>مجمع الفقه الإسلامي: مجموعة أبحاث توظيف الزكاة في مشاريع ذات ريع بلا تمليك فردي للمستحق، المجلد الثالث</w:t>
      </w:r>
    </w:p>
  </w:footnote>
  <w:footnote w:id="6">
    <w:p w:rsidR="00F822D1" w:rsidRPr="00981555" w:rsidRDefault="00F822D1">
      <w:pPr>
        <w:pStyle w:val="Notedebasdepage"/>
        <w:rPr>
          <w:sz w:val="23"/>
          <w:szCs w:val="23"/>
        </w:rPr>
      </w:pPr>
      <w:r w:rsidRPr="00981555">
        <w:rPr>
          <w:rStyle w:val="Appelnotedebasdep"/>
          <w:b/>
          <w:bCs/>
          <w:sz w:val="23"/>
          <w:szCs w:val="23"/>
        </w:rPr>
        <w:footnoteRef/>
      </w:r>
      <w:r w:rsidRPr="00981555">
        <w:rPr>
          <w:sz w:val="23"/>
          <w:szCs w:val="23"/>
          <w:rtl/>
        </w:rPr>
        <w:t xml:space="preserve"> </w:t>
      </w:r>
      <w:r w:rsidRPr="00981555">
        <w:rPr>
          <w:rFonts w:hint="cs"/>
          <w:sz w:val="23"/>
          <w:szCs w:val="23"/>
          <w:rtl/>
        </w:rPr>
        <w:t>- د. محمد سليمان الأشقر وآخرون: أبحاث فقهية في قضايا الزكاة المعاصرة، دار النفائس، عمان، 2004م.</w:t>
      </w:r>
    </w:p>
  </w:footnote>
  <w:footnote w:id="7">
    <w:p w:rsidR="00F822D1" w:rsidRPr="00981555" w:rsidRDefault="00F822D1">
      <w:pPr>
        <w:pStyle w:val="Notedebasdepage"/>
        <w:rPr>
          <w:sz w:val="23"/>
          <w:szCs w:val="23"/>
        </w:rPr>
      </w:pPr>
      <w:r w:rsidRPr="00981555">
        <w:rPr>
          <w:rStyle w:val="Appelnotedebasdep"/>
          <w:sz w:val="23"/>
          <w:szCs w:val="23"/>
        </w:rPr>
        <w:footnoteRef/>
      </w:r>
      <w:r w:rsidRPr="00981555">
        <w:rPr>
          <w:sz w:val="23"/>
          <w:szCs w:val="23"/>
          <w:rtl/>
        </w:rPr>
        <w:t xml:space="preserve"> </w:t>
      </w:r>
      <w:r w:rsidRPr="00981555">
        <w:rPr>
          <w:rFonts w:hint="cs"/>
          <w:sz w:val="23"/>
          <w:szCs w:val="23"/>
          <w:rtl/>
        </w:rPr>
        <w:t>- الديوان الوطني للإحصاء، الجزائر</w:t>
      </w:r>
      <w:r w:rsidRPr="00981555">
        <w:rPr>
          <w:sz w:val="23"/>
          <w:szCs w:val="23"/>
        </w:rPr>
        <w:t xml:space="preserve"> </w:t>
      </w:r>
      <w:r w:rsidRPr="00981555">
        <w:rPr>
          <w:rFonts w:hint="cs"/>
          <w:sz w:val="23"/>
          <w:szCs w:val="23"/>
          <w:rtl/>
        </w:rPr>
        <w:t>، 2010.</w:t>
      </w:r>
    </w:p>
  </w:footnote>
  <w:footnote w:id="8">
    <w:p w:rsidR="00F822D1" w:rsidRPr="00981555" w:rsidRDefault="00F822D1">
      <w:pPr>
        <w:pStyle w:val="Notedebasdepage"/>
        <w:rPr>
          <w:sz w:val="19"/>
          <w:szCs w:val="19"/>
        </w:rPr>
      </w:pPr>
      <w:r w:rsidRPr="00981555">
        <w:rPr>
          <w:rStyle w:val="Appelnotedebasdep"/>
          <w:sz w:val="19"/>
          <w:szCs w:val="19"/>
        </w:rPr>
        <w:footnoteRef/>
      </w:r>
      <w:r w:rsidRPr="00981555">
        <w:rPr>
          <w:sz w:val="19"/>
          <w:szCs w:val="19"/>
          <w:rtl/>
        </w:rPr>
        <w:t xml:space="preserve"> </w:t>
      </w:r>
      <w:r w:rsidRPr="00981555">
        <w:rPr>
          <w:rFonts w:hint="cs"/>
          <w:sz w:val="19"/>
          <w:szCs w:val="19"/>
          <w:rtl/>
        </w:rPr>
        <w:t>- الأستاذ مسدور فارس،جامعة سعد دحلب: تجربة صندوق الزكاة الجزائرية في مكافحة الفقر.</w:t>
      </w:r>
    </w:p>
  </w:footnote>
  <w:footnote w:id="9">
    <w:p w:rsidR="00F822D1" w:rsidRPr="00981555" w:rsidRDefault="00F822D1">
      <w:pPr>
        <w:pStyle w:val="Notedebasdepage"/>
        <w:rPr>
          <w:sz w:val="19"/>
          <w:szCs w:val="19"/>
        </w:rPr>
      </w:pPr>
      <w:r w:rsidRPr="00981555">
        <w:rPr>
          <w:rStyle w:val="Appelnotedebasdep"/>
          <w:sz w:val="19"/>
          <w:szCs w:val="19"/>
        </w:rPr>
        <w:footnoteRef/>
      </w:r>
      <w:r w:rsidRPr="00981555">
        <w:rPr>
          <w:sz w:val="19"/>
          <w:szCs w:val="19"/>
          <w:rtl/>
        </w:rPr>
        <w:t xml:space="preserve"> </w:t>
      </w:r>
      <w:r w:rsidRPr="00981555">
        <w:rPr>
          <w:rFonts w:hint="cs"/>
          <w:sz w:val="19"/>
          <w:szCs w:val="19"/>
          <w:rtl/>
        </w:rPr>
        <w:t xml:space="preserve">- الأستاذ مستور فارس، نفس المرجع </w:t>
      </w:r>
    </w:p>
  </w:footnote>
  <w:footnote w:id="10">
    <w:p w:rsidR="00F822D1" w:rsidRPr="00981555" w:rsidRDefault="00F822D1">
      <w:pPr>
        <w:pStyle w:val="Notedebasdepage"/>
        <w:rPr>
          <w:sz w:val="19"/>
          <w:szCs w:val="19"/>
        </w:rPr>
      </w:pPr>
      <w:r w:rsidRPr="00981555">
        <w:rPr>
          <w:rStyle w:val="Appelnotedebasdep"/>
          <w:sz w:val="19"/>
          <w:szCs w:val="19"/>
        </w:rPr>
        <w:footnoteRef/>
      </w:r>
      <w:r w:rsidRPr="00981555">
        <w:rPr>
          <w:sz w:val="19"/>
          <w:szCs w:val="19"/>
          <w:rtl/>
        </w:rPr>
        <w:t xml:space="preserve"> </w:t>
      </w:r>
      <w:r w:rsidRPr="00981555">
        <w:rPr>
          <w:rFonts w:hint="cs"/>
          <w:sz w:val="19"/>
          <w:szCs w:val="19"/>
          <w:rtl/>
        </w:rPr>
        <w:t>- الدكتور مسدور فارس: الوقف والزكاة ودورها في دعم الاستثمار ومكافحة البطالة، صندوق الزكاة، وزارة الأوقاف والشؤون الدينية، جانفي 2010</w:t>
      </w:r>
    </w:p>
  </w:footnote>
  <w:footnote w:id="11">
    <w:p w:rsidR="003137BC" w:rsidRPr="00981555" w:rsidRDefault="003137BC">
      <w:pPr>
        <w:pStyle w:val="Notedebasdepage"/>
        <w:rPr>
          <w:sz w:val="19"/>
          <w:szCs w:val="19"/>
          <w:lang w:val="fr-FR" w:bidi="ar-DZ"/>
        </w:rPr>
      </w:pPr>
      <w:r w:rsidRPr="00981555">
        <w:rPr>
          <w:rStyle w:val="Appelnotedebasdep"/>
          <w:sz w:val="19"/>
          <w:szCs w:val="19"/>
        </w:rPr>
        <w:footnoteRef/>
      </w:r>
      <w:r w:rsidRPr="00981555">
        <w:rPr>
          <w:sz w:val="19"/>
          <w:szCs w:val="19"/>
          <w:rtl/>
        </w:rPr>
        <w:t xml:space="preserve"> </w:t>
      </w:r>
      <w:r w:rsidRPr="00981555">
        <w:rPr>
          <w:rFonts w:hint="cs"/>
          <w:sz w:val="19"/>
          <w:szCs w:val="19"/>
          <w:rtl/>
          <w:lang w:bidi="ar-DZ"/>
        </w:rPr>
        <w:t xml:space="preserve">أ.عبد الكريم </w:t>
      </w:r>
      <w:proofErr w:type="spellStart"/>
      <w:r w:rsidRPr="00981555">
        <w:rPr>
          <w:rFonts w:hint="cs"/>
          <w:sz w:val="19"/>
          <w:szCs w:val="19"/>
          <w:rtl/>
          <w:lang w:bidi="ar-DZ"/>
        </w:rPr>
        <w:t>تقار</w:t>
      </w:r>
      <w:proofErr w:type="spellEnd"/>
      <w:r w:rsidRPr="00981555">
        <w:rPr>
          <w:rFonts w:hint="cs"/>
          <w:sz w:val="19"/>
          <w:szCs w:val="19"/>
          <w:rtl/>
          <w:lang w:bidi="ar-DZ"/>
        </w:rPr>
        <w:t xml:space="preserve"> </w:t>
      </w:r>
      <w:r w:rsidR="000262AD" w:rsidRPr="00981555">
        <w:rPr>
          <w:rFonts w:hint="cs"/>
          <w:sz w:val="19"/>
          <w:szCs w:val="19"/>
          <w:rtl/>
          <w:lang w:bidi="ar-DZ"/>
        </w:rPr>
        <w:t>،</w:t>
      </w:r>
      <w:r w:rsidR="000262AD" w:rsidRPr="00981555">
        <w:rPr>
          <w:sz w:val="19"/>
          <w:szCs w:val="19"/>
          <w:lang w:val="fr-FR" w:bidi="ar-DZ"/>
        </w:rPr>
        <w:t>(2011)</w:t>
      </w:r>
      <w:r w:rsidR="000262AD" w:rsidRPr="00981555">
        <w:rPr>
          <w:rFonts w:hint="cs"/>
          <w:sz w:val="19"/>
          <w:szCs w:val="19"/>
          <w:rtl/>
          <w:lang w:val="fr-FR" w:bidi="ar-DZ"/>
        </w:rPr>
        <w:t xml:space="preserve">.تسيير </w:t>
      </w:r>
      <w:proofErr w:type="spellStart"/>
      <w:r w:rsidR="000262AD" w:rsidRPr="00981555">
        <w:rPr>
          <w:rFonts w:hint="cs"/>
          <w:sz w:val="19"/>
          <w:szCs w:val="19"/>
          <w:rtl/>
          <w:lang w:val="fr-FR" w:bidi="ar-DZ"/>
        </w:rPr>
        <w:t>الاملاك</w:t>
      </w:r>
      <w:proofErr w:type="spellEnd"/>
      <w:r w:rsidR="000262AD" w:rsidRPr="00981555">
        <w:rPr>
          <w:rFonts w:hint="cs"/>
          <w:sz w:val="19"/>
          <w:szCs w:val="19"/>
          <w:rtl/>
          <w:lang w:val="fr-FR" w:bidi="ar-DZ"/>
        </w:rPr>
        <w:t xml:space="preserve"> الوقفية في </w:t>
      </w:r>
      <w:proofErr w:type="spellStart"/>
      <w:r w:rsidR="000262AD" w:rsidRPr="00981555">
        <w:rPr>
          <w:rFonts w:hint="cs"/>
          <w:sz w:val="19"/>
          <w:szCs w:val="19"/>
          <w:rtl/>
          <w:lang w:val="fr-FR" w:bidi="ar-DZ"/>
        </w:rPr>
        <w:t>الجزائرو</w:t>
      </w:r>
      <w:proofErr w:type="spellEnd"/>
      <w:r w:rsidR="000262AD" w:rsidRPr="00981555">
        <w:rPr>
          <w:rFonts w:hint="cs"/>
          <w:sz w:val="19"/>
          <w:szCs w:val="19"/>
          <w:rtl/>
          <w:lang w:val="fr-FR" w:bidi="ar-DZ"/>
        </w:rPr>
        <w:t xml:space="preserve"> طرق تنميتها .جامعة </w:t>
      </w:r>
      <w:proofErr w:type="spellStart"/>
      <w:r w:rsidR="000262AD" w:rsidRPr="00981555">
        <w:rPr>
          <w:rFonts w:hint="cs"/>
          <w:sz w:val="19"/>
          <w:szCs w:val="19"/>
          <w:rtl/>
          <w:lang w:val="fr-FR" w:bidi="ar-DZ"/>
        </w:rPr>
        <w:t>بومرداس</w:t>
      </w:r>
      <w:proofErr w:type="spellEnd"/>
      <w:r w:rsidR="000262AD" w:rsidRPr="00981555">
        <w:rPr>
          <w:rFonts w:hint="cs"/>
          <w:sz w:val="19"/>
          <w:szCs w:val="19"/>
          <w:rtl/>
          <w:lang w:val="fr-FR" w:bidi="ar-DZ"/>
        </w:rPr>
        <w:t xml:space="preserve"> </w:t>
      </w:r>
    </w:p>
  </w:footnote>
  <w:footnote w:id="12">
    <w:p w:rsidR="006E2529" w:rsidRPr="00981555" w:rsidRDefault="006E2529" w:rsidP="003B228A">
      <w:pPr>
        <w:pStyle w:val="Notedebasdepage"/>
        <w:rPr>
          <w:sz w:val="19"/>
          <w:szCs w:val="19"/>
          <w:rtl/>
          <w:lang w:bidi="ar-DZ"/>
        </w:rPr>
      </w:pPr>
      <w:r w:rsidRPr="00981555">
        <w:rPr>
          <w:rStyle w:val="Appelnotedebasdep"/>
          <w:sz w:val="19"/>
          <w:szCs w:val="19"/>
        </w:rPr>
        <w:footnoteRef/>
      </w:r>
      <w:r w:rsidRPr="00981555">
        <w:rPr>
          <w:sz w:val="19"/>
          <w:szCs w:val="19"/>
          <w:rtl/>
        </w:rPr>
        <w:t xml:space="preserve"> </w:t>
      </w:r>
      <w:r w:rsidRPr="00981555">
        <w:rPr>
          <w:rFonts w:hint="cs"/>
          <w:sz w:val="19"/>
          <w:szCs w:val="19"/>
          <w:rtl/>
          <w:lang w:bidi="ar-DZ"/>
        </w:rPr>
        <w:t xml:space="preserve">أ.عبد الكريم </w:t>
      </w:r>
      <w:proofErr w:type="spellStart"/>
      <w:r w:rsidRPr="00981555">
        <w:rPr>
          <w:rFonts w:hint="cs"/>
          <w:sz w:val="19"/>
          <w:szCs w:val="19"/>
          <w:rtl/>
          <w:lang w:bidi="ar-DZ"/>
        </w:rPr>
        <w:t>تقار</w:t>
      </w:r>
      <w:proofErr w:type="spellEnd"/>
      <w:r w:rsidRPr="00981555">
        <w:rPr>
          <w:rFonts w:hint="cs"/>
          <w:sz w:val="19"/>
          <w:szCs w:val="19"/>
          <w:rtl/>
          <w:lang w:bidi="ar-DZ"/>
        </w:rPr>
        <w:t xml:space="preserve"> ،</w:t>
      </w:r>
      <w:r w:rsidRPr="00981555">
        <w:rPr>
          <w:sz w:val="19"/>
          <w:szCs w:val="19"/>
          <w:lang w:val="fr-FR" w:bidi="ar-DZ"/>
        </w:rPr>
        <w:t>(2011)</w:t>
      </w:r>
      <w:r w:rsidRPr="00981555">
        <w:rPr>
          <w:rFonts w:hint="cs"/>
          <w:sz w:val="19"/>
          <w:szCs w:val="19"/>
          <w:rtl/>
          <w:lang w:val="fr-FR" w:bidi="ar-DZ"/>
        </w:rPr>
        <w:t>.</w:t>
      </w:r>
      <w:proofErr w:type="gramStart"/>
      <w:r w:rsidR="003B228A" w:rsidRPr="00981555">
        <w:rPr>
          <w:rFonts w:hint="cs"/>
          <w:sz w:val="19"/>
          <w:szCs w:val="19"/>
          <w:rtl/>
          <w:lang w:val="fr-FR" w:bidi="ar-DZ"/>
        </w:rPr>
        <w:t>مرجع</w:t>
      </w:r>
      <w:proofErr w:type="gramEnd"/>
      <w:r w:rsidR="003B228A" w:rsidRPr="00981555">
        <w:rPr>
          <w:rFonts w:hint="cs"/>
          <w:sz w:val="19"/>
          <w:szCs w:val="19"/>
          <w:rtl/>
          <w:lang w:val="fr-FR" w:bidi="ar-DZ"/>
        </w:rPr>
        <w:t xml:space="preserve"> سابق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D1" w:rsidRPr="00981555" w:rsidRDefault="00F822D1" w:rsidP="00D21F39">
    <w:pPr>
      <w:pStyle w:val="En-tte"/>
      <w:rPr>
        <w:sz w:val="23"/>
        <w:szCs w:val="23"/>
      </w:rPr>
    </w:pPr>
  </w:p>
  <w:p w:rsidR="00F822D1" w:rsidRPr="00981555" w:rsidRDefault="00F822D1">
    <w:pPr>
      <w:pStyle w:val="En-tte"/>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E60"/>
    <w:multiLevelType w:val="hybridMultilevel"/>
    <w:tmpl w:val="05F85E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A93102"/>
    <w:multiLevelType w:val="hybridMultilevel"/>
    <w:tmpl w:val="C298B542"/>
    <w:lvl w:ilvl="0" w:tplc="040C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E2051"/>
    <w:multiLevelType w:val="hybridMultilevel"/>
    <w:tmpl w:val="9F727A48"/>
    <w:lvl w:ilvl="0" w:tplc="040C000B">
      <w:start w:val="1"/>
      <w:numFmt w:val="bullet"/>
      <w:lvlText w:val=""/>
      <w:lvlJc w:val="left"/>
      <w:pPr>
        <w:tabs>
          <w:tab w:val="num" w:pos="386"/>
        </w:tabs>
        <w:ind w:left="386" w:hanging="360"/>
      </w:pPr>
      <w:rPr>
        <w:rFonts w:ascii="Wingdings" w:hAnsi="Wingdings" w:hint="default"/>
      </w:rPr>
    </w:lvl>
    <w:lvl w:ilvl="1" w:tplc="040C0003">
      <w:start w:val="1"/>
      <w:numFmt w:val="bullet"/>
      <w:lvlText w:val="o"/>
      <w:lvlJc w:val="left"/>
      <w:pPr>
        <w:tabs>
          <w:tab w:val="num" w:pos="1106"/>
        </w:tabs>
        <w:ind w:left="1106" w:hanging="360"/>
      </w:pPr>
      <w:rPr>
        <w:rFonts w:ascii="Courier New" w:hAnsi="Courier New" w:cs="Courier New" w:hint="default"/>
      </w:rPr>
    </w:lvl>
    <w:lvl w:ilvl="2" w:tplc="040C0005" w:tentative="1">
      <w:start w:val="1"/>
      <w:numFmt w:val="bullet"/>
      <w:lvlText w:val=""/>
      <w:lvlJc w:val="left"/>
      <w:pPr>
        <w:tabs>
          <w:tab w:val="num" w:pos="1826"/>
        </w:tabs>
        <w:ind w:left="1826" w:hanging="360"/>
      </w:pPr>
      <w:rPr>
        <w:rFonts w:ascii="Wingdings" w:hAnsi="Wingdings" w:hint="default"/>
      </w:rPr>
    </w:lvl>
    <w:lvl w:ilvl="3" w:tplc="040C0001" w:tentative="1">
      <w:start w:val="1"/>
      <w:numFmt w:val="bullet"/>
      <w:lvlText w:val=""/>
      <w:lvlJc w:val="left"/>
      <w:pPr>
        <w:tabs>
          <w:tab w:val="num" w:pos="2546"/>
        </w:tabs>
        <w:ind w:left="2546" w:hanging="360"/>
      </w:pPr>
      <w:rPr>
        <w:rFonts w:ascii="Symbol" w:hAnsi="Symbol" w:hint="default"/>
      </w:rPr>
    </w:lvl>
    <w:lvl w:ilvl="4" w:tplc="040C0003" w:tentative="1">
      <w:start w:val="1"/>
      <w:numFmt w:val="bullet"/>
      <w:lvlText w:val="o"/>
      <w:lvlJc w:val="left"/>
      <w:pPr>
        <w:tabs>
          <w:tab w:val="num" w:pos="3266"/>
        </w:tabs>
        <w:ind w:left="3266" w:hanging="360"/>
      </w:pPr>
      <w:rPr>
        <w:rFonts w:ascii="Courier New" w:hAnsi="Courier New" w:cs="Courier New" w:hint="default"/>
      </w:rPr>
    </w:lvl>
    <w:lvl w:ilvl="5" w:tplc="040C0005" w:tentative="1">
      <w:start w:val="1"/>
      <w:numFmt w:val="bullet"/>
      <w:lvlText w:val=""/>
      <w:lvlJc w:val="left"/>
      <w:pPr>
        <w:tabs>
          <w:tab w:val="num" w:pos="3986"/>
        </w:tabs>
        <w:ind w:left="3986" w:hanging="360"/>
      </w:pPr>
      <w:rPr>
        <w:rFonts w:ascii="Wingdings" w:hAnsi="Wingdings" w:hint="default"/>
      </w:rPr>
    </w:lvl>
    <w:lvl w:ilvl="6" w:tplc="040C0001" w:tentative="1">
      <w:start w:val="1"/>
      <w:numFmt w:val="bullet"/>
      <w:lvlText w:val=""/>
      <w:lvlJc w:val="left"/>
      <w:pPr>
        <w:tabs>
          <w:tab w:val="num" w:pos="4706"/>
        </w:tabs>
        <w:ind w:left="4706" w:hanging="360"/>
      </w:pPr>
      <w:rPr>
        <w:rFonts w:ascii="Symbol" w:hAnsi="Symbol" w:hint="default"/>
      </w:rPr>
    </w:lvl>
    <w:lvl w:ilvl="7" w:tplc="040C0003" w:tentative="1">
      <w:start w:val="1"/>
      <w:numFmt w:val="bullet"/>
      <w:lvlText w:val="o"/>
      <w:lvlJc w:val="left"/>
      <w:pPr>
        <w:tabs>
          <w:tab w:val="num" w:pos="5426"/>
        </w:tabs>
        <w:ind w:left="5426" w:hanging="360"/>
      </w:pPr>
      <w:rPr>
        <w:rFonts w:ascii="Courier New" w:hAnsi="Courier New" w:cs="Courier New" w:hint="default"/>
      </w:rPr>
    </w:lvl>
    <w:lvl w:ilvl="8" w:tplc="040C0005" w:tentative="1">
      <w:start w:val="1"/>
      <w:numFmt w:val="bullet"/>
      <w:lvlText w:val=""/>
      <w:lvlJc w:val="left"/>
      <w:pPr>
        <w:tabs>
          <w:tab w:val="num" w:pos="6146"/>
        </w:tabs>
        <w:ind w:left="6146" w:hanging="360"/>
      </w:pPr>
      <w:rPr>
        <w:rFonts w:ascii="Wingdings" w:hAnsi="Wingdings" w:hint="default"/>
      </w:rPr>
    </w:lvl>
  </w:abstractNum>
  <w:abstractNum w:abstractNumId="3">
    <w:nsid w:val="1F5F3F4C"/>
    <w:multiLevelType w:val="hybridMultilevel"/>
    <w:tmpl w:val="06706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757F3"/>
    <w:multiLevelType w:val="hybridMultilevel"/>
    <w:tmpl w:val="B7BEA0E4"/>
    <w:lvl w:ilvl="0" w:tplc="E0BACC20">
      <w:start w:val="1"/>
      <w:numFmt w:val="decimal"/>
      <w:lvlText w:val="%1."/>
      <w:lvlJc w:val="left"/>
      <w:pPr>
        <w:tabs>
          <w:tab w:val="num" w:pos="375"/>
        </w:tabs>
        <w:ind w:left="375" w:hanging="375"/>
      </w:pPr>
      <w:rPr>
        <w:rFonts w:hint="default"/>
        <w:b/>
        <w:bCs/>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3344BD"/>
    <w:multiLevelType w:val="hybridMultilevel"/>
    <w:tmpl w:val="C78CF4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69" w:hanging="360"/>
      </w:pPr>
      <w:rPr>
        <w:rFonts w:ascii="Courier New" w:hAnsi="Courier New" w:cs="Courier New" w:hint="default"/>
      </w:rPr>
    </w:lvl>
    <w:lvl w:ilvl="2" w:tplc="040C0005" w:tentative="1">
      <w:start w:val="1"/>
      <w:numFmt w:val="bullet"/>
      <w:lvlText w:val=""/>
      <w:lvlJc w:val="left"/>
      <w:pPr>
        <w:ind w:left="1489" w:hanging="360"/>
      </w:pPr>
      <w:rPr>
        <w:rFonts w:ascii="Wingdings" w:hAnsi="Wingdings" w:hint="default"/>
      </w:rPr>
    </w:lvl>
    <w:lvl w:ilvl="3" w:tplc="040C0001" w:tentative="1">
      <w:start w:val="1"/>
      <w:numFmt w:val="bullet"/>
      <w:lvlText w:val=""/>
      <w:lvlJc w:val="left"/>
      <w:pPr>
        <w:ind w:left="2209" w:hanging="360"/>
      </w:pPr>
      <w:rPr>
        <w:rFonts w:ascii="Symbol" w:hAnsi="Symbol" w:hint="default"/>
      </w:rPr>
    </w:lvl>
    <w:lvl w:ilvl="4" w:tplc="040C0003" w:tentative="1">
      <w:start w:val="1"/>
      <w:numFmt w:val="bullet"/>
      <w:lvlText w:val="o"/>
      <w:lvlJc w:val="left"/>
      <w:pPr>
        <w:ind w:left="2929" w:hanging="360"/>
      </w:pPr>
      <w:rPr>
        <w:rFonts w:ascii="Courier New" w:hAnsi="Courier New" w:cs="Courier New" w:hint="default"/>
      </w:rPr>
    </w:lvl>
    <w:lvl w:ilvl="5" w:tplc="040C0005" w:tentative="1">
      <w:start w:val="1"/>
      <w:numFmt w:val="bullet"/>
      <w:lvlText w:val=""/>
      <w:lvlJc w:val="left"/>
      <w:pPr>
        <w:ind w:left="3649" w:hanging="360"/>
      </w:pPr>
      <w:rPr>
        <w:rFonts w:ascii="Wingdings" w:hAnsi="Wingdings" w:hint="default"/>
      </w:rPr>
    </w:lvl>
    <w:lvl w:ilvl="6" w:tplc="040C0001" w:tentative="1">
      <w:start w:val="1"/>
      <w:numFmt w:val="bullet"/>
      <w:lvlText w:val=""/>
      <w:lvlJc w:val="left"/>
      <w:pPr>
        <w:ind w:left="4369" w:hanging="360"/>
      </w:pPr>
      <w:rPr>
        <w:rFonts w:ascii="Symbol" w:hAnsi="Symbol" w:hint="default"/>
      </w:rPr>
    </w:lvl>
    <w:lvl w:ilvl="7" w:tplc="040C0003" w:tentative="1">
      <w:start w:val="1"/>
      <w:numFmt w:val="bullet"/>
      <w:lvlText w:val="o"/>
      <w:lvlJc w:val="left"/>
      <w:pPr>
        <w:ind w:left="5089" w:hanging="360"/>
      </w:pPr>
      <w:rPr>
        <w:rFonts w:ascii="Courier New" w:hAnsi="Courier New" w:cs="Courier New" w:hint="default"/>
      </w:rPr>
    </w:lvl>
    <w:lvl w:ilvl="8" w:tplc="040C0005" w:tentative="1">
      <w:start w:val="1"/>
      <w:numFmt w:val="bullet"/>
      <w:lvlText w:val=""/>
      <w:lvlJc w:val="left"/>
      <w:pPr>
        <w:ind w:left="5809" w:hanging="360"/>
      </w:pPr>
      <w:rPr>
        <w:rFonts w:ascii="Wingdings" w:hAnsi="Wingdings" w:hint="default"/>
      </w:rPr>
    </w:lvl>
  </w:abstractNum>
  <w:abstractNum w:abstractNumId="6">
    <w:nsid w:val="3835176A"/>
    <w:multiLevelType w:val="hybridMultilevel"/>
    <w:tmpl w:val="0F883E3E"/>
    <w:lvl w:ilvl="0" w:tplc="74CE7E0A">
      <w:start w:val="1"/>
      <w:numFmt w:val="decimal"/>
      <w:lvlText w:val="%1."/>
      <w:lvlJc w:val="left"/>
      <w:pPr>
        <w:tabs>
          <w:tab w:val="num" w:pos="735"/>
        </w:tabs>
        <w:ind w:left="735" w:hanging="375"/>
      </w:pPr>
      <w:rPr>
        <w:rFonts w:hint="default"/>
      </w:rPr>
    </w:lvl>
    <w:lvl w:ilvl="1" w:tplc="040C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9417EF"/>
    <w:multiLevelType w:val="hybridMultilevel"/>
    <w:tmpl w:val="A776D434"/>
    <w:lvl w:ilvl="0" w:tplc="040C000B">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8">
    <w:nsid w:val="50FC2C44"/>
    <w:multiLevelType w:val="hybridMultilevel"/>
    <w:tmpl w:val="C816AABE"/>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9">
    <w:nsid w:val="6C653336"/>
    <w:multiLevelType w:val="hybridMultilevel"/>
    <w:tmpl w:val="96F48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5123"/>
    <o:shapelayout v:ext="edit">
      <o:idmap v:ext="edit" data="5"/>
    </o:shapelayout>
  </w:hdrShapeDefaults>
  <w:footnotePr>
    <w:numRestart w:val="eachPage"/>
    <w:footnote w:id="0"/>
    <w:footnote w:id="1"/>
  </w:footnotePr>
  <w:endnotePr>
    <w:endnote w:id="0"/>
    <w:endnote w:id="1"/>
  </w:endnotePr>
  <w:compat/>
  <w:rsids>
    <w:rsidRoot w:val="0089598D"/>
    <w:rsid w:val="0002432D"/>
    <w:rsid w:val="00024920"/>
    <w:rsid w:val="000262AD"/>
    <w:rsid w:val="0003041F"/>
    <w:rsid w:val="00035E67"/>
    <w:rsid w:val="000432F8"/>
    <w:rsid w:val="000476BC"/>
    <w:rsid w:val="0005096F"/>
    <w:rsid w:val="0005292A"/>
    <w:rsid w:val="00055971"/>
    <w:rsid w:val="00067754"/>
    <w:rsid w:val="000767D5"/>
    <w:rsid w:val="000819B0"/>
    <w:rsid w:val="00084BC7"/>
    <w:rsid w:val="00087A71"/>
    <w:rsid w:val="000C1001"/>
    <w:rsid w:val="000C4222"/>
    <w:rsid w:val="000C621C"/>
    <w:rsid w:val="000D7FDC"/>
    <w:rsid w:val="000E0E3A"/>
    <w:rsid w:val="000E125E"/>
    <w:rsid w:val="000E55C2"/>
    <w:rsid w:val="000E5CEF"/>
    <w:rsid w:val="000E7040"/>
    <w:rsid w:val="00100020"/>
    <w:rsid w:val="00102E0A"/>
    <w:rsid w:val="00103246"/>
    <w:rsid w:val="0010421B"/>
    <w:rsid w:val="00105675"/>
    <w:rsid w:val="00112120"/>
    <w:rsid w:val="001203A6"/>
    <w:rsid w:val="00124BEF"/>
    <w:rsid w:val="00126198"/>
    <w:rsid w:val="0012713A"/>
    <w:rsid w:val="001466CB"/>
    <w:rsid w:val="001504B5"/>
    <w:rsid w:val="00161DE9"/>
    <w:rsid w:val="00164D56"/>
    <w:rsid w:val="00164DFF"/>
    <w:rsid w:val="00166AF6"/>
    <w:rsid w:val="001874A5"/>
    <w:rsid w:val="001923BE"/>
    <w:rsid w:val="001A1E32"/>
    <w:rsid w:val="001B03E6"/>
    <w:rsid w:val="001B072E"/>
    <w:rsid w:val="001C0E52"/>
    <w:rsid w:val="001C1676"/>
    <w:rsid w:val="001D1021"/>
    <w:rsid w:val="001E0016"/>
    <w:rsid w:val="001E789B"/>
    <w:rsid w:val="001F7501"/>
    <w:rsid w:val="00201B80"/>
    <w:rsid w:val="002115D1"/>
    <w:rsid w:val="00233327"/>
    <w:rsid w:val="002365C4"/>
    <w:rsid w:val="00250138"/>
    <w:rsid w:val="00250EEB"/>
    <w:rsid w:val="00256A9D"/>
    <w:rsid w:val="002667C8"/>
    <w:rsid w:val="0029166B"/>
    <w:rsid w:val="00291F2D"/>
    <w:rsid w:val="002927F9"/>
    <w:rsid w:val="00293043"/>
    <w:rsid w:val="00293088"/>
    <w:rsid w:val="002A5EC3"/>
    <w:rsid w:val="002B1DF7"/>
    <w:rsid w:val="002D3DB5"/>
    <w:rsid w:val="002D5124"/>
    <w:rsid w:val="002E140D"/>
    <w:rsid w:val="002F7223"/>
    <w:rsid w:val="003016E4"/>
    <w:rsid w:val="00304E6E"/>
    <w:rsid w:val="00305AE1"/>
    <w:rsid w:val="00307B9C"/>
    <w:rsid w:val="003137BC"/>
    <w:rsid w:val="00326359"/>
    <w:rsid w:val="00342382"/>
    <w:rsid w:val="00342AC6"/>
    <w:rsid w:val="00371BB4"/>
    <w:rsid w:val="00381F21"/>
    <w:rsid w:val="00387C7C"/>
    <w:rsid w:val="003A395C"/>
    <w:rsid w:val="003A49CF"/>
    <w:rsid w:val="003A4D5D"/>
    <w:rsid w:val="003B2208"/>
    <w:rsid w:val="003B228A"/>
    <w:rsid w:val="003B24A1"/>
    <w:rsid w:val="003E50AF"/>
    <w:rsid w:val="003F0AD3"/>
    <w:rsid w:val="003F7ECD"/>
    <w:rsid w:val="004242E2"/>
    <w:rsid w:val="00426309"/>
    <w:rsid w:val="004303BD"/>
    <w:rsid w:val="00446CEB"/>
    <w:rsid w:val="0045475A"/>
    <w:rsid w:val="004608BE"/>
    <w:rsid w:val="004615E2"/>
    <w:rsid w:val="00484F22"/>
    <w:rsid w:val="00491E48"/>
    <w:rsid w:val="004A2B1C"/>
    <w:rsid w:val="004A42E7"/>
    <w:rsid w:val="004B52E0"/>
    <w:rsid w:val="004C50ED"/>
    <w:rsid w:val="004C5E15"/>
    <w:rsid w:val="004E7ADE"/>
    <w:rsid w:val="004F59BC"/>
    <w:rsid w:val="004F66E8"/>
    <w:rsid w:val="00504277"/>
    <w:rsid w:val="00515A5A"/>
    <w:rsid w:val="005339FF"/>
    <w:rsid w:val="00546178"/>
    <w:rsid w:val="00551D56"/>
    <w:rsid w:val="0055497F"/>
    <w:rsid w:val="005753E6"/>
    <w:rsid w:val="00577036"/>
    <w:rsid w:val="005771D2"/>
    <w:rsid w:val="00584AB9"/>
    <w:rsid w:val="005B41A5"/>
    <w:rsid w:val="005D3A4E"/>
    <w:rsid w:val="005E1E3D"/>
    <w:rsid w:val="005E21E7"/>
    <w:rsid w:val="005F325F"/>
    <w:rsid w:val="00602D89"/>
    <w:rsid w:val="00604D34"/>
    <w:rsid w:val="0063125A"/>
    <w:rsid w:val="00642B4B"/>
    <w:rsid w:val="006442BC"/>
    <w:rsid w:val="006516DD"/>
    <w:rsid w:val="00657F39"/>
    <w:rsid w:val="00660A3C"/>
    <w:rsid w:val="006640DA"/>
    <w:rsid w:val="0067555B"/>
    <w:rsid w:val="00677A65"/>
    <w:rsid w:val="006A4A47"/>
    <w:rsid w:val="006A545D"/>
    <w:rsid w:val="006B431E"/>
    <w:rsid w:val="006B4401"/>
    <w:rsid w:val="006B7F42"/>
    <w:rsid w:val="006C0E84"/>
    <w:rsid w:val="006C411D"/>
    <w:rsid w:val="006D3E11"/>
    <w:rsid w:val="006D7441"/>
    <w:rsid w:val="006E12B5"/>
    <w:rsid w:val="006E2529"/>
    <w:rsid w:val="006E5E2D"/>
    <w:rsid w:val="00707617"/>
    <w:rsid w:val="00724861"/>
    <w:rsid w:val="00753D02"/>
    <w:rsid w:val="00754ABC"/>
    <w:rsid w:val="00757F58"/>
    <w:rsid w:val="00761FCF"/>
    <w:rsid w:val="00771C2A"/>
    <w:rsid w:val="00783FED"/>
    <w:rsid w:val="00785D9B"/>
    <w:rsid w:val="00794176"/>
    <w:rsid w:val="00794978"/>
    <w:rsid w:val="007A7492"/>
    <w:rsid w:val="007B7373"/>
    <w:rsid w:val="007B7DE5"/>
    <w:rsid w:val="007D3149"/>
    <w:rsid w:val="007D5851"/>
    <w:rsid w:val="007E6166"/>
    <w:rsid w:val="007E74E1"/>
    <w:rsid w:val="007F13FD"/>
    <w:rsid w:val="007F5046"/>
    <w:rsid w:val="008045E9"/>
    <w:rsid w:val="008116BC"/>
    <w:rsid w:val="00820CDF"/>
    <w:rsid w:val="008316B7"/>
    <w:rsid w:val="00837808"/>
    <w:rsid w:val="00840301"/>
    <w:rsid w:val="00842989"/>
    <w:rsid w:val="00857FD3"/>
    <w:rsid w:val="00863D9B"/>
    <w:rsid w:val="00890B78"/>
    <w:rsid w:val="0089598D"/>
    <w:rsid w:val="008A7E2F"/>
    <w:rsid w:val="008B07EA"/>
    <w:rsid w:val="008B4CA5"/>
    <w:rsid w:val="008B6F66"/>
    <w:rsid w:val="008D0333"/>
    <w:rsid w:val="008E15F9"/>
    <w:rsid w:val="008F5262"/>
    <w:rsid w:val="009006F1"/>
    <w:rsid w:val="00910620"/>
    <w:rsid w:val="00913FE5"/>
    <w:rsid w:val="00926B2C"/>
    <w:rsid w:val="00927FF9"/>
    <w:rsid w:val="0093045A"/>
    <w:rsid w:val="00937E19"/>
    <w:rsid w:val="00947302"/>
    <w:rsid w:val="0095708A"/>
    <w:rsid w:val="00961FE3"/>
    <w:rsid w:val="009640B5"/>
    <w:rsid w:val="00966FCD"/>
    <w:rsid w:val="00981555"/>
    <w:rsid w:val="00990EDF"/>
    <w:rsid w:val="0099127F"/>
    <w:rsid w:val="00995DB8"/>
    <w:rsid w:val="009A0C19"/>
    <w:rsid w:val="009A4B54"/>
    <w:rsid w:val="009B7C20"/>
    <w:rsid w:val="009C7674"/>
    <w:rsid w:val="009D0002"/>
    <w:rsid w:val="009D48C6"/>
    <w:rsid w:val="009E18A1"/>
    <w:rsid w:val="009E5208"/>
    <w:rsid w:val="009F032D"/>
    <w:rsid w:val="00A04968"/>
    <w:rsid w:val="00A31EC8"/>
    <w:rsid w:val="00A3301E"/>
    <w:rsid w:val="00A60E62"/>
    <w:rsid w:val="00A7410C"/>
    <w:rsid w:val="00A858BC"/>
    <w:rsid w:val="00A92392"/>
    <w:rsid w:val="00A9789E"/>
    <w:rsid w:val="00AA04A1"/>
    <w:rsid w:val="00AA230F"/>
    <w:rsid w:val="00AA3AF9"/>
    <w:rsid w:val="00AB422F"/>
    <w:rsid w:val="00AB5BDE"/>
    <w:rsid w:val="00AE050D"/>
    <w:rsid w:val="00AE3123"/>
    <w:rsid w:val="00AE5A13"/>
    <w:rsid w:val="00B10632"/>
    <w:rsid w:val="00B35A64"/>
    <w:rsid w:val="00B51138"/>
    <w:rsid w:val="00B523D0"/>
    <w:rsid w:val="00B55AAF"/>
    <w:rsid w:val="00B72330"/>
    <w:rsid w:val="00B9406B"/>
    <w:rsid w:val="00B959BB"/>
    <w:rsid w:val="00BA2B68"/>
    <w:rsid w:val="00BC02C6"/>
    <w:rsid w:val="00BD463D"/>
    <w:rsid w:val="00BE1D1D"/>
    <w:rsid w:val="00C02E89"/>
    <w:rsid w:val="00C219EF"/>
    <w:rsid w:val="00C34FAA"/>
    <w:rsid w:val="00C43EA5"/>
    <w:rsid w:val="00C447ED"/>
    <w:rsid w:val="00C450B1"/>
    <w:rsid w:val="00C46340"/>
    <w:rsid w:val="00C524AB"/>
    <w:rsid w:val="00C70F3F"/>
    <w:rsid w:val="00C87D48"/>
    <w:rsid w:val="00C90196"/>
    <w:rsid w:val="00CC038B"/>
    <w:rsid w:val="00CC0A05"/>
    <w:rsid w:val="00CD2395"/>
    <w:rsid w:val="00CD324D"/>
    <w:rsid w:val="00CE0F6C"/>
    <w:rsid w:val="00CF11ED"/>
    <w:rsid w:val="00D04158"/>
    <w:rsid w:val="00D17ADB"/>
    <w:rsid w:val="00D21F39"/>
    <w:rsid w:val="00D30743"/>
    <w:rsid w:val="00D34121"/>
    <w:rsid w:val="00D3658A"/>
    <w:rsid w:val="00D402C8"/>
    <w:rsid w:val="00D417C4"/>
    <w:rsid w:val="00D46700"/>
    <w:rsid w:val="00D50A23"/>
    <w:rsid w:val="00D574DE"/>
    <w:rsid w:val="00D64369"/>
    <w:rsid w:val="00D65189"/>
    <w:rsid w:val="00D65EEF"/>
    <w:rsid w:val="00D74BF9"/>
    <w:rsid w:val="00D9194F"/>
    <w:rsid w:val="00DB39E0"/>
    <w:rsid w:val="00DC1151"/>
    <w:rsid w:val="00DC14D3"/>
    <w:rsid w:val="00DD0495"/>
    <w:rsid w:val="00DD0B69"/>
    <w:rsid w:val="00E158B6"/>
    <w:rsid w:val="00E21DE2"/>
    <w:rsid w:val="00E56BB8"/>
    <w:rsid w:val="00E61804"/>
    <w:rsid w:val="00E61906"/>
    <w:rsid w:val="00E758A3"/>
    <w:rsid w:val="00E905B9"/>
    <w:rsid w:val="00EA083E"/>
    <w:rsid w:val="00EA69C4"/>
    <w:rsid w:val="00ED0B39"/>
    <w:rsid w:val="00ED4AA0"/>
    <w:rsid w:val="00EE22DE"/>
    <w:rsid w:val="00EE236A"/>
    <w:rsid w:val="00EE3F44"/>
    <w:rsid w:val="00EF0AD0"/>
    <w:rsid w:val="00EF72A9"/>
    <w:rsid w:val="00F03110"/>
    <w:rsid w:val="00F03F60"/>
    <w:rsid w:val="00F044BB"/>
    <w:rsid w:val="00F20448"/>
    <w:rsid w:val="00F22EB5"/>
    <w:rsid w:val="00F26C85"/>
    <w:rsid w:val="00F300F4"/>
    <w:rsid w:val="00F3749C"/>
    <w:rsid w:val="00F61C90"/>
    <w:rsid w:val="00F72CB1"/>
    <w:rsid w:val="00F758BE"/>
    <w:rsid w:val="00F822D1"/>
    <w:rsid w:val="00F9217C"/>
    <w:rsid w:val="00F92DF3"/>
    <w:rsid w:val="00FA632A"/>
    <w:rsid w:val="00FB041A"/>
    <w:rsid w:val="00FB05CC"/>
    <w:rsid w:val="00FC2BB0"/>
    <w:rsid w:val="00FC73D1"/>
    <w:rsid w:val="00FD7BE6"/>
    <w:rsid w:val="00FF2A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FE3"/>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426309"/>
    <w:rPr>
      <w:sz w:val="20"/>
      <w:szCs w:val="20"/>
    </w:rPr>
  </w:style>
  <w:style w:type="character" w:styleId="Appelnotedebasdep">
    <w:name w:val="footnote reference"/>
    <w:basedOn w:val="Policepardfaut"/>
    <w:semiHidden/>
    <w:rsid w:val="00426309"/>
    <w:rPr>
      <w:vertAlign w:val="superscript"/>
    </w:rPr>
  </w:style>
  <w:style w:type="table" w:styleId="Grilledutableau">
    <w:name w:val="Table Grid"/>
    <w:basedOn w:val="TableauNormal"/>
    <w:rsid w:val="0005292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F72CB1"/>
    <w:rPr>
      <w:color w:val="0000FF" w:themeColor="hyperlink"/>
      <w:u w:val="single"/>
    </w:rPr>
  </w:style>
  <w:style w:type="paragraph" w:styleId="En-tte">
    <w:name w:val="header"/>
    <w:basedOn w:val="Normal"/>
    <w:link w:val="En-tteCar"/>
    <w:uiPriority w:val="99"/>
    <w:rsid w:val="000C1001"/>
    <w:pPr>
      <w:tabs>
        <w:tab w:val="center" w:pos="4536"/>
        <w:tab w:val="right" w:pos="9072"/>
      </w:tabs>
    </w:pPr>
  </w:style>
  <w:style w:type="character" w:customStyle="1" w:styleId="En-tteCar">
    <w:name w:val="En-tête Car"/>
    <w:basedOn w:val="Policepardfaut"/>
    <w:link w:val="En-tte"/>
    <w:uiPriority w:val="99"/>
    <w:rsid w:val="000C1001"/>
    <w:rPr>
      <w:sz w:val="24"/>
      <w:szCs w:val="24"/>
      <w:lang w:val="en-US" w:eastAsia="en-US"/>
    </w:rPr>
  </w:style>
  <w:style w:type="paragraph" w:styleId="Pieddepage">
    <w:name w:val="footer"/>
    <w:basedOn w:val="Normal"/>
    <w:link w:val="PieddepageCar"/>
    <w:rsid w:val="000C1001"/>
    <w:pPr>
      <w:tabs>
        <w:tab w:val="center" w:pos="4536"/>
        <w:tab w:val="right" w:pos="9072"/>
      </w:tabs>
    </w:pPr>
  </w:style>
  <w:style w:type="character" w:customStyle="1" w:styleId="PieddepageCar">
    <w:name w:val="Pied de page Car"/>
    <w:basedOn w:val="Policepardfaut"/>
    <w:link w:val="Pieddepage"/>
    <w:rsid w:val="000C1001"/>
    <w:rPr>
      <w:sz w:val="24"/>
      <w:szCs w:val="24"/>
      <w:lang w:val="en-US" w:eastAsia="en-US"/>
    </w:rPr>
  </w:style>
  <w:style w:type="paragraph" w:styleId="Textedebulles">
    <w:name w:val="Balloon Text"/>
    <w:basedOn w:val="Normal"/>
    <w:link w:val="TextedebullesCar"/>
    <w:rsid w:val="00D21F39"/>
    <w:rPr>
      <w:rFonts w:ascii="Tahoma" w:hAnsi="Tahoma" w:cs="Tahoma"/>
      <w:sz w:val="16"/>
      <w:szCs w:val="16"/>
    </w:rPr>
  </w:style>
  <w:style w:type="character" w:customStyle="1" w:styleId="TextedebullesCar">
    <w:name w:val="Texte de bulles Car"/>
    <w:basedOn w:val="Policepardfaut"/>
    <w:link w:val="Textedebulles"/>
    <w:rsid w:val="00D21F39"/>
    <w:rPr>
      <w:rFonts w:ascii="Tahoma" w:hAnsi="Tahoma" w:cs="Tahoma"/>
      <w:sz w:val="16"/>
      <w:szCs w:val="16"/>
      <w:lang w:val="en-US" w:eastAsia="en-US"/>
    </w:rPr>
  </w:style>
  <w:style w:type="paragraph" w:styleId="Paragraphedeliste">
    <w:name w:val="List Paragraph"/>
    <w:basedOn w:val="Normal"/>
    <w:uiPriority w:val="34"/>
    <w:qFormat/>
    <w:rsid w:val="009A0C19"/>
    <w:pPr>
      <w:ind w:left="720"/>
      <w:contextualSpacing/>
    </w:pPr>
  </w:style>
</w:styles>
</file>

<file path=word/webSettings.xml><?xml version="1.0" encoding="utf-8"?>
<w:webSettings xmlns:r="http://schemas.openxmlformats.org/officeDocument/2006/relationships" xmlns:w="http://schemas.openxmlformats.org/wordprocessingml/2006/main">
  <w:divs>
    <w:div w:id="255947083">
      <w:bodyDiv w:val="1"/>
      <w:marLeft w:val="0"/>
      <w:marRight w:val="0"/>
      <w:marTop w:val="0"/>
      <w:marBottom w:val="0"/>
      <w:divBdr>
        <w:top w:val="none" w:sz="0" w:space="0" w:color="auto"/>
        <w:left w:val="none" w:sz="0" w:space="0" w:color="auto"/>
        <w:bottom w:val="none" w:sz="0" w:space="0" w:color="auto"/>
        <w:right w:val="none" w:sz="0" w:space="0" w:color="auto"/>
      </w:divBdr>
    </w:div>
    <w:div w:id="421949754">
      <w:bodyDiv w:val="1"/>
      <w:marLeft w:val="0"/>
      <w:marRight w:val="0"/>
      <w:marTop w:val="0"/>
      <w:marBottom w:val="0"/>
      <w:divBdr>
        <w:top w:val="none" w:sz="0" w:space="0" w:color="auto"/>
        <w:left w:val="none" w:sz="0" w:space="0" w:color="auto"/>
        <w:bottom w:val="none" w:sz="0" w:space="0" w:color="auto"/>
        <w:right w:val="none" w:sz="0" w:space="0" w:color="auto"/>
      </w:divBdr>
    </w:div>
    <w:div w:id="639577647">
      <w:bodyDiv w:val="1"/>
      <w:marLeft w:val="0"/>
      <w:marRight w:val="0"/>
      <w:marTop w:val="0"/>
      <w:marBottom w:val="0"/>
      <w:divBdr>
        <w:top w:val="none" w:sz="0" w:space="0" w:color="auto"/>
        <w:left w:val="none" w:sz="0" w:space="0" w:color="auto"/>
        <w:bottom w:val="none" w:sz="0" w:space="0" w:color="auto"/>
        <w:right w:val="none" w:sz="0" w:space="0" w:color="auto"/>
      </w:divBdr>
    </w:div>
    <w:div w:id="1494565261">
      <w:bodyDiv w:val="1"/>
      <w:marLeft w:val="0"/>
      <w:marRight w:val="0"/>
      <w:marTop w:val="0"/>
      <w:marBottom w:val="0"/>
      <w:divBdr>
        <w:top w:val="none" w:sz="0" w:space="0" w:color="auto"/>
        <w:left w:val="none" w:sz="0" w:space="0" w:color="auto"/>
        <w:bottom w:val="none" w:sz="0" w:space="0" w:color="auto"/>
        <w:right w:val="none" w:sz="0" w:space="0" w:color="auto"/>
      </w:divBdr>
    </w:div>
    <w:div w:id="20754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azakane@yahoo.fr" TargetMode="External"/><Relationship Id="rId5" Type="http://schemas.openxmlformats.org/officeDocument/2006/relationships/webSettings" Target="webSettings.xml"/><Relationship Id="rId10" Type="http://schemas.openxmlformats.org/officeDocument/2006/relationships/hyperlink" Target="mailto:norazakane@yahoo.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92D0F-5B07-4554-B2CB-B390B423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3691</Words>
  <Characters>19151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o_boulahbal</dc:creator>
  <cp:keywords/>
  <dc:description/>
  <cp:lastModifiedBy>ZAKANE</cp:lastModifiedBy>
  <cp:revision>2</cp:revision>
  <cp:lastPrinted>2013-05-13T03:56:00Z</cp:lastPrinted>
  <dcterms:created xsi:type="dcterms:W3CDTF">2013-05-15T18:23:00Z</dcterms:created>
  <dcterms:modified xsi:type="dcterms:W3CDTF">2013-05-15T18:23:00Z</dcterms:modified>
</cp:coreProperties>
</file>