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B9" w:rsidRDefault="000F44A3" w:rsidP="000F44A3">
      <w:pPr>
        <w:ind w:right="708"/>
        <w:jc w:val="center"/>
        <w:rPr>
          <w:rFonts w:asciiTheme="majorBidi" w:hAnsiTheme="majorBidi" w:cstheme="majorBidi"/>
          <w:b/>
          <w:bCs/>
          <w:sz w:val="28"/>
          <w:szCs w:val="28"/>
          <w:lang w:val="en-US" w:bidi="ar-DZ"/>
        </w:rPr>
      </w:pPr>
      <w:r>
        <w:rPr>
          <w:rFonts w:asciiTheme="majorBidi" w:hAnsiTheme="majorBidi" w:cstheme="majorBidi" w:hint="cs"/>
          <w:b/>
          <w:bCs/>
          <w:sz w:val="28"/>
          <w:szCs w:val="28"/>
          <w:rtl/>
          <w:lang w:bidi="ar-DZ"/>
        </w:rPr>
        <w:t xml:space="preserve">التمويل الأصغر الإسلامي: </w:t>
      </w:r>
      <w:r w:rsidR="005B7185">
        <w:rPr>
          <w:rFonts w:asciiTheme="majorBidi" w:hAnsiTheme="majorBidi" w:cstheme="majorBidi" w:hint="cs"/>
          <w:b/>
          <w:bCs/>
          <w:sz w:val="28"/>
          <w:szCs w:val="28"/>
          <w:rtl/>
          <w:lang w:bidi="ar-DZ"/>
        </w:rPr>
        <w:t>نموذج مؤسسات التمويل الأصغر المعتمدة على الزكاة والوقف</w:t>
      </w:r>
    </w:p>
    <w:p w:rsidR="005360A1" w:rsidRPr="005360A1" w:rsidRDefault="005360A1" w:rsidP="000F44A3">
      <w:pPr>
        <w:ind w:right="708"/>
        <w:jc w:val="center"/>
        <w:rPr>
          <w:rFonts w:asciiTheme="majorBidi" w:hAnsiTheme="majorBidi" w:cstheme="majorBidi"/>
          <w:b/>
          <w:bCs/>
          <w:sz w:val="28"/>
          <w:szCs w:val="28"/>
          <w:lang w:val="en-US" w:bidi="ar-DZ"/>
        </w:rPr>
      </w:pPr>
    </w:p>
    <w:p w:rsidR="007B39B0" w:rsidRPr="005360A1" w:rsidRDefault="007B39B0" w:rsidP="005360A1">
      <w:pPr>
        <w:spacing w:after="0" w:line="240" w:lineRule="auto"/>
        <w:ind w:right="709"/>
        <w:jc w:val="center"/>
        <w:rPr>
          <w:rFonts w:asciiTheme="majorBidi" w:hAnsiTheme="majorBidi" w:cstheme="majorBidi"/>
          <w:i/>
          <w:iCs/>
          <w:rtl/>
          <w:lang w:bidi="ar-DZ"/>
        </w:rPr>
      </w:pPr>
      <w:r w:rsidRPr="005360A1">
        <w:rPr>
          <w:rFonts w:asciiTheme="majorBidi" w:hAnsiTheme="majorBidi" w:cstheme="majorBidi" w:hint="cs"/>
          <w:i/>
          <w:iCs/>
          <w:rtl/>
          <w:lang w:bidi="ar-DZ"/>
        </w:rPr>
        <w:t>الأستاذة فرطاس فايزة</w:t>
      </w:r>
    </w:p>
    <w:p w:rsidR="007B39B0" w:rsidRPr="005360A1" w:rsidRDefault="00885751" w:rsidP="005360A1">
      <w:pPr>
        <w:spacing w:after="0" w:line="240" w:lineRule="auto"/>
        <w:ind w:right="709"/>
        <w:jc w:val="center"/>
        <w:rPr>
          <w:rFonts w:asciiTheme="majorBidi" w:hAnsiTheme="majorBidi" w:cstheme="majorBidi"/>
          <w:i/>
          <w:iCs/>
          <w:rtl/>
          <w:lang w:bidi="ar-DZ"/>
        </w:rPr>
      </w:pPr>
      <w:hyperlink r:id="rId9" w:history="1">
        <w:r w:rsidR="007B39B0" w:rsidRPr="005360A1">
          <w:rPr>
            <w:i/>
            <w:iCs/>
          </w:rPr>
          <w:t>Faizafartas19@gmail.com</w:t>
        </w:r>
      </w:hyperlink>
    </w:p>
    <w:p w:rsidR="007B39B0" w:rsidRPr="005360A1" w:rsidRDefault="00507511" w:rsidP="005360A1">
      <w:pPr>
        <w:spacing w:after="0" w:line="240" w:lineRule="auto"/>
        <w:ind w:right="709"/>
        <w:jc w:val="center"/>
        <w:rPr>
          <w:rFonts w:asciiTheme="majorBidi" w:hAnsiTheme="majorBidi" w:cstheme="majorBidi"/>
          <w:i/>
          <w:iCs/>
          <w:rtl/>
          <w:lang w:bidi="ar-DZ"/>
        </w:rPr>
      </w:pPr>
      <w:r w:rsidRPr="005360A1">
        <w:rPr>
          <w:rFonts w:asciiTheme="majorBidi" w:hAnsiTheme="majorBidi" w:cstheme="majorBidi" w:hint="cs"/>
          <w:i/>
          <w:iCs/>
          <w:rtl/>
          <w:lang w:bidi="ar-DZ"/>
        </w:rPr>
        <w:t xml:space="preserve">جامعة فرحات عباس </w:t>
      </w:r>
      <w:r w:rsidRPr="005360A1">
        <w:rPr>
          <w:rFonts w:asciiTheme="majorBidi" w:hAnsiTheme="majorBidi" w:cstheme="majorBidi"/>
          <w:i/>
          <w:iCs/>
          <w:rtl/>
          <w:lang w:bidi="ar-DZ"/>
        </w:rPr>
        <w:t>–</w:t>
      </w:r>
      <w:r w:rsidRPr="005360A1">
        <w:rPr>
          <w:rFonts w:asciiTheme="majorBidi" w:hAnsiTheme="majorBidi" w:cstheme="majorBidi" w:hint="cs"/>
          <w:i/>
          <w:iCs/>
          <w:rtl/>
          <w:lang w:bidi="ar-DZ"/>
        </w:rPr>
        <w:t>سطيف- الجزائر</w:t>
      </w:r>
    </w:p>
    <w:p w:rsidR="00E17ECB" w:rsidRDefault="00E17ECB" w:rsidP="00E17ECB">
      <w:pPr>
        <w:ind w:right="567"/>
        <w:jc w:val="right"/>
        <w:rPr>
          <w:rFonts w:asciiTheme="majorBidi" w:hAnsiTheme="majorBidi" w:cstheme="majorBidi"/>
          <w:rtl/>
          <w:lang w:bidi="ar-DZ"/>
        </w:rPr>
      </w:pPr>
    </w:p>
    <w:p w:rsidR="00063B24" w:rsidRDefault="00EF2E5E" w:rsidP="002730D2">
      <w:pPr>
        <w:bidi/>
        <w:spacing w:line="240" w:lineRule="auto"/>
        <w:ind w:left="709" w:right="567"/>
        <w:jc w:val="both"/>
        <w:rPr>
          <w:rFonts w:asciiTheme="majorBidi" w:hAnsiTheme="majorBidi" w:cstheme="majorBidi"/>
          <w:rtl/>
          <w:lang w:bidi="ar-DZ"/>
        </w:rPr>
      </w:pPr>
      <w:r>
        <w:rPr>
          <w:rFonts w:asciiTheme="majorBidi" w:hAnsiTheme="majorBidi" w:cstheme="majorBidi" w:hint="cs"/>
          <w:b/>
          <w:bCs/>
          <w:rtl/>
          <w:lang w:bidi="ar-DZ"/>
        </w:rPr>
        <w:t xml:space="preserve">   </w:t>
      </w:r>
      <w:r w:rsidR="005F293D">
        <w:rPr>
          <w:rFonts w:asciiTheme="majorBidi" w:hAnsiTheme="majorBidi" w:cstheme="majorBidi" w:hint="cs"/>
          <w:b/>
          <w:bCs/>
          <w:rtl/>
          <w:lang w:bidi="ar-DZ"/>
        </w:rPr>
        <w:t xml:space="preserve"> </w:t>
      </w:r>
      <w:r w:rsidR="00F9575D">
        <w:rPr>
          <w:rFonts w:asciiTheme="majorBidi" w:hAnsiTheme="majorBidi" w:cstheme="majorBidi" w:hint="cs"/>
          <w:b/>
          <w:bCs/>
          <w:rtl/>
          <w:lang w:bidi="ar-DZ"/>
        </w:rPr>
        <w:t>ملخص:</w:t>
      </w:r>
      <w:r w:rsidR="00F9575D">
        <w:rPr>
          <w:rFonts w:asciiTheme="majorBidi" w:hAnsiTheme="majorBidi" w:cstheme="majorBidi" w:hint="cs"/>
          <w:rtl/>
          <w:lang w:bidi="ar-DZ"/>
        </w:rPr>
        <w:t xml:space="preserve"> يشكل التمويل الأصغر الإسلامي حاليا موضوع الساعة من خلال العديد من الدراسات والبحوث والملتقيات، ذلك لما يكتسبه من أهمية في تنمية </w:t>
      </w:r>
      <w:r w:rsidR="004A16BD">
        <w:rPr>
          <w:rFonts w:asciiTheme="majorBidi" w:hAnsiTheme="majorBidi" w:cstheme="majorBidi" w:hint="cs"/>
          <w:rtl/>
          <w:lang w:bidi="ar-DZ"/>
        </w:rPr>
        <w:t>الاقتصاد</w:t>
      </w:r>
      <w:r w:rsidR="00F9575D">
        <w:rPr>
          <w:rFonts w:asciiTheme="majorBidi" w:hAnsiTheme="majorBidi" w:cstheme="majorBidi" w:hint="cs"/>
          <w:rtl/>
          <w:lang w:bidi="ar-DZ"/>
        </w:rPr>
        <w:t xml:space="preserve"> من خلال المشاريع الصغيرة. ويعتمد التمويل الأصغر </w:t>
      </w:r>
      <w:r w:rsidR="007F460C">
        <w:rPr>
          <w:rFonts w:asciiTheme="majorBidi" w:hAnsiTheme="majorBidi" w:cstheme="majorBidi" w:hint="cs"/>
          <w:rtl/>
          <w:lang w:bidi="ar-DZ"/>
        </w:rPr>
        <w:t>الإسلامي على عدة  مصادر</w:t>
      </w:r>
      <w:r w:rsidR="00F9575D">
        <w:rPr>
          <w:rFonts w:asciiTheme="majorBidi" w:hAnsiTheme="majorBidi" w:cstheme="majorBidi" w:hint="cs"/>
          <w:rtl/>
          <w:lang w:bidi="ar-DZ"/>
        </w:rPr>
        <w:t xml:space="preserve"> من بينها: أموال الزكاة والوقف،</w:t>
      </w:r>
      <w:r w:rsidR="00240D68">
        <w:rPr>
          <w:rFonts w:asciiTheme="majorBidi" w:hAnsiTheme="majorBidi" w:cstheme="majorBidi" w:hint="cs"/>
          <w:rtl/>
          <w:lang w:bidi="ar-DZ"/>
        </w:rPr>
        <w:t xml:space="preserve"> </w:t>
      </w:r>
      <w:r w:rsidR="00CD5CDA">
        <w:rPr>
          <w:rFonts w:asciiTheme="majorBidi" w:hAnsiTheme="majorBidi" w:cstheme="majorBidi" w:hint="cs"/>
          <w:rtl/>
          <w:lang w:bidi="ar-DZ"/>
        </w:rPr>
        <w:t xml:space="preserve">إذ من بين القضايا المستجدة في مجال </w:t>
      </w:r>
      <w:r w:rsidR="004A16BD">
        <w:rPr>
          <w:rFonts w:asciiTheme="majorBidi" w:hAnsiTheme="majorBidi" w:cstheme="majorBidi" w:hint="cs"/>
          <w:rtl/>
          <w:lang w:bidi="ar-DZ"/>
        </w:rPr>
        <w:t>الاقتصاد</w:t>
      </w:r>
      <w:r w:rsidR="00CD5CDA">
        <w:rPr>
          <w:rFonts w:asciiTheme="majorBidi" w:hAnsiTheme="majorBidi" w:cstheme="majorBidi" w:hint="cs"/>
          <w:rtl/>
          <w:lang w:bidi="ar-DZ"/>
        </w:rPr>
        <w:t xml:space="preserve"> الإسلامي هو كيفية استثمار هذه الأموال كأداة لتحقيق التنمية </w:t>
      </w:r>
      <w:r w:rsidR="00F24F4D">
        <w:rPr>
          <w:rFonts w:asciiTheme="majorBidi" w:hAnsiTheme="majorBidi" w:cstheme="majorBidi" w:hint="cs"/>
          <w:rtl/>
          <w:lang w:bidi="ar-DZ"/>
        </w:rPr>
        <w:t>الاجتماعية</w:t>
      </w:r>
      <w:r w:rsidR="00CD5CDA">
        <w:rPr>
          <w:rFonts w:asciiTheme="majorBidi" w:hAnsiTheme="majorBidi" w:cstheme="majorBidi" w:hint="cs"/>
          <w:rtl/>
          <w:lang w:bidi="ar-DZ"/>
        </w:rPr>
        <w:t xml:space="preserve"> </w:t>
      </w:r>
      <w:r w:rsidR="00F24F4D">
        <w:rPr>
          <w:rFonts w:asciiTheme="majorBidi" w:hAnsiTheme="majorBidi" w:cstheme="majorBidi" w:hint="cs"/>
          <w:rtl/>
          <w:lang w:bidi="ar-DZ"/>
        </w:rPr>
        <w:t>والاقتصادية</w:t>
      </w:r>
      <w:r w:rsidR="00AB59D9">
        <w:rPr>
          <w:rFonts w:asciiTheme="majorBidi" w:hAnsiTheme="majorBidi" w:cstheme="majorBidi" w:hint="cs"/>
          <w:rtl/>
          <w:lang w:bidi="ar-DZ"/>
        </w:rPr>
        <w:t xml:space="preserve"> من خلال القضاء على الفقر والبطا</w:t>
      </w:r>
      <w:r w:rsidR="00CD5CDA">
        <w:rPr>
          <w:rFonts w:asciiTheme="majorBidi" w:hAnsiTheme="majorBidi" w:cstheme="majorBidi" w:hint="cs"/>
          <w:rtl/>
          <w:lang w:bidi="ar-DZ"/>
        </w:rPr>
        <w:t xml:space="preserve">لة، لكن هناك من الآراء الفقهية من </w:t>
      </w:r>
      <w:r w:rsidR="00F815FE">
        <w:rPr>
          <w:rFonts w:asciiTheme="majorBidi" w:hAnsiTheme="majorBidi" w:cstheme="majorBidi" w:hint="cs"/>
          <w:rtl/>
          <w:lang w:bidi="ar-DZ"/>
        </w:rPr>
        <w:t>أجاز استثمار هذه الأموال نظرا لما تحققه من</w:t>
      </w:r>
      <w:r w:rsidR="00423C5E">
        <w:rPr>
          <w:rFonts w:asciiTheme="majorBidi" w:hAnsiTheme="majorBidi" w:cstheme="majorBidi" w:hint="cs"/>
          <w:rtl/>
          <w:lang w:bidi="ar-DZ"/>
        </w:rPr>
        <w:t xml:space="preserve"> </w:t>
      </w:r>
      <w:r w:rsidR="004A16BD">
        <w:rPr>
          <w:rFonts w:asciiTheme="majorBidi" w:hAnsiTheme="majorBidi" w:cstheme="majorBidi" w:hint="cs"/>
          <w:rtl/>
          <w:lang w:bidi="ar-DZ"/>
        </w:rPr>
        <w:t>منافع،</w:t>
      </w:r>
      <w:r w:rsidR="00423C5E">
        <w:rPr>
          <w:rFonts w:asciiTheme="majorBidi" w:hAnsiTheme="majorBidi" w:cstheme="majorBidi" w:hint="cs"/>
          <w:rtl/>
          <w:lang w:bidi="ar-DZ"/>
        </w:rPr>
        <w:t xml:space="preserve"> وهناك من رأى عدم جوازه لأنه مخالف لمقتضى ما نطقت به الأدلة الشرعية من القرآن والسنة</w:t>
      </w:r>
      <w:r w:rsidR="00F24F4D">
        <w:rPr>
          <w:rFonts w:asciiTheme="majorBidi" w:hAnsiTheme="majorBidi" w:cstheme="majorBidi" w:hint="cs"/>
          <w:rtl/>
          <w:lang w:bidi="ar-DZ"/>
        </w:rPr>
        <w:t xml:space="preserve"> بخصوص فريضة الزكاة وكيفية جمعها وصرفها.</w:t>
      </w:r>
      <w:r w:rsidR="00AB59D9">
        <w:rPr>
          <w:rFonts w:asciiTheme="majorBidi" w:hAnsiTheme="majorBidi" w:cstheme="majorBidi" w:hint="cs"/>
          <w:rtl/>
          <w:lang w:bidi="ar-DZ"/>
        </w:rPr>
        <w:t xml:space="preserve"> وهذا البحث هو محاولة لإدراج مختلف المفاهيم حول التمويل الأصغر الإسلامي وتوضيحها، كما يبين مختلف صيغ التمويل الأصغر الإسلامي المعتمدة على أموال الزكاة والوقف الممكن تجسيدها ميدانيا.</w:t>
      </w:r>
      <w:r w:rsidR="00CD5CDA">
        <w:rPr>
          <w:rFonts w:asciiTheme="majorBidi" w:hAnsiTheme="majorBidi" w:cstheme="majorBidi" w:hint="cs"/>
          <w:rtl/>
          <w:lang w:bidi="ar-DZ"/>
        </w:rPr>
        <w:t xml:space="preserve"> </w:t>
      </w:r>
      <w:r w:rsidR="00D3457B">
        <w:rPr>
          <w:rFonts w:asciiTheme="majorBidi" w:hAnsiTheme="majorBidi" w:cstheme="majorBidi" w:hint="cs"/>
          <w:rtl/>
          <w:lang w:bidi="ar-DZ"/>
        </w:rPr>
        <w:t xml:space="preserve">ويخلص هذا البحث الى عدة نتائج تتمثل في: </w:t>
      </w:r>
    </w:p>
    <w:p w:rsidR="007D612D" w:rsidRDefault="00063B24" w:rsidP="00B1254D">
      <w:pPr>
        <w:bidi/>
        <w:spacing w:line="240" w:lineRule="auto"/>
        <w:ind w:left="709" w:right="567"/>
        <w:jc w:val="both"/>
        <w:rPr>
          <w:rFonts w:asciiTheme="majorBidi" w:hAnsiTheme="majorBidi" w:cstheme="majorBidi"/>
          <w:rtl/>
          <w:lang w:bidi="ar-DZ"/>
        </w:rPr>
      </w:pPr>
      <w:r>
        <w:rPr>
          <w:rFonts w:asciiTheme="majorBidi" w:hAnsiTheme="majorBidi" w:cstheme="majorBidi" w:hint="cs"/>
          <w:b/>
          <w:bCs/>
          <w:rtl/>
          <w:lang w:bidi="ar-DZ"/>
        </w:rPr>
        <w:t xml:space="preserve">   كلمات مفاتيح:</w:t>
      </w:r>
      <w:r w:rsidR="00B1254D">
        <w:rPr>
          <w:rFonts w:asciiTheme="majorBidi" w:hAnsiTheme="majorBidi" w:cstheme="majorBidi" w:hint="cs"/>
          <w:rtl/>
          <w:lang w:bidi="ar-DZ"/>
        </w:rPr>
        <w:t xml:space="preserve"> التمويل الأصغر الإسلامي</w:t>
      </w:r>
      <w:r w:rsidR="00774328">
        <w:rPr>
          <w:rFonts w:asciiTheme="majorBidi" w:hAnsiTheme="majorBidi" w:cstheme="majorBidi" w:hint="cs"/>
          <w:rtl/>
          <w:lang w:bidi="ar-DZ"/>
        </w:rPr>
        <w:t xml:space="preserve">، </w:t>
      </w:r>
      <w:r w:rsidR="00BB25B7">
        <w:rPr>
          <w:rFonts w:asciiTheme="majorBidi" w:hAnsiTheme="majorBidi" w:cstheme="majorBidi" w:hint="cs"/>
          <w:rtl/>
          <w:lang w:bidi="ar-DZ"/>
        </w:rPr>
        <w:t xml:space="preserve">الإجارة، المشاركة، المضاربة، </w:t>
      </w:r>
      <w:r w:rsidR="00D70B97">
        <w:rPr>
          <w:rFonts w:asciiTheme="majorBidi" w:hAnsiTheme="majorBidi" w:cstheme="majorBidi" w:hint="cs"/>
          <w:rtl/>
          <w:lang w:bidi="ar-DZ"/>
        </w:rPr>
        <w:t>القرض الحسن.</w:t>
      </w:r>
    </w:p>
    <w:p w:rsidR="0017517C" w:rsidRDefault="007D612D" w:rsidP="00E24913">
      <w:pPr>
        <w:spacing w:line="240" w:lineRule="auto"/>
        <w:ind w:left="709" w:right="567"/>
        <w:jc w:val="both"/>
        <w:rPr>
          <w:rFonts w:asciiTheme="majorBidi" w:hAnsiTheme="majorBidi" w:cstheme="majorBidi"/>
          <w:lang w:val="en-US" w:bidi="ar-DZ"/>
        </w:rPr>
      </w:pPr>
      <w:r>
        <w:rPr>
          <w:rFonts w:asciiTheme="majorBidi" w:hAnsiTheme="majorBidi" w:cstheme="majorBidi" w:hint="cs"/>
          <w:b/>
          <w:bCs/>
          <w:rtl/>
          <w:lang w:bidi="ar-DZ"/>
        </w:rPr>
        <w:t xml:space="preserve"> </w:t>
      </w:r>
      <w:r>
        <w:rPr>
          <w:rFonts w:asciiTheme="majorBidi" w:hAnsiTheme="majorBidi" w:cstheme="majorBidi"/>
          <w:b/>
          <w:bCs/>
          <w:lang w:val="en-US" w:bidi="ar-DZ"/>
        </w:rPr>
        <w:t xml:space="preserve">   </w:t>
      </w:r>
      <w:r w:rsidR="00C364C2" w:rsidRPr="00B91BD6">
        <w:rPr>
          <w:rFonts w:asciiTheme="majorBidi" w:hAnsiTheme="majorBidi" w:cstheme="majorBidi"/>
          <w:b/>
          <w:bCs/>
          <w:lang w:val="en-US" w:bidi="ar-DZ"/>
        </w:rPr>
        <w:t>ABSTRACT :</w:t>
      </w:r>
      <w:r w:rsidR="00B91BD6" w:rsidRPr="00B91BD6">
        <w:rPr>
          <w:rFonts w:asciiTheme="majorBidi" w:hAnsiTheme="majorBidi" w:cstheme="majorBidi"/>
          <w:lang w:val="en-US" w:bidi="ar-DZ"/>
        </w:rPr>
        <w:t xml:space="preserve"> Islamic microfinance is currently the subject of time through a variety of studies and research and forums</w:t>
      </w:r>
      <w:r w:rsidR="00B91BD6">
        <w:rPr>
          <w:rFonts w:asciiTheme="majorBidi" w:hAnsiTheme="majorBidi" w:cstheme="majorBidi"/>
          <w:lang w:val="en-US" w:bidi="ar-DZ"/>
        </w:rPr>
        <w:t>,</w:t>
      </w:r>
      <w:r w:rsidR="002532DA">
        <w:rPr>
          <w:rFonts w:asciiTheme="majorBidi" w:hAnsiTheme="majorBidi" w:cstheme="majorBidi"/>
          <w:lang w:val="en-US" w:bidi="ar-DZ"/>
        </w:rPr>
        <w:t xml:space="preserve"> </w:t>
      </w:r>
      <w:r w:rsidR="002532DA" w:rsidRPr="002532DA">
        <w:rPr>
          <w:rFonts w:asciiTheme="majorBidi" w:hAnsiTheme="majorBidi" w:cstheme="majorBidi"/>
          <w:lang w:val="en-US" w:bidi="ar-DZ"/>
        </w:rPr>
        <w:t>Including acquired importance in the development of the economy through small projects</w:t>
      </w:r>
      <w:r w:rsidR="003709E7">
        <w:rPr>
          <w:rFonts w:asciiTheme="majorBidi" w:hAnsiTheme="majorBidi" w:cstheme="majorBidi"/>
          <w:lang w:val="en-US" w:bidi="ar-DZ"/>
        </w:rPr>
        <w:t>.</w:t>
      </w:r>
      <w:r w:rsidR="00622C20">
        <w:rPr>
          <w:rFonts w:asciiTheme="majorBidi" w:hAnsiTheme="majorBidi" w:cstheme="majorBidi"/>
          <w:lang w:val="en-US" w:bidi="ar-DZ"/>
        </w:rPr>
        <w:t xml:space="preserve"> </w:t>
      </w:r>
      <w:r w:rsidR="00622C20" w:rsidRPr="00622C20">
        <w:rPr>
          <w:rFonts w:asciiTheme="majorBidi" w:hAnsiTheme="majorBidi" w:cstheme="majorBidi"/>
          <w:lang w:val="en-US" w:bidi="ar-DZ"/>
        </w:rPr>
        <w:t>The Islamic Microfinance depends on several sources, including: Zakat and Waqf</w:t>
      </w:r>
      <w:r w:rsidR="00331D73">
        <w:rPr>
          <w:rFonts w:asciiTheme="majorBidi" w:hAnsiTheme="majorBidi" w:cstheme="majorBidi"/>
          <w:lang w:val="en-US" w:bidi="ar-DZ"/>
        </w:rPr>
        <w:t>,</w:t>
      </w:r>
      <w:r w:rsidR="00455EA8">
        <w:rPr>
          <w:rFonts w:asciiTheme="majorBidi" w:hAnsiTheme="majorBidi" w:cstheme="majorBidi"/>
          <w:lang w:val="en-US" w:bidi="ar-DZ"/>
        </w:rPr>
        <w:t xml:space="preserve"> a</w:t>
      </w:r>
      <w:r w:rsidR="00455EA8" w:rsidRPr="00455EA8">
        <w:rPr>
          <w:rFonts w:asciiTheme="majorBidi" w:hAnsiTheme="majorBidi" w:cstheme="majorBidi"/>
          <w:lang w:val="en-US" w:bidi="ar-DZ"/>
        </w:rPr>
        <w:t>s among the emerging issues in the field of Islamic economics is how to invest these funds as a tool to achieve social and economic development through the elimination of poverty and unemployment</w:t>
      </w:r>
      <w:r w:rsidR="000A2833">
        <w:rPr>
          <w:rFonts w:asciiTheme="majorBidi" w:hAnsiTheme="majorBidi" w:cstheme="majorBidi"/>
          <w:lang w:val="en-US" w:bidi="ar-DZ"/>
        </w:rPr>
        <w:t>,</w:t>
      </w:r>
      <w:r w:rsidR="000A2833" w:rsidRPr="000A2833">
        <w:rPr>
          <w:lang w:val="en-US"/>
        </w:rPr>
        <w:t xml:space="preserve"> </w:t>
      </w:r>
      <w:r w:rsidR="000A2833">
        <w:rPr>
          <w:rFonts w:asciiTheme="majorBidi" w:hAnsiTheme="majorBidi" w:cstheme="majorBidi"/>
          <w:lang w:val="en-US" w:bidi="ar-DZ"/>
        </w:rPr>
        <w:t>b</w:t>
      </w:r>
      <w:r w:rsidR="000A2833" w:rsidRPr="000A2833">
        <w:rPr>
          <w:rFonts w:asciiTheme="majorBidi" w:hAnsiTheme="majorBidi" w:cstheme="majorBidi"/>
          <w:lang w:val="en-US" w:bidi="ar-DZ"/>
        </w:rPr>
        <w:t xml:space="preserve">ut there are </w:t>
      </w:r>
      <w:r w:rsidR="005E5F2D">
        <w:rPr>
          <w:rFonts w:asciiTheme="majorBidi" w:hAnsiTheme="majorBidi" w:cstheme="majorBidi"/>
          <w:lang w:val="en-US" w:bidi="ar-DZ"/>
        </w:rPr>
        <w:t xml:space="preserve">a </w:t>
      </w:r>
      <w:r w:rsidR="000A2833" w:rsidRPr="000A2833">
        <w:rPr>
          <w:rFonts w:asciiTheme="majorBidi" w:hAnsiTheme="majorBidi" w:cstheme="majorBidi"/>
          <w:lang w:val="en-US" w:bidi="ar-DZ"/>
        </w:rPr>
        <w:t>views of jurisprudence authorized the investment of these funds due to demonstrable benefits, and from there he saw not permissible because it is contrary to what may be pronounced by the forensic evidence from the Quran and Sunnah regarding the Zakat and how the collection and disbursement</w:t>
      </w:r>
      <w:r w:rsidR="00F10EE3">
        <w:rPr>
          <w:rFonts w:asciiTheme="majorBidi" w:hAnsiTheme="majorBidi" w:cstheme="majorBidi"/>
          <w:lang w:val="en-US" w:bidi="ar-DZ"/>
        </w:rPr>
        <w:t>.</w:t>
      </w:r>
      <w:r w:rsidR="00896DDA">
        <w:rPr>
          <w:rFonts w:asciiTheme="majorBidi" w:hAnsiTheme="majorBidi" w:cstheme="majorBidi"/>
          <w:lang w:val="en-US" w:bidi="ar-DZ"/>
        </w:rPr>
        <w:t xml:space="preserve"> </w:t>
      </w:r>
      <w:r w:rsidR="00896DDA" w:rsidRPr="00896DDA">
        <w:rPr>
          <w:rFonts w:asciiTheme="majorBidi" w:hAnsiTheme="majorBidi" w:cstheme="majorBidi"/>
          <w:lang w:val="en-US" w:bidi="ar-DZ"/>
        </w:rPr>
        <w:t>This research is an attempt to include various concepts on Islamic Microfinance and clarified, as shown in various formats microfinance-based Islamic zakat and waqf funds could be reflected on the ground.</w:t>
      </w:r>
    </w:p>
    <w:p w:rsidR="008760BD" w:rsidRDefault="0017517C" w:rsidP="00E24913">
      <w:pPr>
        <w:spacing w:line="240" w:lineRule="auto"/>
        <w:ind w:left="709" w:right="567"/>
        <w:jc w:val="both"/>
        <w:rPr>
          <w:rFonts w:asciiTheme="majorBidi" w:hAnsiTheme="majorBidi" w:cstheme="majorBidi"/>
          <w:sz w:val="24"/>
          <w:szCs w:val="24"/>
          <w:lang w:bidi="ar-DZ"/>
        </w:rPr>
      </w:pPr>
      <w:r w:rsidRPr="00572807">
        <w:rPr>
          <w:rFonts w:asciiTheme="majorBidi" w:hAnsiTheme="majorBidi" w:cstheme="majorBidi"/>
          <w:b/>
          <w:bCs/>
          <w:lang w:val="en-US" w:bidi="ar-DZ"/>
        </w:rPr>
        <w:t xml:space="preserve">     </w:t>
      </w:r>
      <w:r w:rsidR="00AA18AC" w:rsidRPr="0091660D">
        <w:rPr>
          <w:rFonts w:asciiTheme="majorBidi" w:hAnsiTheme="majorBidi" w:cstheme="majorBidi"/>
          <w:b/>
          <w:bCs/>
          <w:lang w:bidi="ar-DZ"/>
        </w:rPr>
        <w:t xml:space="preserve">Keywords: </w:t>
      </w:r>
      <w:r w:rsidR="00ED3A77" w:rsidRPr="008760BD">
        <w:rPr>
          <w:rFonts w:asciiTheme="majorBidi" w:hAnsiTheme="majorBidi" w:cstheme="majorBidi"/>
          <w:sz w:val="24"/>
          <w:szCs w:val="24"/>
          <w:lang w:bidi="ar-DZ"/>
        </w:rPr>
        <w:t>Isl</w:t>
      </w:r>
      <w:r w:rsidR="0091660D" w:rsidRPr="008760BD">
        <w:rPr>
          <w:rFonts w:asciiTheme="majorBidi" w:hAnsiTheme="majorBidi" w:cstheme="majorBidi"/>
          <w:sz w:val="24"/>
          <w:szCs w:val="24"/>
          <w:lang w:bidi="ar-DZ"/>
        </w:rPr>
        <w:t>amique Microfinance</w:t>
      </w:r>
      <w:r w:rsidR="00ED3A77" w:rsidRPr="008760BD">
        <w:rPr>
          <w:rFonts w:asciiTheme="majorBidi" w:hAnsiTheme="majorBidi" w:cstheme="majorBidi"/>
          <w:sz w:val="24"/>
          <w:szCs w:val="24"/>
          <w:lang w:bidi="ar-DZ"/>
        </w:rPr>
        <w:t xml:space="preserve">, Ijara, Moucharaka, Moudharaba, </w:t>
      </w:r>
      <w:r w:rsidR="009D5984" w:rsidRPr="008760BD">
        <w:rPr>
          <w:rFonts w:asciiTheme="majorBidi" w:hAnsiTheme="majorBidi" w:cstheme="majorBidi"/>
          <w:sz w:val="24"/>
          <w:szCs w:val="24"/>
          <w:lang w:bidi="ar-DZ"/>
        </w:rPr>
        <w:t>Kardh hassan.</w:t>
      </w:r>
    </w:p>
    <w:p w:rsidR="005360A1" w:rsidRDefault="005360A1" w:rsidP="00E24913">
      <w:pPr>
        <w:spacing w:line="240" w:lineRule="auto"/>
        <w:ind w:left="709" w:right="567"/>
        <w:jc w:val="both"/>
        <w:rPr>
          <w:rFonts w:asciiTheme="majorBidi" w:hAnsiTheme="majorBidi" w:cstheme="majorBidi"/>
          <w:sz w:val="24"/>
          <w:szCs w:val="24"/>
          <w:lang w:bidi="ar-DZ"/>
        </w:rPr>
      </w:pPr>
    </w:p>
    <w:p w:rsidR="005360A1" w:rsidRDefault="000F661A" w:rsidP="005360A1">
      <w:pPr>
        <w:pStyle w:val="Paragraphedeliste"/>
        <w:bidi/>
        <w:ind w:left="567" w:right="567"/>
        <w:jc w:val="both"/>
        <w:rPr>
          <w:rFonts w:asciiTheme="majorBidi" w:hAnsiTheme="majorBidi" w:cstheme="majorBidi" w:hint="cs"/>
          <w:b/>
          <w:bCs/>
          <w:rtl/>
          <w:lang w:bidi="ar-DZ"/>
        </w:rPr>
      </w:pPr>
      <w:r>
        <w:rPr>
          <w:rFonts w:asciiTheme="majorBidi" w:hAnsiTheme="majorBidi" w:cstheme="majorBidi" w:hint="cs"/>
          <w:b/>
          <w:bCs/>
          <w:rtl/>
          <w:lang w:bidi="ar-DZ"/>
        </w:rPr>
        <w:t>مقدمة</w:t>
      </w:r>
    </w:p>
    <w:p w:rsidR="00AB502E" w:rsidRPr="00AB502E" w:rsidRDefault="00AB502E" w:rsidP="005360A1">
      <w:pPr>
        <w:pStyle w:val="Paragraphedeliste"/>
        <w:bidi/>
        <w:ind w:left="567" w:right="567"/>
        <w:jc w:val="both"/>
        <w:rPr>
          <w:rFonts w:asciiTheme="majorBidi" w:hAnsiTheme="majorBidi" w:cstheme="majorBidi"/>
          <w:rtl/>
          <w:lang w:bidi="ar-DZ"/>
        </w:rPr>
      </w:pPr>
      <w:r>
        <w:rPr>
          <w:rFonts w:asciiTheme="majorBidi" w:hAnsiTheme="majorBidi" w:cstheme="majorBidi" w:hint="cs"/>
          <w:b/>
          <w:bCs/>
          <w:rtl/>
          <w:lang w:bidi="ar-DZ"/>
        </w:rPr>
        <w:t xml:space="preserve"> </w:t>
      </w:r>
      <w:r w:rsidRPr="00AB502E">
        <w:rPr>
          <w:rFonts w:asciiTheme="majorBidi" w:hAnsiTheme="majorBidi" w:cstheme="majorBidi"/>
          <w:rtl/>
          <w:lang w:bidi="ar-DZ"/>
        </w:rPr>
        <w:t xml:space="preserve">يشير مفهوم التمويل الأصغر الإسلامي بشكل عام إلى تقديم تمويل عيني أو نقدي للفقراء، أو تقديم خدمات مالية أخرى لهم مثل: التأمين، </w:t>
      </w:r>
      <w:r w:rsidR="00E07C96" w:rsidRPr="00AB502E">
        <w:rPr>
          <w:rFonts w:asciiTheme="majorBidi" w:hAnsiTheme="majorBidi" w:cstheme="majorBidi" w:hint="cs"/>
          <w:rtl/>
          <w:lang w:bidi="ar-DZ"/>
        </w:rPr>
        <w:t>الادخار</w:t>
      </w:r>
      <w:r w:rsidRPr="00AB502E">
        <w:rPr>
          <w:rFonts w:asciiTheme="majorBidi" w:hAnsiTheme="majorBidi" w:cstheme="majorBidi"/>
          <w:rtl/>
          <w:lang w:bidi="ar-DZ"/>
        </w:rPr>
        <w:t xml:space="preserve">، تحويل الأموال،...إلخ؛ بصيغ تتفق مع أحكام ومبادئ الشريعة الإسلامية ووفق معايير وضوابط شرعية، لتساهم بدور فعال في تحقيق التنمية </w:t>
      </w:r>
      <w:r w:rsidR="00E07C96" w:rsidRPr="00AB502E">
        <w:rPr>
          <w:rFonts w:asciiTheme="majorBidi" w:hAnsiTheme="majorBidi" w:cstheme="majorBidi" w:hint="cs"/>
          <w:rtl/>
          <w:lang w:bidi="ar-DZ"/>
        </w:rPr>
        <w:t>الاقتصادية</w:t>
      </w:r>
      <w:r w:rsidRPr="00AB502E">
        <w:rPr>
          <w:rFonts w:asciiTheme="majorBidi" w:hAnsiTheme="majorBidi" w:cstheme="majorBidi"/>
          <w:rtl/>
          <w:lang w:bidi="ar-DZ"/>
        </w:rPr>
        <w:t xml:space="preserve"> </w:t>
      </w:r>
      <w:r w:rsidR="00E07C96" w:rsidRPr="00AB502E">
        <w:rPr>
          <w:rFonts w:asciiTheme="majorBidi" w:hAnsiTheme="majorBidi" w:cstheme="majorBidi" w:hint="cs"/>
          <w:rtl/>
          <w:lang w:bidi="ar-DZ"/>
        </w:rPr>
        <w:t>والاجتماعية</w:t>
      </w:r>
      <w:r w:rsidRPr="00AB502E">
        <w:rPr>
          <w:rFonts w:asciiTheme="majorBidi" w:hAnsiTheme="majorBidi" w:cstheme="majorBidi"/>
          <w:rtl/>
          <w:lang w:bidi="ar-DZ"/>
        </w:rPr>
        <w:t>.</w:t>
      </w:r>
    </w:p>
    <w:p w:rsidR="00AB502E" w:rsidRPr="00AB502E" w:rsidRDefault="00AB502E" w:rsidP="00CC53DE">
      <w:pPr>
        <w:pStyle w:val="Paragraphedeliste"/>
        <w:bidi/>
        <w:ind w:left="567" w:right="567"/>
        <w:jc w:val="both"/>
        <w:rPr>
          <w:rFonts w:asciiTheme="majorBidi" w:hAnsiTheme="majorBidi" w:cstheme="majorBidi"/>
          <w:rtl/>
          <w:lang w:bidi="ar-DZ"/>
        </w:rPr>
      </w:pPr>
      <w:r w:rsidRPr="00AB502E">
        <w:rPr>
          <w:rFonts w:asciiTheme="majorBidi" w:hAnsiTheme="majorBidi" w:cstheme="majorBidi"/>
          <w:rtl/>
          <w:lang w:bidi="ar-DZ"/>
        </w:rPr>
        <w:t xml:space="preserve">     ويسعى الإسلام من خلال مفهوم التمويل الأصغر الإسلامي إلى تخفيف حدة الفقر والبطالة وتداول الثروة وإعادة تدويرها في </w:t>
      </w:r>
      <w:r w:rsidR="00632DA6" w:rsidRPr="00AB502E">
        <w:rPr>
          <w:rFonts w:asciiTheme="majorBidi" w:hAnsiTheme="majorBidi" w:cstheme="majorBidi" w:hint="cs"/>
          <w:rtl/>
          <w:lang w:bidi="ar-DZ"/>
        </w:rPr>
        <w:t>الاقتصاد</w:t>
      </w:r>
      <w:r w:rsidRPr="00AB502E">
        <w:rPr>
          <w:rFonts w:asciiTheme="majorBidi" w:hAnsiTheme="majorBidi" w:cstheme="majorBidi"/>
          <w:rtl/>
          <w:lang w:bidi="ar-DZ"/>
        </w:rPr>
        <w:t xml:space="preserve"> من خلال عدة مؤسسات وهيئات إسلامية، من بينها: مؤسسات الزكاة والوقف.</w:t>
      </w:r>
    </w:p>
    <w:p w:rsidR="00AB502E" w:rsidRDefault="00AB502E" w:rsidP="00CC53DE">
      <w:pPr>
        <w:bidi/>
        <w:ind w:left="567" w:right="567"/>
        <w:jc w:val="both"/>
        <w:rPr>
          <w:rFonts w:asciiTheme="majorBidi" w:hAnsiTheme="majorBidi" w:cstheme="majorBidi"/>
          <w:rtl/>
          <w:lang w:bidi="ar-DZ"/>
        </w:rPr>
      </w:pPr>
      <w:r w:rsidRPr="00AB502E">
        <w:rPr>
          <w:rFonts w:asciiTheme="majorBidi" w:hAnsiTheme="majorBidi" w:cstheme="majorBidi"/>
          <w:rtl/>
          <w:lang w:bidi="ar-DZ"/>
        </w:rPr>
        <w:t xml:space="preserve">   تمثل فريضة الزكاة الركن الثالث من أركان الإسلام الخمسة، </w:t>
      </w:r>
      <w:r w:rsidR="00632DA6" w:rsidRPr="00AB502E">
        <w:rPr>
          <w:rFonts w:asciiTheme="majorBidi" w:hAnsiTheme="majorBidi" w:cstheme="majorBidi" w:hint="cs"/>
          <w:rtl/>
          <w:lang w:bidi="ar-DZ"/>
        </w:rPr>
        <w:t>واحتسابها</w:t>
      </w:r>
      <w:r w:rsidRPr="00AB502E">
        <w:rPr>
          <w:rFonts w:asciiTheme="majorBidi" w:hAnsiTheme="majorBidi" w:cstheme="majorBidi"/>
          <w:rtl/>
          <w:lang w:bidi="ar-DZ"/>
        </w:rPr>
        <w:t xml:space="preserve"> يرتكز على الأصول، وبالتالي فإنه ينطوي على إعادة توزيع الثرو</w:t>
      </w:r>
      <w:r w:rsidR="0003019C">
        <w:rPr>
          <w:rFonts w:asciiTheme="majorBidi" w:hAnsiTheme="majorBidi" w:cstheme="majorBidi"/>
          <w:rtl/>
          <w:lang w:bidi="ar-DZ"/>
        </w:rPr>
        <w:t xml:space="preserve">ة في المجتمع، </w:t>
      </w:r>
      <w:r w:rsidR="0003019C">
        <w:rPr>
          <w:rFonts w:asciiTheme="majorBidi" w:hAnsiTheme="majorBidi" w:cstheme="majorBidi" w:hint="cs"/>
          <w:rtl/>
          <w:lang w:bidi="ar-DZ"/>
        </w:rPr>
        <w:t>و</w:t>
      </w:r>
      <w:r w:rsidRPr="00AB502E">
        <w:rPr>
          <w:rFonts w:asciiTheme="majorBidi" w:hAnsiTheme="majorBidi" w:cstheme="majorBidi"/>
          <w:rtl/>
          <w:lang w:bidi="ar-DZ"/>
        </w:rPr>
        <w:t>تشج</w:t>
      </w:r>
      <w:r w:rsidR="0003019C">
        <w:rPr>
          <w:rFonts w:asciiTheme="majorBidi" w:hAnsiTheme="majorBidi" w:cstheme="majorBidi" w:hint="cs"/>
          <w:rtl/>
          <w:lang w:bidi="ar-DZ"/>
        </w:rPr>
        <w:t>ي</w:t>
      </w:r>
      <w:r w:rsidRPr="00AB502E">
        <w:rPr>
          <w:rFonts w:asciiTheme="majorBidi" w:hAnsiTheme="majorBidi" w:cstheme="majorBidi"/>
          <w:rtl/>
          <w:lang w:bidi="ar-DZ"/>
        </w:rPr>
        <w:t>ع أشكال الإستثمار وأنشطة الأعمال الأكثر حيوية وفاعلية</w:t>
      </w:r>
      <w:r w:rsidR="0003019C">
        <w:rPr>
          <w:rFonts w:asciiTheme="majorBidi" w:hAnsiTheme="majorBidi" w:cstheme="majorBidi" w:hint="cs"/>
          <w:rtl/>
          <w:lang w:bidi="ar-DZ"/>
        </w:rPr>
        <w:t xml:space="preserve"> بالطرق الاسلامية </w:t>
      </w:r>
      <w:r w:rsidRPr="00AB502E">
        <w:rPr>
          <w:rFonts w:asciiTheme="majorBidi" w:hAnsiTheme="majorBidi" w:cstheme="majorBidi"/>
          <w:rtl/>
          <w:lang w:bidi="ar-DZ"/>
        </w:rPr>
        <w:t>. ويعتبر الوقف حسب الفقهاء الحنابلة بأنه: '' تحبيس الأصل وتسبيل الثمرة ''. أي هو احتباس العين ومنع التصرف فيها من قبيل المالك أو الواقف، ومن قبيل الموقوف عليه، بذاتها، وإنما له الحق في الإستفادة من منفعتها وثمرتها. ومن هنا يعتبر الوقف مصدرا منظما وغير منقطع يعمل باستمرار على تمويل وتحقيق الأهداف الإقتصادية والإجتماعية من تقليل لظواهر الفقر والبطالة؛ لذلك فللمؤسسة الوقفية في الإسلام ميزة خاصة تميزها عن غيرها من صور الإنفاق.</w:t>
      </w:r>
    </w:p>
    <w:p w:rsidR="00AB502E" w:rsidRDefault="00307FDB" w:rsidP="003A75A6">
      <w:pPr>
        <w:bidi/>
        <w:ind w:left="567" w:right="567"/>
        <w:jc w:val="both"/>
        <w:rPr>
          <w:rFonts w:asciiTheme="majorBidi" w:hAnsiTheme="majorBidi" w:cstheme="majorBidi"/>
          <w:rtl/>
          <w:lang w:bidi="ar-DZ"/>
        </w:rPr>
      </w:pPr>
      <w:r>
        <w:rPr>
          <w:rFonts w:asciiTheme="majorBidi" w:hAnsiTheme="majorBidi" w:cstheme="majorBidi" w:hint="cs"/>
          <w:rtl/>
          <w:lang w:bidi="ar-DZ"/>
        </w:rPr>
        <w:lastRenderedPageBreak/>
        <w:t xml:space="preserve">   </w:t>
      </w:r>
      <w:r w:rsidR="0003019C">
        <w:rPr>
          <w:rFonts w:asciiTheme="majorBidi" w:hAnsiTheme="majorBidi" w:cstheme="majorBidi" w:hint="cs"/>
          <w:rtl/>
          <w:lang w:bidi="ar-DZ"/>
        </w:rPr>
        <w:t>ومن بين ال</w:t>
      </w:r>
      <w:r w:rsidR="00694F26">
        <w:rPr>
          <w:rFonts w:asciiTheme="majorBidi" w:hAnsiTheme="majorBidi" w:cstheme="majorBidi" w:hint="cs"/>
          <w:rtl/>
          <w:lang w:bidi="ar-DZ"/>
        </w:rPr>
        <w:t>قضايا</w:t>
      </w:r>
      <w:r w:rsidR="0003019C">
        <w:rPr>
          <w:rFonts w:asciiTheme="majorBidi" w:hAnsiTheme="majorBidi" w:cstheme="majorBidi" w:hint="cs"/>
          <w:rtl/>
          <w:lang w:bidi="ar-DZ"/>
        </w:rPr>
        <w:t xml:space="preserve"> المطروحة فيما يخص الزكاة هو الإختلاف في الرأي حول جواز استثمارها، فهناك من الفقهاء من أجاز الاستثمار فيها وهناك من لم يجز الاستثمار فيها</w:t>
      </w:r>
      <w:r w:rsidR="00D3317F">
        <w:rPr>
          <w:rFonts w:asciiTheme="majorBidi" w:hAnsiTheme="majorBidi" w:cstheme="majorBidi" w:hint="cs"/>
          <w:rtl/>
          <w:lang w:bidi="ar-DZ"/>
        </w:rPr>
        <w:t xml:space="preserve">، لكن الترجيح بين الرأيين </w:t>
      </w:r>
      <w:r w:rsidR="003A75A6">
        <w:rPr>
          <w:rFonts w:asciiTheme="majorBidi" w:hAnsiTheme="majorBidi" w:cstheme="majorBidi" w:hint="cs"/>
          <w:rtl/>
          <w:lang w:bidi="ar-DZ"/>
        </w:rPr>
        <w:t>يلخص إلى</w:t>
      </w:r>
      <w:r w:rsidR="0046636A">
        <w:rPr>
          <w:rFonts w:asciiTheme="majorBidi" w:hAnsiTheme="majorBidi" w:cstheme="majorBidi" w:hint="cs"/>
          <w:rtl/>
          <w:lang w:bidi="ar-DZ"/>
        </w:rPr>
        <w:t xml:space="preserve"> أن للزكاة</w:t>
      </w:r>
      <w:r w:rsidR="003A75A6">
        <w:rPr>
          <w:rFonts w:asciiTheme="majorBidi" w:hAnsiTheme="majorBidi" w:cstheme="majorBidi" w:hint="cs"/>
          <w:rtl/>
          <w:lang w:bidi="ar-DZ"/>
        </w:rPr>
        <w:t xml:space="preserve"> دور</w:t>
      </w:r>
      <w:r w:rsidR="0046636A">
        <w:rPr>
          <w:rFonts w:asciiTheme="majorBidi" w:hAnsiTheme="majorBidi" w:cstheme="majorBidi" w:hint="cs"/>
          <w:rtl/>
          <w:lang w:bidi="ar-DZ"/>
        </w:rPr>
        <w:t xml:space="preserve"> مهم</w:t>
      </w:r>
      <w:r w:rsidR="003A75A6">
        <w:rPr>
          <w:rFonts w:asciiTheme="majorBidi" w:hAnsiTheme="majorBidi" w:cstheme="majorBidi" w:hint="cs"/>
          <w:rtl/>
          <w:lang w:bidi="ar-DZ"/>
        </w:rPr>
        <w:t xml:space="preserve"> في تنمية المجتمع</w:t>
      </w:r>
      <w:r w:rsidR="0003019C">
        <w:rPr>
          <w:rFonts w:asciiTheme="majorBidi" w:hAnsiTheme="majorBidi" w:cstheme="majorBidi" w:hint="cs"/>
          <w:rtl/>
          <w:lang w:bidi="ar-DZ"/>
        </w:rPr>
        <w:t xml:space="preserve"> </w:t>
      </w:r>
      <w:r w:rsidR="0046636A">
        <w:rPr>
          <w:rFonts w:asciiTheme="majorBidi" w:hAnsiTheme="majorBidi" w:cstheme="majorBidi" w:hint="cs"/>
          <w:rtl/>
          <w:lang w:bidi="ar-DZ"/>
        </w:rPr>
        <w:t xml:space="preserve"> اقتصاديا وتقليل مظاهر الفقر والبطالة وتشجيع الانتاج. </w:t>
      </w:r>
      <w:r w:rsidR="00AB502E" w:rsidRPr="00AB502E">
        <w:rPr>
          <w:rFonts w:asciiTheme="majorBidi" w:hAnsiTheme="majorBidi" w:cstheme="majorBidi"/>
          <w:rtl/>
          <w:lang w:bidi="ar-DZ"/>
        </w:rPr>
        <w:t xml:space="preserve">وتقوم مؤسسات التمويل الأصغر المعتمد على الزكاة والوقف بممارساتها المالية بالإعتماد على عدة أساليب ونماذج تتمثل </w:t>
      </w:r>
      <w:r w:rsidR="000D6320">
        <w:rPr>
          <w:rFonts w:asciiTheme="majorBidi" w:hAnsiTheme="majorBidi" w:cstheme="majorBidi"/>
          <w:rtl/>
          <w:lang w:bidi="ar-DZ"/>
        </w:rPr>
        <w:t xml:space="preserve">في: </w:t>
      </w:r>
      <w:r w:rsidR="004C4638" w:rsidRPr="00AB502E">
        <w:rPr>
          <w:rFonts w:asciiTheme="majorBidi" w:hAnsiTheme="majorBidi" w:cstheme="majorBidi"/>
          <w:rtl/>
          <w:lang w:bidi="ar-DZ"/>
        </w:rPr>
        <w:t>الإجارة</w:t>
      </w:r>
      <w:r w:rsidR="004C4638">
        <w:rPr>
          <w:rFonts w:asciiTheme="majorBidi" w:hAnsiTheme="majorBidi" w:cstheme="majorBidi" w:hint="cs"/>
          <w:rtl/>
          <w:lang w:bidi="ar-DZ"/>
        </w:rPr>
        <w:t>،</w:t>
      </w:r>
      <w:r w:rsidR="004C4638">
        <w:rPr>
          <w:rFonts w:asciiTheme="majorBidi" w:hAnsiTheme="majorBidi" w:cstheme="majorBidi"/>
          <w:rtl/>
          <w:lang w:bidi="ar-DZ"/>
        </w:rPr>
        <w:t xml:space="preserve"> </w:t>
      </w:r>
      <w:r w:rsidR="000D6320">
        <w:rPr>
          <w:rFonts w:asciiTheme="majorBidi" w:hAnsiTheme="majorBidi" w:cstheme="majorBidi"/>
          <w:rtl/>
          <w:lang w:bidi="ar-DZ"/>
        </w:rPr>
        <w:t>المشاركة، المضاربة</w:t>
      </w:r>
      <w:r w:rsidR="00AB502E" w:rsidRPr="00AB502E">
        <w:rPr>
          <w:rFonts w:asciiTheme="majorBidi" w:hAnsiTheme="majorBidi" w:cstheme="majorBidi"/>
          <w:rtl/>
          <w:lang w:bidi="ar-DZ"/>
        </w:rPr>
        <w:t>، التمويل بالقرض الحسن</w:t>
      </w:r>
      <w:r w:rsidR="009C52C4">
        <w:rPr>
          <w:rFonts w:asciiTheme="majorBidi" w:hAnsiTheme="majorBidi" w:cstheme="majorBidi" w:hint="cs"/>
          <w:rtl/>
          <w:lang w:bidi="ar-DZ"/>
        </w:rPr>
        <w:t>، الشراكة بين صندوق الزكاة وإدارة الوقف</w:t>
      </w:r>
      <w:r w:rsidR="000D6320">
        <w:rPr>
          <w:rFonts w:asciiTheme="majorBidi" w:hAnsiTheme="majorBidi" w:cstheme="majorBidi" w:hint="cs"/>
          <w:rtl/>
          <w:lang w:bidi="ar-DZ"/>
        </w:rPr>
        <w:t>.</w:t>
      </w:r>
    </w:p>
    <w:p w:rsidR="00D57D18" w:rsidRDefault="00D57D18" w:rsidP="00D57D18">
      <w:pPr>
        <w:bidi/>
        <w:ind w:left="567" w:right="567"/>
        <w:jc w:val="both"/>
        <w:rPr>
          <w:rFonts w:asciiTheme="majorBidi" w:hAnsiTheme="majorBidi" w:cstheme="majorBidi"/>
          <w:b/>
          <w:bCs/>
          <w:rtl/>
          <w:lang w:bidi="ar-DZ"/>
        </w:rPr>
      </w:pPr>
      <w:r>
        <w:rPr>
          <w:rFonts w:asciiTheme="majorBidi" w:hAnsiTheme="majorBidi" w:cstheme="majorBidi" w:hint="cs"/>
          <w:rtl/>
          <w:lang w:bidi="ar-DZ"/>
        </w:rPr>
        <w:t xml:space="preserve">   </w:t>
      </w:r>
      <w:r w:rsidR="002A1897" w:rsidRPr="002A1897">
        <w:rPr>
          <w:rFonts w:asciiTheme="majorBidi" w:hAnsiTheme="majorBidi" w:cstheme="majorBidi"/>
          <w:rtl/>
          <w:lang w:bidi="ar-DZ"/>
        </w:rPr>
        <w:t xml:space="preserve">من خلال ما سبق يمكن طرح الإشكالية التالية: </w:t>
      </w:r>
      <w:r w:rsidR="002A1897" w:rsidRPr="002A1897">
        <w:rPr>
          <w:rFonts w:asciiTheme="majorBidi" w:hAnsiTheme="majorBidi" w:cstheme="majorBidi"/>
          <w:b/>
          <w:bCs/>
          <w:rtl/>
          <w:lang w:bidi="ar-DZ"/>
        </w:rPr>
        <w:t>'' كيف تقوم مؤسسات التمويل الأصغر المعتمد على الزكاة والوقف بتمويل المشاريع وفق ضوابط ومعايير شرعية إسلامية من أجل تحقيق التنمية الإقتصادية والإجتماعية ؟ ''</w:t>
      </w:r>
    </w:p>
    <w:p w:rsidR="005D5164" w:rsidRPr="000464C8" w:rsidRDefault="005D5164" w:rsidP="005D5164">
      <w:pPr>
        <w:bidi/>
        <w:ind w:left="567" w:right="567"/>
        <w:jc w:val="both"/>
        <w:rPr>
          <w:rFonts w:asciiTheme="majorBidi" w:hAnsiTheme="majorBidi" w:cstheme="majorBidi"/>
          <w:rtl/>
          <w:lang w:bidi="ar-DZ"/>
        </w:rPr>
      </w:pPr>
      <w:r>
        <w:rPr>
          <w:rFonts w:asciiTheme="majorBidi" w:hAnsiTheme="majorBidi" w:cstheme="majorBidi" w:hint="cs"/>
          <w:b/>
          <w:bCs/>
          <w:rtl/>
          <w:lang w:bidi="ar-DZ"/>
        </w:rPr>
        <w:t xml:space="preserve">  </w:t>
      </w:r>
      <w:r w:rsidR="000464C8">
        <w:rPr>
          <w:rFonts w:asciiTheme="majorBidi" w:hAnsiTheme="majorBidi" w:cstheme="majorBidi" w:hint="cs"/>
          <w:b/>
          <w:bCs/>
          <w:rtl/>
          <w:lang w:bidi="ar-DZ"/>
        </w:rPr>
        <w:t xml:space="preserve"> </w:t>
      </w:r>
      <w:r w:rsidR="000464C8">
        <w:rPr>
          <w:rFonts w:asciiTheme="majorBidi" w:hAnsiTheme="majorBidi" w:cstheme="majorBidi" w:hint="cs"/>
          <w:rtl/>
          <w:lang w:bidi="ar-DZ"/>
        </w:rPr>
        <w:t>ويكتسي الموضوع أهميته من خلال أن:</w:t>
      </w:r>
    </w:p>
    <w:p w:rsidR="001170CE" w:rsidRDefault="00A74FB1" w:rsidP="001170CE">
      <w:pPr>
        <w:bidi/>
        <w:ind w:left="567" w:right="567"/>
        <w:jc w:val="both"/>
        <w:rPr>
          <w:rFonts w:asciiTheme="majorBidi" w:hAnsiTheme="majorBidi" w:cstheme="majorBidi"/>
          <w:rtl/>
          <w:lang w:bidi="ar-DZ"/>
        </w:rPr>
      </w:pPr>
      <w:r>
        <w:rPr>
          <w:rFonts w:asciiTheme="majorBidi" w:hAnsiTheme="majorBidi" w:cstheme="majorBidi" w:hint="cs"/>
          <w:rtl/>
          <w:lang w:bidi="ar-DZ"/>
        </w:rPr>
        <w:t>-موضوع التمويل الأصغر الاسلامي عن طريق الزكاة والوقف يشغل حاليا حيزا كبيرا من التقارير الصحفية والمقالات المنشورة والملتقيات العلمية والبحوث العلمية.</w:t>
      </w:r>
    </w:p>
    <w:p w:rsidR="00E8785E" w:rsidRDefault="00A74FB1" w:rsidP="00A74FB1">
      <w:pPr>
        <w:bidi/>
        <w:ind w:left="567" w:right="567"/>
        <w:jc w:val="both"/>
        <w:rPr>
          <w:rFonts w:asciiTheme="majorBidi" w:hAnsiTheme="majorBidi" w:cstheme="majorBidi"/>
          <w:rtl/>
          <w:lang w:bidi="ar-DZ"/>
        </w:rPr>
      </w:pPr>
      <w:r>
        <w:rPr>
          <w:rFonts w:asciiTheme="majorBidi" w:hAnsiTheme="majorBidi" w:cstheme="majorBidi" w:hint="cs"/>
          <w:rtl/>
          <w:lang w:bidi="ar-DZ"/>
        </w:rPr>
        <w:t>-اعتبار الموضوع من المواضيع المستحدثة</w:t>
      </w:r>
      <w:r w:rsidR="004228E0">
        <w:rPr>
          <w:rFonts w:asciiTheme="majorBidi" w:hAnsiTheme="majorBidi" w:cstheme="majorBidi" w:hint="cs"/>
          <w:rtl/>
          <w:lang w:bidi="ar-DZ"/>
        </w:rPr>
        <w:t xml:space="preserve"> والتي تستحق البحث والتحري في مختلف جوانبه للوصول الى تحديد مختلف العناصر المحيطة به، خاصة بالنظر الى أهميته من ناحية تنمية المجتمع اقتصاديا والقضاء على الفقر والبطالة.</w:t>
      </w:r>
    </w:p>
    <w:p w:rsidR="005F293D" w:rsidRDefault="009D0207" w:rsidP="00E8785E">
      <w:pPr>
        <w:bidi/>
        <w:ind w:left="567" w:right="567"/>
        <w:jc w:val="both"/>
        <w:rPr>
          <w:rFonts w:asciiTheme="majorBidi" w:hAnsiTheme="majorBidi" w:cstheme="majorBidi"/>
          <w:rtl/>
          <w:lang w:bidi="ar-DZ"/>
        </w:rPr>
      </w:pPr>
      <w:r>
        <w:rPr>
          <w:rFonts w:asciiTheme="majorBidi" w:hAnsiTheme="majorBidi" w:cstheme="majorBidi" w:hint="cs"/>
          <w:rtl/>
          <w:lang w:bidi="ar-DZ"/>
        </w:rPr>
        <w:t>-المبالغ الزكات</w:t>
      </w:r>
      <w:r w:rsidR="00E8785E">
        <w:rPr>
          <w:rFonts w:asciiTheme="majorBidi" w:hAnsiTheme="majorBidi" w:cstheme="majorBidi" w:hint="cs"/>
          <w:rtl/>
          <w:lang w:bidi="ar-DZ"/>
        </w:rPr>
        <w:t xml:space="preserve">ية الهائلة التي تصرف سنويا من طرف الأفراد والهيئات والمؤسسات </w:t>
      </w:r>
      <w:r w:rsidR="0024304F">
        <w:rPr>
          <w:rFonts w:asciiTheme="majorBidi" w:hAnsiTheme="majorBidi" w:cstheme="majorBidi" w:hint="cs"/>
          <w:rtl/>
          <w:lang w:bidi="ar-DZ"/>
        </w:rPr>
        <w:t>التجارية والمالية، فمن الدول من يترك حرية دفع مبلغ الزكاة لمستحقيه ومنها من تحاول ت</w:t>
      </w:r>
      <w:r w:rsidR="00C16E26">
        <w:rPr>
          <w:rFonts w:asciiTheme="majorBidi" w:hAnsiTheme="majorBidi" w:cstheme="majorBidi" w:hint="cs"/>
          <w:rtl/>
          <w:lang w:bidi="ar-DZ"/>
        </w:rPr>
        <w:t>شجيع المزكين لدفعها الى هيئات رسمية</w:t>
      </w:r>
      <w:r w:rsidR="00EB1D44">
        <w:rPr>
          <w:rFonts w:asciiTheme="majorBidi" w:hAnsiTheme="majorBidi" w:cstheme="majorBidi" w:hint="cs"/>
          <w:rtl/>
          <w:lang w:bidi="ar-DZ"/>
        </w:rPr>
        <w:t xml:space="preserve"> بغية تنظيمها أكثر وإعادة توزيعها لمستحقيها.</w:t>
      </w:r>
      <w:r w:rsidR="00C16E26">
        <w:rPr>
          <w:rFonts w:asciiTheme="majorBidi" w:hAnsiTheme="majorBidi" w:cstheme="majorBidi" w:hint="cs"/>
          <w:rtl/>
          <w:lang w:bidi="ar-DZ"/>
        </w:rPr>
        <w:t xml:space="preserve"> </w:t>
      </w:r>
    </w:p>
    <w:p w:rsidR="005F293D" w:rsidRDefault="005F293D" w:rsidP="005F293D">
      <w:pPr>
        <w:bidi/>
        <w:ind w:left="567" w:right="567"/>
        <w:jc w:val="both"/>
        <w:rPr>
          <w:rFonts w:asciiTheme="majorBidi" w:hAnsiTheme="majorBidi" w:cstheme="majorBidi"/>
          <w:rtl/>
          <w:lang w:bidi="ar-DZ"/>
        </w:rPr>
      </w:pPr>
      <w:r>
        <w:rPr>
          <w:rFonts w:asciiTheme="majorBidi" w:hAnsiTheme="majorBidi" w:cstheme="majorBidi" w:hint="cs"/>
          <w:rtl/>
          <w:lang w:bidi="ar-DZ"/>
        </w:rPr>
        <w:t xml:space="preserve">   وقد ارتأينا تقسيم البحث وفق الخطة التالية:</w:t>
      </w:r>
    </w:p>
    <w:p w:rsidR="00924B83" w:rsidRPr="00924B83" w:rsidRDefault="00924B83" w:rsidP="00694F26">
      <w:pPr>
        <w:bidi/>
        <w:spacing w:line="240" w:lineRule="auto"/>
        <w:ind w:left="567"/>
        <w:jc w:val="both"/>
        <w:rPr>
          <w:rFonts w:asciiTheme="majorBidi" w:hAnsiTheme="majorBidi" w:cstheme="majorBidi"/>
          <w:rtl/>
          <w:lang w:bidi="ar-DZ"/>
        </w:rPr>
      </w:pPr>
      <w:r w:rsidRPr="00924B83">
        <w:rPr>
          <w:rFonts w:asciiTheme="majorBidi" w:hAnsiTheme="majorBidi" w:cstheme="majorBidi"/>
          <w:rtl/>
          <w:lang w:bidi="ar-DZ"/>
        </w:rPr>
        <w:t xml:space="preserve">-ماهية التمويل الأصغر الإسلامي. </w:t>
      </w:r>
    </w:p>
    <w:p w:rsidR="00924B83" w:rsidRPr="00924B83" w:rsidRDefault="00924B83" w:rsidP="00694F26">
      <w:pPr>
        <w:bidi/>
        <w:spacing w:line="240" w:lineRule="auto"/>
        <w:ind w:left="567"/>
        <w:jc w:val="both"/>
        <w:rPr>
          <w:rFonts w:asciiTheme="majorBidi" w:hAnsiTheme="majorBidi" w:cstheme="majorBidi"/>
          <w:rtl/>
          <w:lang w:bidi="ar-DZ"/>
        </w:rPr>
      </w:pPr>
      <w:r w:rsidRPr="00924B83">
        <w:rPr>
          <w:rFonts w:asciiTheme="majorBidi" w:hAnsiTheme="majorBidi" w:cstheme="majorBidi"/>
          <w:rtl/>
          <w:lang w:bidi="ar-DZ"/>
        </w:rPr>
        <w:t>-مبررات التوسع في صناعة التمويل الأصغر الإسلامي وتحدياته.</w:t>
      </w:r>
    </w:p>
    <w:p w:rsidR="00924B83" w:rsidRPr="00924B83" w:rsidRDefault="00924B83" w:rsidP="00694F26">
      <w:pPr>
        <w:bidi/>
        <w:spacing w:line="240" w:lineRule="auto"/>
        <w:ind w:left="567"/>
        <w:jc w:val="both"/>
        <w:rPr>
          <w:rFonts w:asciiTheme="majorBidi" w:hAnsiTheme="majorBidi" w:cstheme="majorBidi"/>
          <w:rtl/>
          <w:lang w:bidi="ar-DZ"/>
        </w:rPr>
      </w:pPr>
      <w:r w:rsidRPr="00924B83">
        <w:rPr>
          <w:rFonts w:asciiTheme="majorBidi" w:hAnsiTheme="majorBidi" w:cstheme="majorBidi"/>
          <w:rtl/>
          <w:lang w:bidi="ar-DZ"/>
        </w:rPr>
        <w:t>-سبل تطوير صناعة التمويل الأصغر الإسلامي.</w:t>
      </w:r>
    </w:p>
    <w:p w:rsidR="00A74FB1" w:rsidRDefault="00924B83" w:rsidP="00694F26">
      <w:pPr>
        <w:bidi/>
        <w:spacing w:line="240" w:lineRule="auto"/>
        <w:ind w:left="567" w:right="567"/>
        <w:jc w:val="both"/>
        <w:rPr>
          <w:rFonts w:asciiTheme="majorBidi" w:hAnsiTheme="majorBidi" w:cstheme="majorBidi"/>
          <w:rtl/>
          <w:lang w:bidi="ar-DZ"/>
        </w:rPr>
      </w:pPr>
      <w:r w:rsidRPr="00924B83">
        <w:rPr>
          <w:rFonts w:asciiTheme="majorBidi" w:hAnsiTheme="majorBidi" w:cstheme="majorBidi"/>
          <w:rtl/>
          <w:lang w:bidi="ar-DZ"/>
        </w:rPr>
        <w:t xml:space="preserve">-نماذج مؤسسات التمويل الأصغر المعتمد على الزكاة والوقف: </w:t>
      </w:r>
      <w:r w:rsidR="00492180" w:rsidRPr="00924B83">
        <w:rPr>
          <w:rFonts w:asciiTheme="majorBidi" w:hAnsiTheme="majorBidi" w:cstheme="majorBidi"/>
          <w:rtl/>
          <w:lang w:bidi="ar-DZ"/>
        </w:rPr>
        <w:t>الإجارة</w:t>
      </w:r>
      <w:r w:rsidRPr="00924B83">
        <w:rPr>
          <w:rFonts w:asciiTheme="majorBidi" w:hAnsiTheme="majorBidi" w:cstheme="majorBidi"/>
          <w:rtl/>
          <w:lang w:bidi="ar-DZ"/>
        </w:rPr>
        <w:t xml:space="preserve">، المشاركة، المضاربة، </w:t>
      </w:r>
      <w:r w:rsidR="00492180">
        <w:rPr>
          <w:rFonts w:asciiTheme="majorBidi" w:hAnsiTheme="majorBidi" w:cstheme="majorBidi"/>
          <w:rtl/>
          <w:lang w:bidi="ar-DZ"/>
        </w:rPr>
        <w:t>التمويل بالقرض الحسن</w:t>
      </w:r>
      <w:r w:rsidR="00492180">
        <w:rPr>
          <w:rFonts w:asciiTheme="majorBidi" w:hAnsiTheme="majorBidi" w:cstheme="majorBidi" w:hint="cs"/>
          <w:rtl/>
          <w:lang w:bidi="ar-DZ"/>
        </w:rPr>
        <w:t xml:space="preserve">، </w:t>
      </w:r>
      <w:r w:rsidR="00186145">
        <w:rPr>
          <w:rFonts w:asciiTheme="majorBidi" w:hAnsiTheme="majorBidi" w:cstheme="majorBidi" w:hint="cs"/>
          <w:rtl/>
          <w:lang w:bidi="ar-DZ"/>
        </w:rPr>
        <w:t>الشراكة بين صندوق الزكاة وإدارة الأوقاف</w:t>
      </w:r>
      <w:r w:rsidR="00492180">
        <w:rPr>
          <w:rFonts w:asciiTheme="majorBidi" w:hAnsiTheme="majorBidi" w:cstheme="majorBidi" w:hint="cs"/>
          <w:rtl/>
          <w:lang w:bidi="ar-DZ"/>
        </w:rPr>
        <w:t>.</w:t>
      </w:r>
    </w:p>
    <w:p w:rsidR="00F03CD2" w:rsidRDefault="002E6329" w:rsidP="00F03CD2">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المطلب الأول: ماهية التمويل الأصغر الإسلامي</w:t>
      </w:r>
    </w:p>
    <w:p w:rsidR="002E6329" w:rsidRDefault="002E6329" w:rsidP="002E6329">
      <w:pPr>
        <w:bidi/>
        <w:spacing w:line="240" w:lineRule="auto"/>
        <w:ind w:left="567" w:right="567"/>
        <w:jc w:val="both"/>
        <w:rPr>
          <w:rFonts w:asciiTheme="majorBidi" w:hAnsiTheme="majorBidi" w:cstheme="majorBidi"/>
          <w:b/>
          <w:bCs/>
          <w:i/>
          <w:iCs/>
          <w:sz w:val="24"/>
          <w:szCs w:val="24"/>
          <w:rtl/>
          <w:lang w:bidi="ar-DZ"/>
        </w:rPr>
      </w:pPr>
      <w:r>
        <w:rPr>
          <w:rFonts w:asciiTheme="majorBidi" w:hAnsiTheme="majorBidi" w:cstheme="majorBidi" w:hint="cs"/>
          <w:b/>
          <w:bCs/>
          <w:i/>
          <w:iCs/>
          <w:sz w:val="24"/>
          <w:szCs w:val="24"/>
          <w:rtl/>
          <w:lang w:bidi="ar-DZ"/>
        </w:rPr>
        <w:t>الفرع الأول: تعريف التمويل الإسلامي</w:t>
      </w:r>
    </w:p>
    <w:p w:rsidR="002E6329" w:rsidRDefault="00A3623F" w:rsidP="002E6329">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 xml:space="preserve">   </w:t>
      </w:r>
      <w:r w:rsidR="002E6329">
        <w:rPr>
          <w:rFonts w:asciiTheme="majorBidi" w:hAnsiTheme="majorBidi" w:cstheme="majorBidi" w:hint="cs"/>
          <w:rtl/>
          <w:lang w:bidi="ar-DZ"/>
        </w:rPr>
        <w:t>هناك عدة تعاريف للتمويل الإسلامي نذكر منها التعريفين الآتيين:</w:t>
      </w:r>
    </w:p>
    <w:p w:rsidR="002E6329" w:rsidRDefault="000373E6" w:rsidP="00566758">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2D2C43">
        <w:rPr>
          <w:rFonts w:asciiTheme="majorBidi" w:hAnsiTheme="majorBidi" w:cstheme="majorBidi" w:hint="cs"/>
          <w:rtl/>
          <w:lang w:bidi="ar-DZ"/>
        </w:rPr>
        <w:t>"</w:t>
      </w:r>
      <w:r>
        <w:rPr>
          <w:rFonts w:asciiTheme="majorBidi" w:hAnsiTheme="majorBidi" w:cstheme="majorBidi" w:hint="cs"/>
          <w:rtl/>
          <w:lang w:bidi="ar-DZ"/>
        </w:rPr>
        <w:t xml:space="preserve">التمويل الاسلامي عبارة عن شيء ذي قيمة مالية لشخص آخر إما على سبيل التبرع أوعلى </w:t>
      </w:r>
      <w:r w:rsidR="00B3604D">
        <w:rPr>
          <w:rFonts w:asciiTheme="majorBidi" w:hAnsiTheme="majorBidi" w:cstheme="majorBidi" w:hint="cs"/>
          <w:rtl/>
          <w:lang w:bidi="ar-DZ"/>
        </w:rPr>
        <w:t xml:space="preserve">سبيل التعاون بين الطرفين من أجل استثماره </w:t>
      </w:r>
      <w:r w:rsidR="00BD7E37">
        <w:rPr>
          <w:rFonts w:asciiTheme="majorBidi" w:hAnsiTheme="majorBidi" w:cstheme="majorBidi" w:hint="cs"/>
          <w:rtl/>
          <w:lang w:bidi="ar-DZ"/>
        </w:rPr>
        <w:t xml:space="preserve">بقصد الحصول على أرباح </w:t>
      </w:r>
      <w:r w:rsidR="00A167AC">
        <w:rPr>
          <w:rFonts w:asciiTheme="majorBidi" w:hAnsiTheme="majorBidi" w:cstheme="majorBidi" w:hint="cs"/>
          <w:rtl/>
          <w:lang w:bidi="ar-DZ"/>
        </w:rPr>
        <w:t>تقسم بينهما على نسبة يتم الاتفاق عليها مسبقا وفق طبيعة عمل كل منهما ومدى مساهمته في رأس المال واتخاذ القرار الاداري  والاستثماري. ولم يقتصر التمويل الاسلامي على المشاركة والمضاربة فقط، بل تعداهما في العصور الاسلامية الى أشكال متعددة من التعاون العفوي غير النظم الذي كان يتم بين الأفراد أو بين الجماعات.</w:t>
      </w:r>
      <w:r w:rsidR="002D2C43">
        <w:rPr>
          <w:rFonts w:asciiTheme="majorBidi" w:hAnsiTheme="majorBidi" w:cstheme="majorBidi" w:hint="cs"/>
          <w:rtl/>
          <w:lang w:bidi="ar-DZ"/>
        </w:rPr>
        <w:t>"</w:t>
      </w:r>
      <w:r w:rsidR="00A167AC">
        <w:rPr>
          <w:rFonts w:asciiTheme="majorBidi" w:hAnsiTheme="majorBidi" w:cstheme="majorBidi" w:hint="cs"/>
          <w:rtl/>
          <w:lang w:bidi="ar-DZ"/>
        </w:rPr>
        <w:t xml:space="preserve"> ( </w:t>
      </w:r>
      <w:r w:rsidR="00D30341">
        <w:rPr>
          <w:rFonts w:asciiTheme="majorBidi" w:hAnsiTheme="majorBidi" w:cstheme="majorBidi" w:hint="cs"/>
          <w:rtl/>
          <w:lang w:bidi="ar-DZ"/>
        </w:rPr>
        <w:t>فؤاد السرطاوي -1999- ).</w:t>
      </w:r>
      <w:r w:rsidR="00A167AC">
        <w:rPr>
          <w:rFonts w:asciiTheme="majorBidi" w:hAnsiTheme="majorBidi" w:cstheme="majorBidi" w:hint="cs"/>
          <w:rtl/>
          <w:lang w:bidi="ar-DZ"/>
        </w:rPr>
        <w:t xml:space="preserve"> </w:t>
      </w:r>
    </w:p>
    <w:p w:rsidR="00975122" w:rsidRDefault="009C5EB3" w:rsidP="006F59BD">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2D2C43">
        <w:rPr>
          <w:rFonts w:asciiTheme="majorBidi" w:hAnsiTheme="majorBidi" w:cstheme="majorBidi" w:hint="cs"/>
          <w:rtl/>
          <w:lang w:bidi="ar-DZ"/>
        </w:rPr>
        <w:t xml:space="preserve">"التمويل المباح هو تقديم الأموال العينية أو النقدية ممن يملكها إلى شخص آخر ليتصرف فيها ضمن أحكام وضوابط الشريعة الإسلامية ، وذلك بهدف </w:t>
      </w:r>
      <w:r w:rsidR="000A4DE6">
        <w:rPr>
          <w:rFonts w:asciiTheme="majorBidi" w:hAnsiTheme="majorBidi" w:cstheme="majorBidi" w:hint="cs"/>
          <w:rtl/>
          <w:lang w:bidi="ar-DZ"/>
        </w:rPr>
        <w:t>تحقيق عائد مباح شرعا أي</w:t>
      </w:r>
      <w:r w:rsidR="003717D1">
        <w:rPr>
          <w:rFonts w:asciiTheme="majorBidi" w:hAnsiTheme="majorBidi" w:cstheme="majorBidi" w:hint="cs"/>
          <w:rtl/>
          <w:lang w:bidi="ar-DZ"/>
        </w:rPr>
        <w:t xml:space="preserve">: بموجب عقود لا تتعارض مع أحكام الشريعة الإسلامية". </w:t>
      </w:r>
      <w:r w:rsidR="00EA3971">
        <w:rPr>
          <w:rFonts w:asciiTheme="majorBidi" w:hAnsiTheme="majorBidi" w:cstheme="majorBidi" w:hint="cs"/>
          <w:rtl/>
          <w:lang w:bidi="ar-DZ"/>
        </w:rPr>
        <w:t xml:space="preserve">( </w:t>
      </w:r>
      <w:r w:rsidR="002F7862">
        <w:rPr>
          <w:rFonts w:asciiTheme="majorBidi" w:hAnsiTheme="majorBidi" w:cstheme="majorBidi" w:hint="cs"/>
          <w:rtl/>
          <w:lang w:bidi="ar-DZ"/>
        </w:rPr>
        <w:t>شعيب فيلالي -2012-).</w:t>
      </w:r>
    </w:p>
    <w:p w:rsidR="00164AF7" w:rsidRDefault="00F20D1B" w:rsidP="00164AF7">
      <w:pPr>
        <w:bidi/>
        <w:spacing w:line="240" w:lineRule="auto"/>
        <w:ind w:left="567" w:right="567"/>
        <w:jc w:val="both"/>
        <w:rPr>
          <w:rFonts w:asciiTheme="majorBidi" w:hAnsiTheme="majorBidi" w:cstheme="majorBidi"/>
          <w:b/>
          <w:bCs/>
          <w:i/>
          <w:iCs/>
          <w:sz w:val="24"/>
          <w:szCs w:val="24"/>
          <w:rtl/>
          <w:lang w:bidi="ar-DZ"/>
        </w:rPr>
      </w:pPr>
      <w:r w:rsidRPr="00A5156E">
        <w:rPr>
          <w:rFonts w:asciiTheme="majorBidi" w:hAnsiTheme="majorBidi" w:cstheme="majorBidi" w:hint="cs"/>
          <w:b/>
          <w:bCs/>
          <w:i/>
          <w:iCs/>
          <w:sz w:val="24"/>
          <w:szCs w:val="24"/>
          <w:rtl/>
          <w:lang w:bidi="ar-DZ"/>
        </w:rPr>
        <w:t xml:space="preserve">الفرع الثاني: </w:t>
      </w:r>
      <w:r w:rsidR="00111B62" w:rsidRPr="00A5156E">
        <w:rPr>
          <w:rFonts w:asciiTheme="majorBidi" w:hAnsiTheme="majorBidi" w:cstheme="majorBidi" w:hint="cs"/>
          <w:b/>
          <w:bCs/>
          <w:i/>
          <w:iCs/>
          <w:sz w:val="24"/>
          <w:szCs w:val="24"/>
          <w:rtl/>
          <w:lang w:bidi="ar-DZ"/>
        </w:rPr>
        <w:t>مفهوم التمويل الأصغر الاسلامي</w:t>
      </w:r>
    </w:p>
    <w:p w:rsidR="00A5156E" w:rsidRDefault="00A35A32" w:rsidP="00D97882">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-يشير مفهوم التمويل الأصغر الإسلامي إلى جملة من الخدمات المالية التي يتم آداؤها وفق المبادئ المستمدة من قواعد الشريعة الإسلامية وأصولها." (</w:t>
      </w:r>
      <w:r w:rsidR="009014F8">
        <w:rPr>
          <w:rFonts w:asciiTheme="majorBidi" w:hAnsiTheme="majorBidi" w:cstheme="majorBidi" w:hint="cs"/>
          <w:rtl/>
          <w:lang w:bidi="ar-DZ"/>
        </w:rPr>
        <w:t xml:space="preserve"> </w:t>
      </w:r>
      <w:r w:rsidR="00340D21">
        <w:rPr>
          <w:rFonts w:asciiTheme="majorBidi" w:hAnsiTheme="majorBidi" w:cstheme="majorBidi" w:hint="cs"/>
          <w:rtl/>
          <w:lang w:bidi="ar-DZ"/>
        </w:rPr>
        <w:t xml:space="preserve">عبد القادر زيتوني </w:t>
      </w:r>
      <w:r w:rsidR="00340D21">
        <w:rPr>
          <w:rFonts w:asciiTheme="majorBidi" w:hAnsiTheme="majorBidi" w:cstheme="majorBidi"/>
          <w:rtl/>
          <w:lang w:bidi="ar-DZ"/>
        </w:rPr>
        <w:t>–</w:t>
      </w:r>
      <w:r w:rsidR="00340D21">
        <w:rPr>
          <w:rFonts w:asciiTheme="majorBidi" w:hAnsiTheme="majorBidi" w:cstheme="majorBidi" w:hint="cs"/>
          <w:rtl/>
          <w:lang w:bidi="ar-DZ"/>
        </w:rPr>
        <w:t>مقال منشور-</w:t>
      </w:r>
      <w:r w:rsidR="004B7446">
        <w:rPr>
          <w:rFonts w:asciiTheme="majorBidi" w:hAnsiTheme="majorBidi" w:cstheme="majorBidi" w:hint="cs"/>
          <w:rtl/>
          <w:lang w:bidi="ar-DZ"/>
        </w:rPr>
        <w:t xml:space="preserve"> دون سنة،</w:t>
      </w:r>
      <w:r w:rsidR="00340D21">
        <w:rPr>
          <w:rFonts w:asciiTheme="majorBidi" w:hAnsiTheme="majorBidi" w:cstheme="majorBidi" w:hint="cs"/>
          <w:rtl/>
          <w:lang w:bidi="ar-DZ"/>
        </w:rPr>
        <w:t>).</w:t>
      </w:r>
    </w:p>
    <w:p w:rsidR="00504B10" w:rsidRDefault="00822914" w:rsidP="00D97882">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E733D7">
        <w:rPr>
          <w:rFonts w:asciiTheme="majorBidi" w:hAnsiTheme="majorBidi" w:cstheme="majorBidi" w:hint="cs"/>
          <w:rtl/>
          <w:lang w:bidi="ar-DZ"/>
        </w:rPr>
        <w:t>"</w:t>
      </w:r>
      <w:r>
        <w:rPr>
          <w:rFonts w:asciiTheme="majorBidi" w:hAnsiTheme="majorBidi" w:cstheme="majorBidi" w:hint="cs"/>
          <w:rtl/>
          <w:lang w:bidi="ar-DZ"/>
        </w:rPr>
        <w:t xml:space="preserve">يشير التمويل الأصغر الإسلامي إلى تقديم تمويل عيني أو نقدي للفقراء أو تقديم خدمات مالية أخرى </w:t>
      </w:r>
      <w:r w:rsidR="00545074">
        <w:rPr>
          <w:rFonts w:asciiTheme="majorBidi" w:hAnsiTheme="majorBidi" w:cstheme="majorBidi" w:hint="cs"/>
          <w:rtl/>
          <w:lang w:bidi="ar-DZ"/>
        </w:rPr>
        <w:t>مثل</w:t>
      </w:r>
      <w:r w:rsidR="00E733D7">
        <w:rPr>
          <w:rFonts w:asciiTheme="majorBidi" w:hAnsiTheme="majorBidi" w:cstheme="majorBidi" w:hint="cs"/>
          <w:rtl/>
          <w:lang w:bidi="ar-DZ"/>
        </w:rPr>
        <w:t>: التأمين، الإدخار، تحويل الأموال...الخ."</w:t>
      </w:r>
      <w:r w:rsidR="00AC3323">
        <w:rPr>
          <w:rFonts w:asciiTheme="majorBidi" w:hAnsiTheme="majorBidi" w:cstheme="majorBidi" w:hint="cs"/>
          <w:rtl/>
          <w:lang w:bidi="ar-DZ"/>
        </w:rPr>
        <w:t xml:space="preserve"> </w:t>
      </w:r>
      <w:r w:rsidR="00283EBA">
        <w:rPr>
          <w:rFonts w:asciiTheme="majorBidi" w:hAnsiTheme="majorBidi" w:cstheme="majorBidi" w:hint="cs"/>
          <w:rtl/>
          <w:lang w:bidi="ar-DZ"/>
        </w:rPr>
        <w:t xml:space="preserve">( </w:t>
      </w:r>
      <w:r w:rsidR="00915A5F">
        <w:rPr>
          <w:rFonts w:asciiTheme="majorBidi" w:hAnsiTheme="majorBidi" w:cstheme="majorBidi" w:hint="cs"/>
          <w:rtl/>
          <w:lang w:bidi="ar-DZ"/>
        </w:rPr>
        <w:t>محمد مصطفى غانم -2010-).</w:t>
      </w:r>
    </w:p>
    <w:p w:rsidR="00340D21" w:rsidRDefault="00CE2F5E" w:rsidP="00504B10">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 xml:space="preserve"> </w:t>
      </w:r>
      <w:r w:rsidR="009A051E">
        <w:rPr>
          <w:rFonts w:asciiTheme="majorBidi" w:hAnsiTheme="majorBidi" w:cstheme="majorBidi" w:hint="cs"/>
          <w:rtl/>
          <w:lang w:bidi="ar-DZ"/>
        </w:rPr>
        <w:t xml:space="preserve"> </w:t>
      </w:r>
      <w:r>
        <w:rPr>
          <w:rFonts w:asciiTheme="majorBidi" w:hAnsiTheme="majorBidi" w:cstheme="majorBidi" w:hint="cs"/>
          <w:rtl/>
          <w:lang w:bidi="ar-DZ"/>
        </w:rPr>
        <w:t>ومن خلال التعريفين السابقين يمكن استخلاص أن التمويل الأصغر الاسلامي هو: تقديم تمويل عيني أو نقدي وفق مبادئ الشريعة الاسلامية وأصولها للفقراء من أجل تحقيق التنمية الاجتماعية والاقتصادية، والقضاء على الفقر والبطالة.</w:t>
      </w:r>
    </w:p>
    <w:p w:rsidR="00416C7D" w:rsidRDefault="00416C7D" w:rsidP="00416C7D">
      <w:pPr>
        <w:bidi/>
        <w:spacing w:line="240" w:lineRule="auto"/>
        <w:ind w:left="567" w:right="567"/>
        <w:jc w:val="both"/>
        <w:rPr>
          <w:rFonts w:asciiTheme="majorBidi" w:hAnsiTheme="majorBidi" w:cstheme="majorBidi"/>
          <w:b/>
          <w:bCs/>
          <w:i/>
          <w:iCs/>
          <w:sz w:val="24"/>
          <w:szCs w:val="24"/>
          <w:rtl/>
          <w:lang w:bidi="ar-DZ"/>
        </w:rPr>
      </w:pPr>
      <w:r>
        <w:rPr>
          <w:rFonts w:asciiTheme="majorBidi" w:hAnsiTheme="majorBidi" w:cstheme="majorBidi" w:hint="cs"/>
          <w:b/>
          <w:bCs/>
          <w:i/>
          <w:iCs/>
          <w:sz w:val="24"/>
          <w:szCs w:val="24"/>
          <w:rtl/>
          <w:lang w:bidi="ar-DZ"/>
        </w:rPr>
        <w:t xml:space="preserve">الفرع الثالث: </w:t>
      </w:r>
      <w:r w:rsidR="00750E99">
        <w:rPr>
          <w:rFonts w:asciiTheme="majorBidi" w:hAnsiTheme="majorBidi" w:cstheme="majorBidi" w:hint="cs"/>
          <w:b/>
          <w:bCs/>
          <w:i/>
          <w:iCs/>
          <w:sz w:val="24"/>
          <w:szCs w:val="24"/>
          <w:rtl/>
          <w:lang w:bidi="ar-DZ"/>
        </w:rPr>
        <w:t>مبادئ التمويل الأصغر الإسلامي</w:t>
      </w:r>
    </w:p>
    <w:p w:rsidR="009A051E" w:rsidRPr="009A051E" w:rsidRDefault="009A051E" w:rsidP="006D3D0F">
      <w:pPr>
        <w:bidi/>
        <w:spacing w:line="240" w:lineRule="auto"/>
        <w:ind w:left="567" w:right="567"/>
        <w:jc w:val="both"/>
        <w:rPr>
          <w:rFonts w:asciiTheme="majorBidi" w:hAnsiTheme="majorBidi" w:cstheme="majorBidi"/>
          <w:rtl/>
          <w:lang w:bidi="ar-DZ"/>
        </w:rPr>
      </w:pPr>
      <w:r w:rsidRPr="009A051E">
        <w:rPr>
          <w:rFonts w:asciiTheme="majorBidi" w:hAnsiTheme="majorBidi" w:cstheme="majorBidi" w:hint="cs"/>
          <w:rtl/>
          <w:lang w:bidi="ar-DZ"/>
        </w:rPr>
        <w:t xml:space="preserve">  تتمثل مبادئ التمويل الأصغر الاسلامي في</w:t>
      </w:r>
      <w:r w:rsidR="007D3C39" w:rsidRPr="009A051E">
        <w:rPr>
          <w:rFonts w:asciiTheme="majorBidi" w:hAnsiTheme="majorBidi" w:cstheme="majorBidi" w:hint="cs"/>
          <w:rtl/>
          <w:lang w:bidi="ar-DZ"/>
        </w:rPr>
        <w:t>:</w:t>
      </w:r>
      <w:r>
        <w:rPr>
          <w:rFonts w:asciiTheme="majorBidi" w:hAnsiTheme="majorBidi" w:cstheme="majorBidi" w:hint="cs"/>
          <w:rtl/>
          <w:lang w:bidi="ar-DZ"/>
        </w:rPr>
        <w:t xml:space="preserve"> </w:t>
      </w:r>
      <w:r w:rsidR="004B53AD">
        <w:rPr>
          <w:rFonts w:asciiTheme="majorBidi" w:hAnsiTheme="majorBidi" w:cstheme="majorBidi" w:hint="cs"/>
          <w:rtl/>
          <w:lang w:bidi="ar-DZ"/>
        </w:rPr>
        <w:t>(</w:t>
      </w:r>
      <w:r w:rsidR="007D3C39">
        <w:rPr>
          <w:rFonts w:asciiTheme="majorBidi" w:hAnsiTheme="majorBidi" w:cstheme="majorBidi" w:hint="cs"/>
          <w:rtl/>
          <w:lang w:bidi="ar-DZ"/>
        </w:rPr>
        <w:t xml:space="preserve">  </w:t>
      </w:r>
      <w:r w:rsidR="00823BD0">
        <w:rPr>
          <w:rFonts w:asciiTheme="majorBidi" w:hAnsiTheme="majorBidi" w:cstheme="majorBidi" w:hint="cs"/>
          <w:rtl/>
          <w:lang w:bidi="ar-DZ"/>
        </w:rPr>
        <w:t>مجلة المصرفية -2010-، العدد 12 ).</w:t>
      </w:r>
    </w:p>
    <w:p w:rsidR="00750E99" w:rsidRDefault="0040109D" w:rsidP="00750E99">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-تحريم الفائدة على القروض، ذلك أن الاقراض بفائدة يؤدي الى استغلال حاجة الأفراد الفقراء أصحاب المشروعات الصغيرة للتمويل.</w:t>
      </w:r>
    </w:p>
    <w:p w:rsidR="0040109D" w:rsidRDefault="0040109D" w:rsidP="0040109D">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396304">
        <w:rPr>
          <w:rFonts w:asciiTheme="majorBidi" w:hAnsiTheme="majorBidi" w:cstheme="majorBidi" w:hint="cs"/>
          <w:rtl/>
          <w:lang w:bidi="ar-DZ"/>
        </w:rPr>
        <w:t>اعتماد مبدأ المشاركة في الربح والخسارة.</w:t>
      </w:r>
    </w:p>
    <w:p w:rsidR="00396304" w:rsidRDefault="00396304" w:rsidP="00396304">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-التمويل ليس منتجا بذاته.</w:t>
      </w:r>
    </w:p>
    <w:p w:rsidR="00396304" w:rsidRDefault="00396304" w:rsidP="00396304">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-التركيز على الاستثمار الحقيقي ( تمويل الأصول المنتجة) ذات القيمة المضافة.</w:t>
      </w:r>
    </w:p>
    <w:p w:rsidR="00396304" w:rsidRDefault="00396304" w:rsidP="00396304">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-التركيز على الأهلية الاقتصادية للمشروعات وليس على الأهلية  المصرفية لأصحابها.</w:t>
      </w:r>
    </w:p>
    <w:p w:rsidR="00396304" w:rsidRDefault="004F3C5D" w:rsidP="00396304">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-ينبغي أن يوجه التمويل نحو المشروعات التي تعمل في مجال الطيبات.</w:t>
      </w:r>
    </w:p>
    <w:p w:rsidR="006434DF" w:rsidRDefault="006434DF" w:rsidP="006434DF">
      <w:pPr>
        <w:bidi/>
        <w:spacing w:line="240" w:lineRule="auto"/>
        <w:ind w:left="567" w:right="567"/>
        <w:jc w:val="both"/>
        <w:rPr>
          <w:rFonts w:asciiTheme="majorBidi" w:hAnsiTheme="majorBidi" w:cstheme="majorBidi"/>
          <w:b/>
          <w:bCs/>
          <w:i/>
          <w:iCs/>
          <w:sz w:val="24"/>
          <w:szCs w:val="24"/>
          <w:rtl/>
          <w:lang w:bidi="ar-DZ"/>
        </w:rPr>
      </w:pPr>
      <w:r>
        <w:rPr>
          <w:rFonts w:asciiTheme="majorBidi" w:hAnsiTheme="majorBidi" w:cstheme="majorBidi" w:hint="cs"/>
          <w:b/>
          <w:bCs/>
          <w:i/>
          <w:iCs/>
          <w:sz w:val="24"/>
          <w:szCs w:val="24"/>
          <w:rtl/>
          <w:lang w:bidi="ar-DZ"/>
        </w:rPr>
        <w:t>الفرع الرابع: أهمية التمويل الأصغر الاسلامي</w:t>
      </w:r>
    </w:p>
    <w:p w:rsidR="006434DF" w:rsidRDefault="000475F3" w:rsidP="006434DF">
      <w:pPr>
        <w:bidi/>
        <w:spacing w:line="240" w:lineRule="auto"/>
        <w:ind w:left="567" w:right="567"/>
        <w:jc w:val="both"/>
        <w:rPr>
          <w:rFonts w:asciiTheme="majorBidi" w:hAnsiTheme="majorBidi" w:cstheme="majorBidi"/>
          <w:rtl/>
          <w:lang w:bidi="ar-DZ"/>
        </w:rPr>
      </w:pPr>
      <w:r w:rsidRPr="000475F3">
        <w:rPr>
          <w:rFonts w:asciiTheme="majorBidi" w:hAnsiTheme="majorBidi" w:cstheme="majorBidi" w:hint="cs"/>
          <w:rtl/>
          <w:lang w:bidi="ar-DZ"/>
        </w:rPr>
        <w:t>-يعد التمويل الأصغر الاسلامي</w:t>
      </w:r>
      <w:r w:rsidR="00B75B47">
        <w:rPr>
          <w:rFonts w:asciiTheme="majorBidi" w:hAnsiTheme="majorBidi" w:cstheme="majorBidi" w:hint="cs"/>
          <w:rtl/>
          <w:lang w:bidi="ar-DZ"/>
        </w:rPr>
        <w:t xml:space="preserve"> أداة للتخفيف من حدة الفقر، فتقديم التمويل للأشخاص والأسر الفقيرة يساعد على تحقيق دخل يكفل لها العيش الكريم.</w:t>
      </w:r>
    </w:p>
    <w:p w:rsidR="00B75B47" w:rsidRDefault="00B75B47" w:rsidP="00B75B47">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246821">
        <w:rPr>
          <w:rFonts w:asciiTheme="majorBidi" w:hAnsiTheme="majorBidi" w:cstheme="majorBidi" w:hint="cs"/>
          <w:rtl/>
          <w:lang w:bidi="ar-DZ"/>
        </w:rPr>
        <w:t>يعتبر التمويل الأصغر الاسلامي أداة مهمة في تحقيق المشاريع الخاصة التي تساهم في التنمية الاقتصادية وزيادة الانتاج</w:t>
      </w:r>
      <w:r w:rsidR="00124EF9">
        <w:rPr>
          <w:rFonts w:asciiTheme="majorBidi" w:hAnsiTheme="majorBidi" w:cstheme="majorBidi" w:hint="cs"/>
          <w:rtl/>
          <w:lang w:bidi="ar-DZ"/>
        </w:rPr>
        <w:t xml:space="preserve"> وال</w:t>
      </w:r>
      <w:r w:rsidR="00CA39C0">
        <w:rPr>
          <w:rFonts w:asciiTheme="majorBidi" w:hAnsiTheme="majorBidi" w:cstheme="majorBidi" w:hint="cs"/>
          <w:rtl/>
          <w:lang w:bidi="ar-DZ"/>
        </w:rPr>
        <w:t>تصنيع</w:t>
      </w:r>
      <w:r w:rsidR="00246821">
        <w:rPr>
          <w:rFonts w:asciiTheme="majorBidi" w:hAnsiTheme="majorBidi" w:cstheme="majorBidi" w:hint="cs"/>
          <w:rtl/>
          <w:lang w:bidi="ar-DZ"/>
        </w:rPr>
        <w:t>.</w:t>
      </w:r>
    </w:p>
    <w:p w:rsidR="00246821" w:rsidRDefault="00246821" w:rsidP="00246821">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473530">
        <w:rPr>
          <w:rFonts w:asciiTheme="majorBidi" w:hAnsiTheme="majorBidi" w:cstheme="majorBidi" w:hint="cs"/>
          <w:rtl/>
          <w:lang w:bidi="ar-DZ"/>
        </w:rPr>
        <w:t>يساهم التمويل الأصغر الاسلامي في زيادة الطلب على السلع والخدمات الأخرى</w:t>
      </w:r>
      <w:r w:rsidR="00047DB9">
        <w:rPr>
          <w:rFonts w:asciiTheme="majorBidi" w:hAnsiTheme="majorBidi" w:cstheme="majorBidi" w:hint="cs"/>
          <w:rtl/>
          <w:lang w:bidi="ar-DZ"/>
        </w:rPr>
        <w:t>، فمن خلال تمويل الأفراد والأسر لانجاز مشاريع صغيرة  يصبح لديهم دخل معتبر يجعلهم يزيدون من الطلب على باقي الخدمات والسلع.</w:t>
      </w:r>
    </w:p>
    <w:p w:rsidR="00B90209" w:rsidRDefault="00047DB9" w:rsidP="00047DB9">
      <w:pPr>
        <w:bidi/>
        <w:spacing w:line="240" w:lineRule="auto"/>
        <w:ind w:left="567" w:right="567"/>
        <w:jc w:val="both"/>
        <w:rPr>
          <w:rFonts w:asciiTheme="majorBidi" w:hAnsiTheme="majorBidi" w:cstheme="majorBidi"/>
          <w:rtl/>
          <w:lang w:bidi="ar-DZ"/>
        </w:rPr>
      </w:pPr>
      <w:r>
        <w:rPr>
          <w:rFonts w:asciiTheme="majorBidi" w:hAnsiTheme="majorBidi" w:cstheme="majorBidi" w:hint="cs"/>
          <w:rtl/>
          <w:lang w:bidi="ar-DZ"/>
        </w:rPr>
        <w:t>-</w:t>
      </w:r>
      <w:r w:rsidR="002B4F2B">
        <w:rPr>
          <w:rFonts w:asciiTheme="majorBidi" w:hAnsiTheme="majorBidi" w:cstheme="majorBidi" w:hint="cs"/>
          <w:rtl/>
          <w:lang w:bidi="ar-DZ"/>
        </w:rPr>
        <w:t>يساهم التمويل الأصغر الاسلامي في خلق قاعدة عريضة وواسعة من فرص العمل، من خلال تنويع المشاريع التي المطروحة، وبالتالي يخفض من معدلات البطالة.</w:t>
      </w:r>
    </w:p>
    <w:p w:rsidR="003E3276" w:rsidRDefault="00B90209" w:rsidP="00953845">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المطلب الثاني: </w:t>
      </w:r>
      <w:r w:rsidR="00953845">
        <w:rPr>
          <w:rFonts w:asciiTheme="majorBidi" w:hAnsiTheme="majorBidi" w:cstheme="majorBidi" w:hint="cs"/>
          <w:b/>
          <w:bCs/>
          <w:sz w:val="24"/>
          <w:szCs w:val="24"/>
          <w:rtl/>
          <w:lang w:bidi="ar-DZ"/>
        </w:rPr>
        <w:t>سبل تطوير وتفعيل</w:t>
      </w:r>
      <w:r w:rsidR="003E3276">
        <w:rPr>
          <w:rFonts w:asciiTheme="majorBidi" w:hAnsiTheme="majorBidi" w:cstheme="majorBidi" w:hint="cs"/>
          <w:b/>
          <w:bCs/>
          <w:sz w:val="24"/>
          <w:szCs w:val="24"/>
          <w:rtl/>
          <w:lang w:bidi="ar-DZ"/>
        </w:rPr>
        <w:t xml:space="preserve"> صناعة التمويل الأصغر الاسلامي</w:t>
      </w:r>
    </w:p>
    <w:p w:rsidR="00287B26" w:rsidRDefault="00985426" w:rsidP="00985426">
      <w:pPr>
        <w:bidi/>
        <w:spacing w:line="240" w:lineRule="auto"/>
        <w:ind w:left="567" w:right="567"/>
        <w:jc w:val="both"/>
        <w:rPr>
          <w:rFonts w:asciiTheme="majorBidi" w:hAnsiTheme="majorBidi" w:cstheme="majorBidi"/>
          <w:rtl/>
        </w:rPr>
      </w:pPr>
      <w:r>
        <w:rPr>
          <w:rFonts w:asciiTheme="majorBidi" w:hAnsiTheme="majorBidi" w:cstheme="majorBidi" w:hint="cs"/>
          <w:b/>
          <w:bCs/>
          <w:sz w:val="24"/>
          <w:szCs w:val="24"/>
          <w:rtl/>
          <w:lang w:bidi="ar-DZ"/>
        </w:rPr>
        <w:t xml:space="preserve">  </w:t>
      </w:r>
      <w:r w:rsidR="006E5121">
        <w:rPr>
          <w:rFonts w:asciiTheme="majorBidi" w:hAnsiTheme="majorBidi" w:cstheme="majorBidi" w:hint="cs"/>
          <w:rtl/>
        </w:rPr>
        <w:t>بات من الضروري حاليا أن تتخذ صناعة التمويل الأصغر الاسلامي هيكلا منفردا</w:t>
      </w:r>
      <w:r w:rsidR="00BA2E6A">
        <w:rPr>
          <w:rFonts w:asciiTheme="majorBidi" w:hAnsiTheme="majorBidi" w:cstheme="majorBidi" w:hint="cs"/>
          <w:rtl/>
        </w:rPr>
        <w:t xml:space="preserve">، وأن تتبنى ممارسات مبتكرة سليمة بغية توفير خدمات مستدامة وعلى نطاق أوسع، كما ينبغي أن تتخذ اجراءات </w:t>
      </w:r>
      <w:r w:rsidR="00287B26">
        <w:rPr>
          <w:rFonts w:asciiTheme="majorBidi" w:hAnsiTheme="majorBidi" w:cstheme="majorBidi" w:hint="cs"/>
          <w:rtl/>
        </w:rPr>
        <w:t>نتظم بناءها وصحة ممارساتها. وهذه الاجراءات تتمثل في:</w:t>
      </w:r>
    </w:p>
    <w:p w:rsidR="00C413D3" w:rsidRDefault="005F2696" w:rsidP="00287B26">
      <w:pPr>
        <w:bidi/>
        <w:spacing w:line="240" w:lineRule="auto"/>
        <w:ind w:left="567" w:right="567"/>
        <w:jc w:val="both"/>
        <w:rPr>
          <w:rFonts w:asciiTheme="majorBidi" w:hAnsiTheme="majorBidi" w:cstheme="majorBidi"/>
          <w:b/>
          <w:bCs/>
          <w:i/>
          <w:iCs/>
          <w:sz w:val="24"/>
          <w:szCs w:val="24"/>
          <w:rtl/>
        </w:rPr>
      </w:pPr>
      <w:r w:rsidRPr="00213DB1">
        <w:rPr>
          <w:rFonts w:asciiTheme="majorBidi" w:hAnsiTheme="majorBidi" w:cstheme="majorBidi" w:hint="cs"/>
          <w:b/>
          <w:bCs/>
          <w:i/>
          <w:iCs/>
          <w:sz w:val="24"/>
          <w:szCs w:val="24"/>
          <w:rtl/>
        </w:rPr>
        <w:t xml:space="preserve">الفرع الأول: </w:t>
      </w:r>
      <w:r w:rsidR="00C413D3" w:rsidRPr="00213DB1">
        <w:rPr>
          <w:rFonts w:asciiTheme="majorBidi" w:hAnsiTheme="majorBidi" w:cstheme="majorBidi" w:hint="cs"/>
          <w:b/>
          <w:bCs/>
          <w:i/>
          <w:iCs/>
          <w:sz w:val="24"/>
          <w:szCs w:val="24"/>
          <w:rtl/>
        </w:rPr>
        <w:t>بناء الجسور بين المؤسسة الدينية وقطاع التمويل الأصغر</w:t>
      </w:r>
    </w:p>
    <w:p w:rsidR="00213DB1" w:rsidRDefault="00CB1A72" w:rsidP="005F709C">
      <w:pPr>
        <w:bidi/>
        <w:spacing w:line="240" w:lineRule="auto"/>
        <w:ind w:left="567" w:right="567"/>
        <w:jc w:val="both"/>
        <w:rPr>
          <w:rFonts w:asciiTheme="majorBidi" w:hAnsiTheme="majorBidi" w:cstheme="majorBidi"/>
          <w:rtl/>
        </w:rPr>
      </w:pPr>
      <w:r>
        <w:rPr>
          <w:rFonts w:asciiTheme="majorBidi" w:hAnsiTheme="majorBidi" w:cstheme="majorBidi" w:hint="cs"/>
          <w:rtl/>
        </w:rPr>
        <w:t>يعتبر كل من الوقف والزكاة والتمويل الأصغر مجالات تتقارب فيها الأهداف، فكل منهم ينظر اليه على أنه نشاط خيري أكثر منه مشروع أعمال</w:t>
      </w:r>
      <w:r w:rsidR="006F616B">
        <w:rPr>
          <w:rFonts w:asciiTheme="majorBidi" w:hAnsiTheme="majorBidi" w:cstheme="majorBidi" w:hint="cs"/>
          <w:rtl/>
        </w:rPr>
        <w:t xml:space="preserve">، ومن ثمة فإن مد جسور بين هذه الأطراف سيعطي دعما قويا لصناعة التمويل الأصغر الاسلامي. </w:t>
      </w:r>
      <w:r w:rsidR="00662175">
        <w:rPr>
          <w:rFonts w:asciiTheme="majorBidi" w:hAnsiTheme="majorBidi" w:cstheme="majorBidi" w:hint="cs"/>
          <w:rtl/>
        </w:rPr>
        <w:t xml:space="preserve">فبينما يلزم في صناديق توزيع الزكاة توزيع الأموال على الفقراء والمساكين، فإن هذه المؤسسة يمكن دمجها في مجال التمويل الأصغر وهو ما يمكن القيام به من من خلال محاولة اخراج هؤلاء المعوزين من دائرة الفقر المدقع بتوزيع الزكاة إلى </w:t>
      </w:r>
      <w:r w:rsidR="00563F7A">
        <w:rPr>
          <w:rFonts w:asciiTheme="majorBidi" w:hAnsiTheme="majorBidi" w:cstheme="majorBidi" w:hint="cs"/>
          <w:rtl/>
        </w:rPr>
        <w:t xml:space="preserve">مستويات لا تصنفهم فيها مؤسسات التمويل الأصغر على أنهم مفتقدون للأهلية المصرفية. لذا فإن مؤسسات التمويل الأصغر الاسلامية وصندوق الزكاة بوسعهما </w:t>
      </w:r>
      <w:r w:rsidR="004B53AD">
        <w:rPr>
          <w:rFonts w:asciiTheme="majorBidi" w:hAnsiTheme="majorBidi" w:cstheme="majorBidi" w:hint="cs"/>
          <w:rtl/>
        </w:rPr>
        <w:t>القيام بدورين مميزين يكملان بعضهما البعض.</w:t>
      </w:r>
      <w:r w:rsidR="009F4D76">
        <w:rPr>
          <w:rFonts w:asciiTheme="majorBidi" w:hAnsiTheme="majorBidi" w:cstheme="majorBidi" w:hint="cs"/>
          <w:rtl/>
        </w:rPr>
        <w:t xml:space="preserve"> وأما بالنسبة للأوقاف فإنه يمكن اصدار صكوك وقفية خاصة بالتمويل الأصغر تستند على جواز وقف النقود وأخرى مقيدة بشرط الواقف، على أن يشكل عائدها مصدرا لتمويل أفراد القطاع أو تمويل البحوث الخاصة به. ويمكن تأسيس أوقاف بغرض توفير المعرفة والمهارات اتنمية الأعمال الحرة فيما بين الفقراء بما يسهل نشاط برنامج التمويل.</w:t>
      </w:r>
      <w:r w:rsidR="00F84AD4" w:rsidRPr="00F84AD4">
        <w:rPr>
          <w:rFonts w:asciiTheme="majorBidi" w:hAnsiTheme="majorBidi" w:cstheme="majorBidi" w:hint="cs"/>
          <w:vertAlign w:val="superscript"/>
          <w:rtl/>
        </w:rPr>
        <w:t xml:space="preserve"> </w:t>
      </w:r>
      <w:r w:rsidR="00F84AD4">
        <w:rPr>
          <w:rFonts w:asciiTheme="majorBidi" w:hAnsiTheme="majorBidi" w:cstheme="majorBidi" w:hint="cs"/>
          <w:rtl/>
        </w:rPr>
        <w:t>( علي، بشير خلاط -2</w:t>
      </w:r>
      <w:r w:rsidR="00BD2542">
        <w:rPr>
          <w:rFonts w:asciiTheme="majorBidi" w:hAnsiTheme="majorBidi" w:cstheme="majorBidi" w:hint="cs"/>
          <w:rtl/>
        </w:rPr>
        <w:t>008</w:t>
      </w:r>
      <w:r w:rsidR="00F84AD4">
        <w:rPr>
          <w:rFonts w:asciiTheme="majorBidi" w:hAnsiTheme="majorBidi" w:cstheme="majorBidi" w:hint="cs"/>
          <w:rtl/>
        </w:rPr>
        <w:t>- ).</w:t>
      </w:r>
    </w:p>
    <w:p w:rsidR="00926FB7" w:rsidRPr="00371623" w:rsidRDefault="00926FB7" w:rsidP="007E5A13">
      <w:pPr>
        <w:bidi/>
        <w:spacing w:line="240" w:lineRule="auto"/>
        <w:ind w:left="567" w:right="567"/>
        <w:jc w:val="both"/>
        <w:rPr>
          <w:rFonts w:asciiTheme="majorBidi" w:hAnsiTheme="majorBidi" w:cstheme="majorBidi"/>
          <w:sz w:val="24"/>
          <w:szCs w:val="24"/>
          <w:rtl/>
        </w:rPr>
      </w:pPr>
      <w:r>
        <w:rPr>
          <w:rFonts w:asciiTheme="majorBidi" w:hAnsiTheme="majorBidi" w:cstheme="majorBidi" w:hint="cs"/>
          <w:b/>
          <w:bCs/>
          <w:i/>
          <w:iCs/>
          <w:sz w:val="24"/>
          <w:szCs w:val="24"/>
          <w:rtl/>
        </w:rPr>
        <w:t xml:space="preserve">الفرع الثاني: </w:t>
      </w:r>
      <w:r w:rsidR="00DF0CBD">
        <w:rPr>
          <w:rFonts w:asciiTheme="majorBidi" w:hAnsiTheme="majorBidi" w:cstheme="majorBidi" w:hint="cs"/>
          <w:b/>
          <w:bCs/>
          <w:i/>
          <w:iCs/>
          <w:sz w:val="24"/>
          <w:szCs w:val="24"/>
          <w:rtl/>
        </w:rPr>
        <w:t>تنويع المنتجات</w:t>
      </w:r>
      <w:r w:rsidR="00371623">
        <w:rPr>
          <w:rFonts w:asciiTheme="majorBidi" w:hAnsiTheme="majorBidi" w:cstheme="majorBidi" w:hint="cs"/>
          <w:sz w:val="24"/>
          <w:szCs w:val="24"/>
          <w:rtl/>
        </w:rPr>
        <w:t xml:space="preserve"> (عبد القادر زيتوني، مرجع سابق،</w:t>
      </w:r>
      <w:r w:rsidR="00440AA5">
        <w:rPr>
          <w:rFonts w:asciiTheme="majorBidi" w:hAnsiTheme="majorBidi" w:cstheme="majorBidi" w:hint="cs"/>
          <w:sz w:val="24"/>
          <w:szCs w:val="24"/>
          <w:rtl/>
        </w:rPr>
        <w:t xml:space="preserve"> دون سنة النشر</w:t>
      </w:r>
      <w:r w:rsidR="00371623">
        <w:rPr>
          <w:rFonts w:asciiTheme="majorBidi" w:hAnsiTheme="majorBidi" w:cstheme="majorBidi" w:hint="cs"/>
          <w:sz w:val="24"/>
          <w:szCs w:val="24"/>
          <w:rtl/>
        </w:rPr>
        <w:t>).</w:t>
      </w:r>
    </w:p>
    <w:p w:rsidR="00DF0CBD" w:rsidRDefault="00D57C95" w:rsidP="00DF0CBD">
      <w:pPr>
        <w:bidi/>
        <w:spacing w:line="240" w:lineRule="auto"/>
        <w:ind w:left="567" w:right="567"/>
        <w:jc w:val="both"/>
        <w:rPr>
          <w:rFonts w:asciiTheme="majorBidi" w:hAnsiTheme="majorBidi" w:cstheme="majorBidi"/>
          <w:rtl/>
        </w:rPr>
      </w:pPr>
      <w:r>
        <w:rPr>
          <w:rFonts w:asciiTheme="majorBidi" w:hAnsiTheme="majorBidi" w:cstheme="majorBidi" w:hint="cs"/>
          <w:rtl/>
        </w:rPr>
        <w:t>ان من المجالات الرحبة التي يمكن من خلالها توسيع أفق صناعة التمويل الأصغر الاسلامي  الاستخدام الأمثل والواسع لأساليب التمويل الاسلامية المتاحة، فعلى عكس التمويل التقليدي الذي يقدم أسلوبا واحدا، فإن التمويل الاسلامي يشتمل على</w:t>
      </w:r>
      <w:r w:rsidR="00972310">
        <w:rPr>
          <w:rFonts w:asciiTheme="majorBidi" w:hAnsiTheme="majorBidi" w:cstheme="majorBidi" w:hint="cs"/>
          <w:rtl/>
        </w:rPr>
        <w:t xml:space="preserve"> ما لا يقل عن عشرة أساليب يمكن تجميعها في ثلاثة أساليب: المساهمة، المشاركة في الأرباح والخسائر، والإيجار وامتلاك الأصول</w:t>
      </w:r>
      <w:r w:rsidR="00E40AD3">
        <w:rPr>
          <w:rFonts w:asciiTheme="majorBidi" w:hAnsiTheme="majorBidi" w:cstheme="majorBidi" w:hint="cs"/>
          <w:rtl/>
        </w:rPr>
        <w:t xml:space="preserve">. ويتيح ذلك التعدد والتنوع القدرة على التأقلم مع ظروف وأحوال تلك المشاريع. ورغم هذا فإن معظم الممارسات في مجال التمويل الأصغر الاسلامي انحصرت حول آلية واحدة وهي آلية المرابحة، وهو ما أفقد التمويل الاسلامي جاذبيته. </w:t>
      </w:r>
      <w:r w:rsidR="002F3141">
        <w:rPr>
          <w:rFonts w:asciiTheme="majorBidi" w:hAnsiTheme="majorBidi" w:cstheme="majorBidi" w:hint="cs"/>
          <w:rtl/>
        </w:rPr>
        <w:t xml:space="preserve">ومن ثمة فإن هناك حاجة كبيرة نحو تعديل ذلك التوجه، من خلال التوسع في تطبيق مختلف </w:t>
      </w:r>
      <w:r w:rsidR="00FB50AE">
        <w:rPr>
          <w:rFonts w:asciiTheme="majorBidi" w:hAnsiTheme="majorBidi" w:cstheme="majorBidi" w:hint="cs"/>
          <w:rtl/>
        </w:rPr>
        <w:t>أدوات التمويل الاسلامية خصوصا نظام المشاركة، اذ وعلى الرغم من ارتفاع حجم أعبائه في تقييم طلبات التمويل الا أن أرباحه الكبيرة نسبيا للطرفين ستعوض التكاليف الأولية، ضف الى ذلك أن تلك الصيغ هي الأقرب الفهم الاسلامي وطبيعة الفقراء من الصيغ المعتمدة على البيوع.</w:t>
      </w:r>
      <w:r w:rsidR="00E40AD3">
        <w:rPr>
          <w:rFonts w:asciiTheme="majorBidi" w:hAnsiTheme="majorBidi" w:cstheme="majorBidi" w:hint="cs"/>
          <w:rtl/>
        </w:rPr>
        <w:t xml:space="preserve"> </w:t>
      </w:r>
    </w:p>
    <w:p w:rsidR="006F3D92" w:rsidRDefault="006F3D92" w:rsidP="006F3D92">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الفرع الثالث: تنمية الموارد البشرية</w:t>
      </w:r>
    </w:p>
    <w:p w:rsidR="00656E28" w:rsidRDefault="00017A7A" w:rsidP="006F3D92">
      <w:pPr>
        <w:bidi/>
        <w:spacing w:line="240" w:lineRule="auto"/>
        <w:ind w:left="567" w:right="567"/>
        <w:jc w:val="both"/>
        <w:rPr>
          <w:rFonts w:asciiTheme="majorBidi" w:hAnsiTheme="majorBidi" w:cstheme="majorBidi"/>
          <w:rtl/>
        </w:rPr>
      </w:pPr>
      <w:r>
        <w:rPr>
          <w:rFonts w:asciiTheme="majorBidi" w:hAnsiTheme="majorBidi" w:cstheme="majorBidi" w:hint="cs"/>
          <w:rtl/>
        </w:rPr>
        <w:t xml:space="preserve"> تعاني الصناعة المالية الاسلامية بشكل عام من نقص حاد في المورد البشري ا</w:t>
      </w:r>
      <w:r w:rsidR="009D0207">
        <w:rPr>
          <w:rFonts w:asciiTheme="majorBidi" w:hAnsiTheme="majorBidi" w:cstheme="majorBidi" w:hint="cs"/>
          <w:rtl/>
        </w:rPr>
        <w:t>لمؤهل، فمجهودات التدريب والتأهي</w:t>
      </w:r>
      <w:r>
        <w:rPr>
          <w:rFonts w:asciiTheme="majorBidi" w:hAnsiTheme="majorBidi" w:cstheme="majorBidi" w:hint="cs"/>
          <w:rtl/>
        </w:rPr>
        <w:t xml:space="preserve">ل التي تتم على مستوى المعاهد وادارات التدريب تعتبر ضعيفة ولا تفي إلا بالقليل، وانطلاقا من كون أن نجاح أي صناعة </w:t>
      </w:r>
      <w:r w:rsidR="005D5F73">
        <w:rPr>
          <w:rFonts w:asciiTheme="majorBidi" w:hAnsiTheme="majorBidi" w:cstheme="majorBidi" w:hint="cs"/>
          <w:rtl/>
        </w:rPr>
        <w:t xml:space="preserve">واستدامتها مرهون بمدى وفرة ومهارة المورد البشري،ونظرا لأن قطاع التمويل الأصغر قطاع كثيف العمالة، فإن هناك ضرورة ملحة </w:t>
      </w:r>
      <w:r w:rsidR="009C5A85">
        <w:rPr>
          <w:rFonts w:asciiTheme="majorBidi" w:hAnsiTheme="majorBidi" w:cstheme="majorBidi" w:hint="cs"/>
          <w:rtl/>
        </w:rPr>
        <w:t xml:space="preserve">للاهتمام بتنمية العنصر البشري الذي يعد أحد أهم أصول المؤسسة. ولتحقيق ذلك فإنه لابد من توفير الإطارات </w:t>
      </w:r>
      <w:r w:rsidR="0003197E">
        <w:rPr>
          <w:rFonts w:asciiTheme="majorBidi" w:hAnsiTheme="majorBidi" w:cstheme="majorBidi" w:hint="cs"/>
          <w:rtl/>
        </w:rPr>
        <w:t xml:space="preserve">المدربة والمؤهلة تأهيلا خاصا للعمل على تصميم وتنفيذ البرامج التمويل الأصغر الاسلامي، لأنه لابد من توفير الخدمات المساندة لأصحاب أفكار المشاريع الصغرى، مثل: الإستشارات والتدريب والإرشاد والمتابعة والتأمين. ومن ثمة فإنه ينبغي أن </w:t>
      </w:r>
      <w:r w:rsidR="00656E28">
        <w:rPr>
          <w:rFonts w:asciiTheme="majorBidi" w:hAnsiTheme="majorBidi" w:cstheme="majorBidi" w:hint="cs"/>
          <w:rtl/>
        </w:rPr>
        <w:t>أن تكون الإطارات العاملة في مثل هذه البرامج متنوعة الإختصاصات والمهارات لتلبي متطلبات العمل عليها وانجاحها.</w:t>
      </w:r>
    </w:p>
    <w:p w:rsidR="009217B5" w:rsidRPr="00D32B95" w:rsidRDefault="00C328AD" w:rsidP="009A2CA1">
      <w:pPr>
        <w:bidi/>
        <w:spacing w:line="240" w:lineRule="auto"/>
        <w:ind w:left="567" w:right="567"/>
        <w:jc w:val="both"/>
        <w:rPr>
          <w:rFonts w:asciiTheme="majorBidi" w:hAnsiTheme="majorBidi" w:cstheme="majorBidi"/>
          <w:sz w:val="24"/>
          <w:szCs w:val="24"/>
          <w:rtl/>
          <w:lang w:bidi="ar-DZ"/>
        </w:rPr>
      </w:pPr>
      <w:r>
        <w:rPr>
          <w:rFonts w:asciiTheme="majorBidi" w:hAnsiTheme="majorBidi" w:cstheme="majorBidi" w:hint="cs"/>
          <w:b/>
          <w:bCs/>
          <w:i/>
          <w:iCs/>
          <w:sz w:val="24"/>
          <w:szCs w:val="24"/>
          <w:rtl/>
        </w:rPr>
        <w:t xml:space="preserve">الفرع الرابع: </w:t>
      </w:r>
      <w:r w:rsidR="009217B5">
        <w:rPr>
          <w:rFonts w:asciiTheme="majorBidi" w:hAnsiTheme="majorBidi" w:cstheme="majorBidi" w:hint="cs"/>
          <w:b/>
          <w:bCs/>
          <w:i/>
          <w:iCs/>
          <w:sz w:val="24"/>
          <w:szCs w:val="24"/>
          <w:rtl/>
        </w:rPr>
        <w:t>تهيئة الأطر التشريعية والتنظيمية</w:t>
      </w:r>
      <w:r w:rsidR="009A2CA1">
        <w:rPr>
          <w:rFonts w:asciiTheme="majorBidi" w:hAnsiTheme="majorBidi" w:cstheme="majorBidi" w:hint="cs"/>
          <w:sz w:val="24"/>
          <w:szCs w:val="24"/>
          <w:rtl/>
        </w:rPr>
        <w:t xml:space="preserve"> </w:t>
      </w:r>
      <w:r w:rsidR="003012B1">
        <w:rPr>
          <w:rFonts w:asciiTheme="majorBidi" w:hAnsiTheme="majorBidi" w:cstheme="majorBidi" w:hint="cs"/>
          <w:sz w:val="24"/>
          <w:szCs w:val="24"/>
          <w:rtl/>
        </w:rPr>
        <w:t>(</w:t>
      </w:r>
      <w:r w:rsidR="00674A1F">
        <w:rPr>
          <w:rFonts w:asciiTheme="majorBidi" w:hAnsiTheme="majorBidi" w:cstheme="majorBidi"/>
          <w:sz w:val="24"/>
          <w:szCs w:val="24"/>
        </w:rPr>
        <w:t>(</w:t>
      </w:r>
      <w:r w:rsidR="00D32B95">
        <w:rPr>
          <w:rFonts w:asciiTheme="majorBidi" w:hAnsiTheme="majorBidi" w:cstheme="majorBidi"/>
          <w:sz w:val="24"/>
          <w:szCs w:val="24"/>
          <w:lang w:val="en-US"/>
        </w:rPr>
        <w:t>P</w:t>
      </w:r>
      <w:r w:rsidR="00D32B95">
        <w:rPr>
          <w:rFonts w:asciiTheme="majorBidi" w:hAnsiTheme="majorBidi" w:cstheme="majorBidi"/>
          <w:sz w:val="24"/>
          <w:szCs w:val="24"/>
        </w:rPr>
        <w:t>akistan Islamic BankingDepartment,2007</w:t>
      </w:r>
      <w:r w:rsidR="00D32B95">
        <w:rPr>
          <w:rFonts w:asciiTheme="majorBidi" w:hAnsiTheme="majorBidi" w:cstheme="majorBidi" w:hint="cs"/>
          <w:sz w:val="24"/>
          <w:szCs w:val="24"/>
          <w:rtl/>
        </w:rPr>
        <w:t xml:space="preserve"> </w:t>
      </w:r>
    </w:p>
    <w:p w:rsidR="000C4546" w:rsidRDefault="007715F2" w:rsidP="009217B5">
      <w:pPr>
        <w:bidi/>
        <w:spacing w:line="240" w:lineRule="auto"/>
        <w:ind w:left="567" w:right="567"/>
        <w:jc w:val="both"/>
        <w:rPr>
          <w:rFonts w:asciiTheme="majorBidi" w:hAnsiTheme="majorBidi" w:cstheme="majorBidi"/>
          <w:rtl/>
        </w:rPr>
      </w:pPr>
      <w:r>
        <w:rPr>
          <w:rFonts w:asciiTheme="majorBidi" w:hAnsiTheme="majorBidi" w:cstheme="majorBidi" w:hint="cs"/>
          <w:rtl/>
        </w:rPr>
        <w:t>كما هو الحال في مجال الخدمات المصرفية</w:t>
      </w:r>
      <w:r w:rsidR="00BD521E">
        <w:rPr>
          <w:rFonts w:asciiTheme="majorBidi" w:hAnsiTheme="majorBidi" w:cstheme="majorBidi" w:hint="cs"/>
          <w:rtl/>
        </w:rPr>
        <w:t xml:space="preserve"> الاسلامية</w:t>
      </w:r>
      <w:r>
        <w:rPr>
          <w:rFonts w:asciiTheme="majorBidi" w:hAnsiTheme="majorBidi" w:cstheme="majorBidi" w:hint="cs"/>
          <w:rtl/>
        </w:rPr>
        <w:t xml:space="preserve"> الكبيرة،</w:t>
      </w:r>
      <w:r w:rsidR="00BD521E">
        <w:rPr>
          <w:rFonts w:asciiTheme="majorBidi" w:hAnsiTheme="majorBidi" w:cstheme="majorBidi" w:hint="cs"/>
          <w:rtl/>
        </w:rPr>
        <w:t xml:space="preserve"> فإنه يمك للتنظيم الحكومي أن يلعب دورا مهما في توسيع نطاق التمويل الأصغر الاسلامي. إذ قامت معظم الدول ذات العضوية في البنك الاسلامي للتنمية بسن قوانين ولوائح تنظيمية خاصة بمؤسسات التمويل الأصغر، </w:t>
      </w:r>
      <w:r w:rsidR="00846609">
        <w:rPr>
          <w:rFonts w:asciiTheme="majorBidi" w:hAnsiTheme="majorBidi" w:cstheme="majorBidi" w:hint="cs"/>
          <w:rtl/>
        </w:rPr>
        <w:t>وفي هذا الشأن تعتبر باكستان السباقة في ذلك، حيث أعد بنك الدولة مبادئ توجيهية عام 2007، من أجل التوسع السريع في نطاق التمويل الأصغر الاسلامي. وتنص تلك المبادئ التوجيهية على شروط تتعلق بالترخيص وتعيين المستشارين الشرعيين للحكم على مدى التوافق مع أحكام الشريعة، وفصل صناديق الأدوات الاسلامية حسب البنوك ومؤسسات التمويل الأصغر التي تقدم كل من الأدوات التقليدية والأدوات الموافقة لأحكام الشريعة الاسلامية.</w:t>
      </w:r>
    </w:p>
    <w:p w:rsidR="00666045" w:rsidRDefault="003012B1" w:rsidP="000C4546">
      <w:pPr>
        <w:bidi/>
        <w:spacing w:line="240" w:lineRule="auto"/>
        <w:ind w:left="567" w:right="567"/>
        <w:jc w:val="both"/>
        <w:rPr>
          <w:rFonts w:asciiTheme="majorBidi" w:hAnsiTheme="majorBidi" w:cstheme="majorBidi"/>
          <w:b/>
          <w:bCs/>
          <w:i/>
          <w:iCs/>
          <w:rtl/>
          <w:lang w:bidi="ar-DZ"/>
        </w:rPr>
      </w:pPr>
      <w:r w:rsidRPr="00ED369E">
        <w:rPr>
          <w:rFonts w:asciiTheme="majorBidi" w:hAnsiTheme="majorBidi" w:cstheme="majorBidi" w:hint="cs"/>
          <w:b/>
          <w:bCs/>
          <w:i/>
          <w:iCs/>
          <w:sz w:val="24"/>
          <w:szCs w:val="24"/>
          <w:rtl/>
        </w:rPr>
        <w:t>المطلب الثالث</w:t>
      </w:r>
      <w:r w:rsidR="00ED369E">
        <w:rPr>
          <w:rFonts w:asciiTheme="majorBidi" w:hAnsiTheme="majorBidi" w:cstheme="majorBidi" w:hint="cs"/>
          <w:b/>
          <w:bCs/>
          <w:i/>
          <w:iCs/>
          <w:rtl/>
          <w:lang w:bidi="ar-DZ"/>
        </w:rPr>
        <w:t>:</w:t>
      </w:r>
      <w:r w:rsidR="00DF7E2D">
        <w:rPr>
          <w:rFonts w:asciiTheme="majorBidi" w:hAnsiTheme="majorBidi" w:cstheme="majorBidi" w:hint="cs"/>
          <w:b/>
          <w:bCs/>
          <w:i/>
          <w:iCs/>
          <w:rtl/>
          <w:lang w:bidi="ar-DZ"/>
        </w:rPr>
        <w:t xml:space="preserve"> </w:t>
      </w:r>
      <w:r w:rsidR="00666045">
        <w:rPr>
          <w:rFonts w:asciiTheme="majorBidi" w:hAnsiTheme="majorBidi" w:cstheme="majorBidi" w:hint="cs"/>
          <w:b/>
          <w:bCs/>
          <w:i/>
          <w:iCs/>
          <w:rtl/>
          <w:lang w:bidi="ar-DZ"/>
        </w:rPr>
        <w:t>التحديات أمام التمويل الأصغر الاسلامي</w:t>
      </w:r>
    </w:p>
    <w:p w:rsidR="004415B0" w:rsidRDefault="00525E6B" w:rsidP="008C72D8">
      <w:pPr>
        <w:bidi/>
        <w:spacing w:line="240" w:lineRule="auto"/>
        <w:ind w:left="567" w:right="567"/>
        <w:jc w:val="both"/>
        <w:rPr>
          <w:rFonts w:asciiTheme="majorBidi" w:hAnsiTheme="majorBidi" w:cstheme="majorBidi"/>
          <w:i/>
          <w:iCs/>
          <w:rtl/>
        </w:rPr>
      </w:pPr>
      <w:r w:rsidRPr="004415B0">
        <w:rPr>
          <w:rFonts w:asciiTheme="majorBidi" w:hAnsiTheme="majorBidi" w:cstheme="majorBidi"/>
          <w:rtl/>
        </w:rPr>
        <w:t>وفي</w:t>
      </w:r>
      <w:r w:rsidRPr="004415B0">
        <w:rPr>
          <w:rFonts w:asciiTheme="majorBidi" w:hAnsiTheme="majorBidi" w:cstheme="majorBidi"/>
        </w:rPr>
        <w:t xml:space="preserve"> </w:t>
      </w:r>
      <w:r w:rsidRPr="004415B0">
        <w:rPr>
          <w:rFonts w:asciiTheme="majorBidi" w:hAnsiTheme="majorBidi" w:cstheme="majorBidi"/>
          <w:rtl/>
        </w:rPr>
        <w:t>دراسة</w:t>
      </w:r>
      <w:r w:rsidRPr="004415B0">
        <w:rPr>
          <w:rFonts w:asciiTheme="majorBidi" w:hAnsiTheme="majorBidi" w:cstheme="majorBidi"/>
        </w:rPr>
        <w:t xml:space="preserve"> </w:t>
      </w:r>
      <w:r w:rsidRPr="004415B0">
        <w:rPr>
          <w:rFonts w:asciiTheme="majorBidi" w:hAnsiTheme="majorBidi" w:cstheme="majorBidi"/>
          <w:rtl/>
        </w:rPr>
        <w:t>لمعهد</w:t>
      </w:r>
      <w:r w:rsidRPr="004415B0">
        <w:rPr>
          <w:rFonts w:asciiTheme="majorBidi" w:hAnsiTheme="majorBidi" w:cstheme="majorBidi"/>
        </w:rPr>
        <w:t xml:space="preserve"> </w:t>
      </w:r>
      <w:r w:rsidRPr="004415B0">
        <w:rPr>
          <w:rFonts w:asciiTheme="majorBidi" w:hAnsiTheme="majorBidi" w:cstheme="majorBidi"/>
          <w:rtl/>
        </w:rPr>
        <w:t>البحوث</w:t>
      </w:r>
      <w:r w:rsidRPr="004415B0">
        <w:rPr>
          <w:rFonts w:asciiTheme="majorBidi" w:hAnsiTheme="majorBidi" w:cstheme="majorBidi"/>
        </w:rPr>
        <w:t xml:space="preserve"> </w:t>
      </w:r>
      <w:r w:rsidRPr="004415B0">
        <w:rPr>
          <w:rFonts w:asciiTheme="majorBidi" w:hAnsiTheme="majorBidi" w:cstheme="majorBidi"/>
          <w:rtl/>
        </w:rPr>
        <w:t>والدراسات</w:t>
      </w:r>
      <w:r w:rsidRPr="004415B0">
        <w:rPr>
          <w:rFonts w:asciiTheme="majorBidi" w:hAnsiTheme="majorBidi" w:cstheme="majorBidi"/>
        </w:rPr>
        <w:t xml:space="preserve"> </w:t>
      </w:r>
      <w:r w:rsidRPr="004415B0">
        <w:rPr>
          <w:rFonts w:asciiTheme="majorBidi" w:hAnsiTheme="majorBidi" w:cstheme="majorBidi"/>
          <w:rtl/>
        </w:rPr>
        <w:t>التابع</w:t>
      </w:r>
      <w:r w:rsidRPr="004415B0">
        <w:rPr>
          <w:rFonts w:asciiTheme="majorBidi" w:hAnsiTheme="majorBidi" w:cstheme="majorBidi"/>
        </w:rPr>
        <w:t xml:space="preserve"> </w:t>
      </w:r>
      <w:r w:rsidRPr="004415B0">
        <w:rPr>
          <w:rFonts w:asciiTheme="majorBidi" w:hAnsiTheme="majorBidi" w:cstheme="majorBidi"/>
          <w:rtl/>
        </w:rPr>
        <w:t>للبنك</w:t>
      </w:r>
      <w:r w:rsidRPr="004415B0">
        <w:rPr>
          <w:rFonts w:asciiTheme="majorBidi" w:hAnsiTheme="majorBidi" w:cstheme="majorBidi"/>
        </w:rPr>
        <w:t xml:space="preserve"> </w:t>
      </w:r>
      <w:r w:rsidRPr="004415B0">
        <w:rPr>
          <w:rFonts w:asciiTheme="majorBidi" w:hAnsiTheme="majorBidi" w:cstheme="majorBidi"/>
          <w:rtl/>
        </w:rPr>
        <w:t>الإسلامي</w:t>
      </w:r>
      <w:r w:rsidRPr="004415B0">
        <w:rPr>
          <w:rFonts w:asciiTheme="majorBidi" w:hAnsiTheme="majorBidi" w:cstheme="majorBidi"/>
        </w:rPr>
        <w:t xml:space="preserve"> </w:t>
      </w:r>
      <w:r w:rsidRPr="004415B0">
        <w:rPr>
          <w:rFonts w:asciiTheme="majorBidi" w:hAnsiTheme="majorBidi" w:cstheme="majorBidi"/>
          <w:rtl/>
        </w:rPr>
        <w:t xml:space="preserve">للتنمية، </w:t>
      </w:r>
      <w:r w:rsidR="00A01069" w:rsidRPr="004415B0">
        <w:rPr>
          <w:rFonts w:asciiTheme="majorBidi" w:hAnsiTheme="majorBidi" w:cstheme="majorBidi"/>
          <w:rtl/>
        </w:rPr>
        <w:t xml:space="preserve">تم تناول التحديات أمام </w:t>
      </w:r>
      <w:r w:rsidR="004415B0" w:rsidRPr="004415B0">
        <w:rPr>
          <w:rFonts w:asciiTheme="majorBidi" w:hAnsiTheme="majorBidi" w:cstheme="majorBidi" w:hint="cs"/>
          <w:rtl/>
        </w:rPr>
        <w:t>التمويل الأصغر الاسلامي، ومن بين هذه التحديات مايلي: ( المعهد الاسلامي للبحوث والتدريب،- 2008-</w:t>
      </w:r>
      <w:r w:rsidR="004415B0">
        <w:rPr>
          <w:rFonts w:asciiTheme="majorBidi" w:hAnsiTheme="majorBidi" w:cstheme="majorBidi" w:hint="cs"/>
          <w:i/>
          <w:iCs/>
          <w:rtl/>
        </w:rPr>
        <w:t xml:space="preserve"> ).</w:t>
      </w:r>
    </w:p>
    <w:p w:rsidR="000C214E" w:rsidRDefault="000C214E" w:rsidP="004415B0">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الفرع الأول: الهياكل التنظيمية المتنوعة</w:t>
      </w:r>
    </w:p>
    <w:p w:rsidR="000C214E" w:rsidRDefault="000C214E" w:rsidP="000C214E">
      <w:pPr>
        <w:bidi/>
        <w:spacing w:line="240" w:lineRule="auto"/>
        <w:ind w:left="567" w:right="567"/>
        <w:jc w:val="both"/>
        <w:rPr>
          <w:rFonts w:asciiTheme="majorBidi" w:hAnsiTheme="majorBidi" w:cstheme="majorBidi"/>
          <w:rtl/>
        </w:rPr>
      </w:pPr>
      <w:r w:rsidRPr="00FE7F44">
        <w:rPr>
          <w:rFonts w:asciiTheme="majorBidi" w:hAnsiTheme="majorBidi" w:cstheme="majorBidi" w:hint="cs"/>
          <w:rtl/>
        </w:rPr>
        <w:t>حيث أن معظم مؤسسات التمويل الأصغر في الشرق الأوسط وجنوب آسيا تأسست كمنظمات غير حكومية، وهذه المنظمات غير الحكومية يسمح لها أن تولد الربح ولا يسمح لها أن تحصل عليه.</w:t>
      </w:r>
    </w:p>
    <w:p w:rsidR="00FE7F44" w:rsidRDefault="000D1117" w:rsidP="00FE7F44">
      <w:pPr>
        <w:bidi/>
        <w:spacing w:line="240" w:lineRule="auto"/>
        <w:ind w:left="567" w:right="567"/>
        <w:jc w:val="both"/>
        <w:rPr>
          <w:rFonts w:asciiTheme="majorBidi" w:hAnsiTheme="majorBidi" w:cstheme="majorBidi"/>
          <w:rtl/>
        </w:rPr>
      </w:pPr>
      <w:r>
        <w:rPr>
          <w:rFonts w:asciiTheme="majorBidi" w:hAnsiTheme="majorBidi" w:cstheme="majorBidi" w:hint="cs"/>
          <w:rtl/>
        </w:rPr>
        <w:t>وتسعى المؤسسات الهادفة للربح بشكل عام إلى تسجيل نفسها بموجب قانون الشركات في الدول التي تتواجد فيها.</w:t>
      </w:r>
    </w:p>
    <w:p w:rsidR="000D1117" w:rsidRDefault="000D1117" w:rsidP="000D1117">
      <w:pPr>
        <w:bidi/>
        <w:spacing w:line="240" w:lineRule="auto"/>
        <w:ind w:left="567" w:right="567"/>
        <w:jc w:val="both"/>
        <w:rPr>
          <w:rFonts w:asciiTheme="majorBidi" w:hAnsiTheme="majorBidi" w:cstheme="majorBidi"/>
          <w:rtl/>
        </w:rPr>
      </w:pPr>
      <w:r>
        <w:rPr>
          <w:rFonts w:asciiTheme="majorBidi" w:hAnsiTheme="majorBidi" w:cstheme="majorBidi" w:hint="cs"/>
          <w:rtl/>
        </w:rPr>
        <w:t>والبنوك التي تتجه إلى التمويل الأصغر عادة تحكمها القوانين المصرفية ذات الصلة.</w:t>
      </w:r>
    </w:p>
    <w:p w:rsidR="00311E95" w:rsidRDefault="000D1117" w:rsidP="000D1117">
      <w:pPr>
        <w:bidi/>
        <w:spacing w:line="240" w:lineRule="auto"/>
        <w:ind w:left="567" w:right="567"/>
        <w:jc w:val="both"/>
        <w:rPr>
          <w:rFonts w:asciiTheme="majorBidi" w:hAnsiTheme="majorBidi" w:cstheme="majorBidi"/>
          <w:rtl/>
        </w:rPr>
      </w:pPr>
      <w:r>
        <w:rPr>
          <w:rFonts w:asciiTheme="majorBidi" w:hAnsiTheme="majorBidi" w:cstheme="majorBidi" w:hint="cs"/>
          <w:rtl/>
        </w:rPr>
        <w:t>وكثير من مؤسسات التمويل الأصغر خاصة في أندونيسيا تأسست كتعاونيات مسجلة وفقا لق</w:t>
      </w:r>
      <w:r w:rsidR="00311E95">
        <w:rPr>
          <w:rFonts w:asciiTheme="majorBidi" w:hAnsiTheme="majorBidi" w:cstheme="majorBidi" w:hint="cs"/>
          <w:rtl/>
        </w:rPr>
        <w:t>ا</w:t>
      </w:r>
      <w:r>
        <w:rPr>
          <w:rFonts w:asciiTheme="majorBidi" w:hAnsiTheme="majorBidi" w:cstheme="majorBidi" w:hint="cs"/>
          <w:rtl/>
        </w:rPr>
        <w:t>نون التعاونيات</w:t>
      </w:r>
      <w:r w:rsidR="00311E95">
        <w:rPr>
          <w:rFonts w:asciiTheme="majorBidi" w:hAnsiTheme="majorBidi" w:cstheme="majorBidi" w:hint="cs"/>
          <w:rtl/>
        </w:rPr>
        <w:t xml:space="preserve"> وتخضع لقانون التعاونيات ولاختصاص وزارة التعاون وليس وزارة المالية. كما أن كثير منها لا يكون مسجلا ويعمل بشكل غير رسمي.</w:t>
      </w:r>
    </w:p>
    <w:p w:rsidR="00137128" w:rsidRDefault="00137128" w:rsidP="00311E95">
      <w:pPr>
        <w:bidi/>
        <w:spacing w:line="240" w:lineRule="auto"/>
        <w:ind w:left="567" w:right="567"/>
        <w:jc w:val="both"/>
        <w:rPr>
          <w:rFonts w:asciiTheme="majorBidi" w:hAnsiTheme="majorBidi" w:cstheme="majorBidi"/>
          <w:b/>
          <w:bCs/>
          <w:i/>
          <w:iCs/>
          <w:sz w:val="24"/>
          <w:szCs w:val="24"/>
          <w:rtl/>
        </w:rPr>
      </w:pPr>
      <w:r w:rsidRPr="00137128">
        <w:rPr>
          <w:rFonts w:asciiTheme="majorBidi" w:hAnsiTheme="majorBidi" w:cstheme="majorBidi" w:hint="cs"/>
          <w:b/>
          <w:bCs/>
          <w:i/>
          <w:iCs/>
          <w:sz w:val="24"/>
          <w:szCs w:val="24"/>
          <w:rtl/>
        </w:rPr>
        <w:t>الفرع الثاني: عدم الإلتزام بأحكام الشريعة الإسلامية</w:t>
      </w:r>
    </w:p>
    <w:p w:rsidR="00AC1D20" w:rsidRDefault="003F7876" w:rsidP="00137128">
      <w:pPr>
        <w:bidi/>
        <w:spacing w:line="240" w:lineRule="auto"/>
        <w:ind w:left="567" w:right="567"/>
        <w:jc w:val="both"/>
        <w:rPr>
          <w:rFonts w:asciiTheme="majorBidi" w:hAnsiTheme="majorBidi" w:cstheme="majorBidi"/>
          <w:rtl/>
        </w:rPr>
      </w:pPr>
      <w:r>
        <w:rPr>
          <w:rFonts w:asciiTheme="majorBidi" w:hAnsiTheme="majorBidi" w:cstheme="majorBidi" w:hint="cs"/>
          <w:rtl/>
        </w:rPr>
        <w:t xml:space="preserve">ان الإلتزام بأحكام الشريعة الاسلامية هو فرق رئيسي بين مؤسسات التمويل الأصغر التقليدي والاسلامي، وينبغي على مؤسسة التمويل الأصغر الاسلامي أن تعمل على الإلتزام الشرعي بجميع معاملاتها ومنتجاتها وأن تظهر ذلك </w:t>
      </w:r>
      <w:r w:rsidR="00AC1D20">
        <w:rPr>
          <w:rFonts w:asciiTheme="majorBidi" w:hAnsiTheme="majorBidi" w:cstheme="majorBidi" w:hint="cs"/>
          <w:rtl/>
        </w:rPr>
        <w:t>وتبينه لعملائها بشكل واضح ولا تكتفي فقط بالنطق به.</w:t>
      </w:r>
    </w:p>
    <w:p w:rsidR="000D1117" w:rsidRDefault="009D4424" w:rsidP="00AC1D20">
      <w:pPr>
        <w:bidi/>
        <w:spacing w:line="240" w:lineRule="auto"/>
        <w:ind w:left="567" w:right="567"/>
        <w:jc w:val="both"/>
        <w:rPr>
          <w:rFonts w:asciiTheme="majorBidi" w:hAnsiTheme="majorBidi" w:cstheme="majorBidi"/>
          <w:rtl/>
        </w:rPr>
      </w:pPr>
      <w:r w:rsidRPr="009D4424">
        <w:rPr>
          <w:rFonts w:asciiTheme="majorBidi" w:hAnsiTheme="majorBidi" w:cstheme="majorBidi" w:hint="cs"/>
          <w:b/>
          <w:bCs/>
          <w:i/>
          <w:iCs/>
          <w:sz w:val="24"/>
          <w:szCs w:val="24"/>
          <w:rtl/>
        </w:rPr>
        <w:t>الفرع الثالث: غياب الرقابة الشرعية</w:t>
      </w:r>
      <w:r w:rsidR="000D1117" w:rsidRPr="009D4424">
        <w:rPr>
          <w:rFonts w:asciiTheme="majorBidi" w:hAnsiTheme="majorBidi" w:cstheme="majorBidi" w:hint="cs"/>
          <w:b/>
          <w:bCs/>
          <w:i/>
          <w:iCs/>
          <w:rtl/>
        </w:rPr>
        <w:t xml:space="preserve"> </w:t>
      </w:r>
    </w:p>
    <w:p w:rsidR="009D4424" w:rsidRDefault="005311F6" w:rsidP="009D4424">
      <w:pPr>
        <w:bidi/>
        <w:spacing w:line="240" w:lineRule="auto"/>
        <w:ind w:left="567" w:right="567"/>
        <w:jc w:val="both"/>
        <w:rPr>
          <w:rFonts w:asciiTheme="majorBidi" w:hAnsiTheme="majorBidi" w:cstheme="majorBidi"/>
          <w:rtl/>
        </w:rPr>
      </w:pPr>
      <w:r>
        <w:rPr>
          <w:rFonts w:asciiTheme="majorBidi" w:hAnsiTheme="majorBidi" w:cstheme="majorBidi" w:hint="cs"/>
          <w:rtl/>
        </w:rPr>
        <w:t xml:space="preserve">معظم المؤسسات المالية الاسلامية </w:t>
      </w:r>
      <w:r w:rsidR="00B470C7">
        <w:rPr>
          <w:rFonts w:asciiTheme="majorBidi" w:hAnsiTheme="majorBidi" w:cstheme="majorBidi" w:hint="cs"/>
          <w:rtl/>
        </w:rPr>
        <w:t>لديها هيئة رقابة شرعية</w:t>
      </w:r>
      <w:r w:rsidR="00A0069C">
        <w:rPr>
          <w:rFonts w:asciiTheme="majorBidi" w:hAnsiTheme="majorBidi" w:cstheme="majorBidi" w:hint="cs"/>
          <w:rtl/>
        </w:rPr>
        <w:t xml:space="preserve">، تراقب عملها من الناحية الشرعية. وهذا يعطي ثقة لحملة الأسهم والمتعاملين حول شرعية معاملات تلك المؤسسات </w:t>
      </w:r>
      <w:r w:rsidR="008337C7">
        <w:rPr>
          <w:rFonts w:asciiTheme="majorBidi" w:hAnsiTheme="majorBidi" w:cstheme="majorBidi" w:hint="cs"/>
          <w:rtl/>
        </w:rPr>
        <w:t>وموافقتها للشريعة الاسلامية، وإذا ألقينا نظرة على مؤسسات التمويل الأصغر سوف نجد أنه لا يوجد لأي منها هيئة رقابة شرعية، لذا فإن التحدي أمام تلك المؤسسات هو إيجاد البديل العملي لهيئة الرقابة الشرعية.</w:t>
      </w:r>
    </w:p>
    <w:p w:rsidR="008337C7" w:rsidRDefault="00CE59CB" w:rsidP="008337C7">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 xml:space="preserve">الفرع الرابع: </w:t>
      </w:r>
      <w:r w:rsidR="00F43E06">
        <w:rPr>
          <w:rFonts w:asciiTheme="majorBidi" w:hAnsiTheme="majorBidi" w:cstheme="majorBidi" w:hint="cs"/>
          <w:b/>
          <w:bCs/>
          <w:i/>
          <w:iCs/>
          <w:sz w:val="24"/>
          <w:szCs w:val="24"/>
          <w:rtl/>
        </w:rPr>
        <w:t>المشكلات الفقهية</w:t>
      </w:r>
    </w:p>
    <w:p w:rsidR="00F43E06" w:rsidRDefault="002B2592" w:rsidP="00F43E06">
      <w:pPr>
        <w:bidi/>
        <w:spacing w:line="240" w:lineRule="auto"/>
        <w:ind w:left="567" w:right="567"/>
        <w:jc w:val="both"/>
        <w:rPr>
          <w:rFonts w:asciiTheme="majorBidi" w:hAnsiTheme="majorBidi" w:cstheme="majorBidi"/>
          <w:rtl/>
        </w:rPr>
      </w:pPr>
      <w:r>
        <w:rPr>
          <w:rFonts w:asciiTheme="majorBidi" w:hAnsiTheme="majorBidi" w:cstheme="majorBidi" w:hint="cs"/>
          <w:rtl/>
        </w:rPr>
        <w:t xml:space="preserve">يشكل آراء الفقهاء في الفكر الاسلامي تحديا أمام </w:t>
      </w:r>
      <w:r w:rsidR="00DC35A0">
        <w:rPr>
          <w:rFonts w:asciiTheme="majorBidi" w:hAnsiTheme="majorBidi" w:cstheme="majorBidi" w:hint="cs"/>
          <w:rtl/>
        </w:rPr>
        <w:t>تطوير التمويل الاسلامي، وهذه المشكلة تبدو أكثر حدة في إطار التمويل الأصغر الاسلامي، وذلك بسبب بعض الممارسات المحلية في مجال التمويل الأصغر التي سمحت بالحياد عن العقود التي حددتها كتب الفقه الإسلامي مما يفتح المجال أمام الجدل.</w:t>
      </w:r>
    </w:p>
    <w:p w:rsidR="00DC35A0" w:rsidRDefault="00E07229" w:rsidP="00DC35A0">
      <w:pPr>
        <w:bidi/>
        <w:spacing w:line="240" w:lineRule="auto"/>
        <w:ind w:left="567" w:right="567"/>
        <w:jc w:val="both"/>
        <w:rPr>
          <w:rFonts w:asciiTheme="majorBidi" w:hAnsiTheme="majorBidi" w:cstheme="majorBidi"/>
          <w:rtl/>
        </w:rPr>
      </w:pPr>
      <w:r>
        <w:rPr>
          <w:rFonts w:asciiTheme="majorBidi" w:hAnsiTheme="majorBidi" w:cstheme="majorBidi" w:hint="cs"/>
          <w:rtl/>
        </w:rPr>
        <w:t>ومثال ذلك اختلاف الآراء حول المعاقبة على التأخر أو امتناع السداد.</w:t>
      </w:r>
    </w:p>
    <w:p w:rsidR="00E07229" w:rsidRDefault="00FB0704" w:rsidP="00E07229">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الفرع الخامس: الإدراك المختلف للمفهوم</w:t>
      </w:r>
    </w:p>
    <w:p w:rsidR="00413936" w:rsidRDefault="00851B2D" w:rsidP="00FB0704">
      <w:pPr>
        <w:bidi/>
        <w:spacing w:line="240" w:lineRule="auto"/>
        <w:ind w:left="567" w:right="567"/>
        <w:jc w:val="both"/>
        <w:rPr>
          <w:rFonts w:asciiTheme="majorBidi" w:hAnsiTheme="majorBidi" w:cstheme="majorBidi"/>
          <w:rtl/>
        </w:rPr>
      </w:pPr>
      <w:r>
        <w:rPr>
          <w:rFonts w:asciiTheme="majorBidi" w:hAnsiTheme="majorBidi" w:cstheme="majorBidi" w:hint="cs"/>
          <w:rtl/>
        </w:rPr>
        <w:t>حيث يختلف ادراك العملاء لمفاهيم المضاربة و</w:t>
      </w:r>
      <w:r w:rsidR="008C5F92">
        <w:rPr>
          <w:rFonts w:asciiTheme="majorBidi" w:hAnsiTheme="majorBidi" w:cstheme="majorBidi" w:hint="cs"/>
          <w:rtl/>
        </w:rPr>
        <w:t xml:space="preserve"> والمرابحة والقرض الحسن، والتي تعد من الصيغ السائدة للتمويل الأصغر الاسلامي، اختلافا كبيرا مما قد يضع تحديا خطيرا أمام التمويل الأصغر الاسلامي وفي بعض الأحيان يكون هذا الإدراك الخاطئ  متأصلا </w:t>
      </w:r>
      <w:r w:rsidR="00413936">
        <w:rPr>
          <w:rFonts w:asciiTheme="majorBidi" w:hAnsiTheme="majorBidi" w:cstheme="majorBidi" w:hint="cs"/>
          <w:rtl/>
        </w:rPr>
        <w:t>بسبب جهل العملاء للقواعد الفقهية التي تحكم الآليات المختلفة الخالية من شبهة الربا.</w:t>
      </w:r>
    </w:p>
    <w:p w:rsidR="000A005A" w:rsidRDefault="000A005A" w:rsidP="00413936">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 xml:space="preserve">الفرع الخامس: عدم المشاركة في أنظمة السداد </w:t>
      </w:r>
    </w:p>
    <w:p w:rsidR="000A7485" w:rsidRDefault="000A7485" w:rsidP="000A005A">
      <w:pPr>
        <w:bidi/>
        <w:spacing w:line="240" w:lineRule="auto"/>
        <w:ind w:left="567" w:right="567"/>
        <w:jc w:val="both"/>
        <w:rPr>
          <w:rFonts w:asciiTheme="majorBidi" w:hAnsiTheme="majorBidi" w:cstheme="majorBidi"/>
          <w:rtl/>
        </w:rPr>
      </w:pPr>
      <w:r>
        <w:rPr>
          <w:rFonts w:asciiTheme="majorBidi" w:hAnsiTheme="majorBidi" w:cstheme="majorBidi" w:hint="cs"/>
          <w:rtl/>
        </w:rPr>
        <w:t>تسمح أنظمة السداد بتحويل الأموال بين المؤسسات المالية المشاركة، التي عادة ما تكون بنوكا، وبالرغم من أن أنظمة السداد الآمنة والموثوقة تعتمد اعتمادا جوهريا على قيام النظام المالي بمهامه بشكل فعال، فإن معظم مؤسسات التمويل الأصغر الإسلامية ونظيراتها التقليدية لا تشارك في هذه الأنظمة.</w:t>
      </w:r>
    </w:p>
    <w:p w:rsidR="00356EBC" w:rsidRDefault="00623559" w:rsidP="000A7485">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 xml:space="preserve">الفرع السادس: </w:t>
      </w:r>
      <w:r w:rsidR="00356EBC">
        <w:rPr>
          <w:rFonts w:asciiTheme="majorBidi" w:hAnsiTheme="majorBidi" w:cstheme="majorBidi" w:hint="cs"/>
          <w:b/>
          <w:bCs/>
          <w:i/>
          <w:iCs/>
          <w:sz w:val="24"/>
          <w:szCs w:val="24"/>
          <w:rtl/>
        </w:rPr>
        <w:t>ضعف الشفافية والبنية الأساسية المعلوماتية</w:t>
      </w:r>
    </w:p>
    <w:p w:rsidR="0035648A" w:rsidRDefault="00B03E5F" w:rsidP="00356EBC">
      <w:pPr>
        <w:bidi/>
        <w:spacing w:line="240" w:lineRule="auto"/>
        <w:ind w:left="567" w:right="567"/>
        <w:jc w:val="both"/>
        <w:rPr>
          <w:rFonts w:asciiTheme="majorBidi" w:hAnsiTheme="majorBidi" w:cstheme="majorBidi"/>
          <w:rtl/>
        </w:rPr>
      </w:pPr>
      <w:r>
        <w:rPr>
          <w:rFonts w:asciiTheme="majorBidi" w:hAnsiTheme="majorBidi" w:cstheme="majorBidi" w:hint="cs"/>
          <w:rtl/>
        </w:rPr>
        <w:t>تعرف الشفافية على أ</w:t>
      </w:r>
      <w:r w:rsidR="009D0207">
        <w:rPr>
          <w:rFonts w:asciiTheme="majorBidi" w:hAnsiTheme="majorBidi" w:cstheme="majorBidi" w:hint="cs"/>
          <w:rtl/>
        </w:rPr>
        <w:t>نها توفير المعلومات ذات الصلة ب</w:t>
      </w:r>
      <w:r>
        <w:rPr>
          <w:rFonts w:asciiTheme="majorBidi" w:hAnsiTheme="majorBidi" w:cstheme="majorBidi" w:hint="cs"/>
          <w:rtl/>
        </w:rPr>
        <w:t>دقة وانضباط وبشكل قابل للم</w:t>
      </w:r>
      <w:r w:rsidR="009D0207">
        <w:rPr>
          <w:rFonts w:asciiTheme="majorBidi" w:hAnsiTheme="majorBidi" w:cstheme="majorBidi" w:hint="cs"/>
          <w:rtl/>
        </w:rPr>
        <w:t xml:space="preserve">قارنة عن آداء المؤسسات المالية </w:t>
      </w:r>
      <w:r w:rsidR="00170528">
        <w:rPr>
          <w:rFonts w:asciiTheme="majorBidi" w:hAnsiTheme="majorBidi" w:cstheme="majorBidi" w:hint="cs"/>
          <w:rtl/>
        </w:rPr>
        <w:t xml:space="preserve">وإتاحتها على نطاق واسع، وتعمل الشفافية على جذب الممولين. تسمح المعلومات الدقيقة ذات المقاييس </w:t>
      </w:r>
      <w:r w:rsidR="00111DED">
        <w:rPr>
          <w:rFonts w:asciiTheme="majorBidi" w:hAnsiTheme="majorBidi" w:cstheme="majorBidi" w:hint="cs"/>
          <w:rtl/>
        </w:rPr>
        <w:t xml:space="preserve">الموحدة لمستثمري القطاع الخاص </w:t>
      </w:r>
      <w:r w:rsidR="00CB373E">
        <w:rPr>
          <w:rFonts w:asciiTheme="majorBidi" w:hAnsiTheme="majorBidi" w:cstheme="majorBidi" w:hint="cs"/>
          <w:rtl/>
        </w:rPr>
        <w:t xml:space="preserve">والجهات المانحة العامة باتخاذ قرارات تمويلية مستندة على معلومات صحيحة. </w:t>
      </w:r>
      <w:r w:rsidR="00504DD1">
        <w:rPr>
          <w:rFonts w:asciiTheme="majorBidi" w:hAnsiTheme="majorBidi" w:cstheme="majorBidi" w:hint="cs"/>
          <w:rtl/>
        </w:rPr>
        <w:t xml:space="preserve">إن الشفافية تسمح بتوصيل المعلومات بشكل أفضل للعملاء، وهو ما قد يزيد من المنافسة بين الجهات التي تقدم الخدمات المالية، حيث يكتسب العملاء المعرفة ويقومون بعملية المقارنة. </w:t>
      </w:r>
      <w:r w:rsidR="001D31E5">
        <w:rPr>
          <w:rFonts w:asciiTheme="majorBidi" w:hAnsiTheme="majorBidi" w:cstheme="majorBidi" w:hint="cs"/>
          <w:rtl/>
        </w:rPr>
        <w:t xml:space="preserve">وتعتمد الشفافية على توافر مجموعة من الخدمات والأدوات </w:t>
      </w:r>
      <w:r w:rsidR="00AB788C">
        <w:rPr>
          <w:rFonts w:asciiTheme="majorBidi" w:hAnsiTheme="majorBidi" w:cstheme="majorBidi" w:hint="cs"/>
          <w:rtl/>
        </w:rPr>
        <w:t>مثل: برامج الحاسب الآلي المعلوماتية المرموقة، مدققي الحسابات ووكالات التصنيف ذات الكفاءة العالية</w:t>
      </w:r>
      <w:r w:rsidR="0035648A">
        <w:rPr>
          <w:rFonts w:asciiTheme="majorBidi" w:hAnsiTheme="majorBidi" w:cstheme="majorBidi" w:hint="cs"/>
          <w:rtl/>
        </w:rPr>
        <w:t>...الخ. وللأسف فإن مثل هذه الخدمات نادرا ما تتوفر لدى مؤسسات التمويل الأصغر الاسلامي.</w:t>
      </w:r>
    </w:p>
    <w:p w:rsidR="00FB0704" w:rsidRDefault="005812FE" w:rsidP="00EE01A0">
      <w:pPr>
        <w:bidi/>
        <w:spacing w:line="240" w:lineRule="auto"/>
        <w:ind w:left="567" w:right="567"/>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المطلب الرابع: </w:t>
      </w:r>
      <w:r w:rsidR="00EE01A0">
        <w:rPr>
          <w:rFonts w:asciiTheme="majorBidi" w:hAnsiTheme="majorBidi" w:cstheme="majorBidi" w:hint="cs"/>
          <w:b/>
          <w:bCs/>
          <w:sz w:val="24"/>
          <w:szCs w:val="24"/>
          <w:rtl/>
        </w:rPr>
        <w:t>نماذج مؤسسات التمويل الأصغر الاسلامي المعتمدة على الزكاة والوقف</w:t>
      </w:r>
    </w:p>
    <w:p w:rsidR="00053A61" w:rsidRDefault="00730AC2" w:rsidP="00053A61">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أولا: تعريف الزكاة</w:t>
      </w:r>
    </w:p>
    <w:p w:rsidR="00730AC2" w:rsidRDefault="008B3F9D" w:rsidP="00953B3C">
      <w:pPr>
        <w:bidi/>
        <w:spacing w:line="240" w:lineRule="auto"/>
        <w:ind w:left="567" w:right="567"/>
        <w:jc w:val="both"/>
        <w:rPr>
          <w:rFonts w:asciiTheme="majorBidi" w:hAnsiTheme="majorBidi" w:cstheme="majorBidi"/>
          <w:rtl/>
        </w:rPr>
      </w:pPr>
      <w:r>
        <w:rPr>
          <w:rFonts w:asciiTheme="majorBidi" w:hAnsiTheme="majorBidi" w:cstheme="majorBidi" w:hint="cs"/>
          <w:rtl/>
        </w:rPr>
        <w:t>حسب ابن عرقة:" الزكاة اسما: هي جزء من المال شرط وجوبه لمستحقه بلوغ مال نصابا، ومصدرا: اخراج جزء"</w:t>
      </w:r>
      <w:r w:rsidR="00953B3C">
        <w:rPr>
          <w:rFonts w:asciiTheme="majorBidi" w:hAnsiTheme="majorBidi" w:cstheme="majorBidi"/>
          <w:vertAlign w:val="superscript"/>
        </w:rPr>
        <w:t xml:space="preserve"> </w:t>
      </w:r>
      <w:r>
        <w:rPr>
          <w:rFonts w:asciiTheme="majorBidi" w:hAnsiTheme="majorBidi" w:cstheme="majorBidi" w:hint="cs"/>
          <w:rtl/>
        </w:rPr>
        <w:t xml:space="preserve"> ( فتيحة خنخار -2010-).</w:t>
      </w:r>
    </w:p>
    <w:p w:rsidR="008B3F9D" w:rsidRDefault="007F1320" w:rsidP="008B3F9D">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 xml:space="preserve">ثانيا: </w:t>
      </w:r>
      <w:r w:rsidR="00421587">
        <w:rPr>
          <w:rFonts w:asciiTheme="majorBidi" w:hAnsiTheme="majorBidi" w:cstheme="majorBidi" w:hint="cs"/>
          <w:b/>
          <w:bCs/>
          <w:i/>
          <w:iCs/>
          <w:sz w:val="24"/>
          <w:szCs w:val="24"/>
          <w:rtl/>
        </w:rPr>
        <w:t>تعريف الوقف</w:t>
      </w:r>
    </w:p>
    <w:p w:rsidR="000C5A47" w:rsidRDefault="000C5A47" w:rsidP="00E74514">
      <w:pPr>
        <w:bidi/>
        <w:spacing w:line="240" w:lineRule="auto"/>
        <w:ind w:left="567" w:right="567"/>
        <w:jc w:val="both"/>
        <w:rPr>
          <w:rFonts w:asciiTheme="majorBidi" w:hAnsiTheme="majorBidi" w:cstheme="majorBidi"/>
          <w:rtl/>
        </w:rPr>
      </w:pPr>
      <w:r>
        <w:rPr>
          <w:rFonts w:asciiTheme="majorBidi" w:hAnsiTheme="majorBidi" w:cstheme="majorBidi" w:hint="cs"/>
          <w:rtl/>
        </w:rPr>
        <w:t>" يعرف الوقف على أنه: إعطاء عين لمن يستوف منافعها والانتفاع بها ،أو على وجه من وجوه الخير والبر على سبيل التقرب إلى الله سبحانه وتعالى" ( محمد دمان ذبيح، -2008-).</w:t>
      </w:r>
    </w:p>
    <w:p w:rsidR="000C5A47" w:rsidRDefault="00B8165E" w:rsidP="000C5A47">
      <w:pPr>
        <w:bidi/>
        <w:spacing w:line="240" w:lineRule="auto"/>
        <w:ind w:left="567" w:right="567"/>
        <w:jc w:val="both"/>
        <w:rPr>
          <w:rFonts w:asciiTheme="majorBidi" w:hAnsiTheme="majorBidi" w:cstheme="majorBidi"/>
          <w:b/>
          <w:bCs/>
          <w:i/>
          <w:iCs/>
          <w:sz w:val="24"/>
          <w:szCs w:val="24"/>
          <w:rtl/>
        </w:rPr>
      </w:pPr>
      <w:r>
        <w:rPr>
          <w:rFonts w:asciiTheme="majorBidi" w:hAnsiTheme="majorBidi" w:cstheme="majorBidi" w:hint="cs"/>
          <w:b/>
          <w:bCs/>
          <w:i/>
          <w:iCs/>
          <w:sz w:val="24"/>
          <w:szCs w:val="24"/>
          <w:rtl/>
        </w:rPr>
        <w:t>الفرع الأول: الرأي المختار لحكم استثمار أموال الزكاة</w:t>
      </w:r>
    </w:p>
    <w:p w:rsidR="00B8165E" w:rsidRDefault="000845A4" w:rsidP="001D216F">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بغض النظر عن أن ظاهر النصوص في مسألة الزكاة يؤيد مذهب المانعين لاستثمار أموال الزكاة، إلا أن اعتبار المصلحة وتحقيق مقاصد الشريعة يؤيد مذهب المجيزين</w:t>
      </w:r>
      <w:r w:rsidR="004902A5">
        <w:rPr>
          <w:rFonts w:asciiTheme="majorBidi" w:hAnsiTheme="majorBidi" w:cstheme="majorBidi" w:hint="cs"/>
          <w:rtl/>
        </w:rPr>
        <w:t>، والشرع يدور مع المصلحة ان وجدت، وإذا نظرنا للموضوع من زاوية اقتصادية، نجد أن ما يمكن أن يتحقق باستثمار أموال الزكاة لصالح الفقراء والمحتاجين ولصالح المجتمع بشكل عام، أكبر بكثير مما لو صرفت بشكلها الأصلي.</w:t>
      </w:r>
      <w:r w:rsidR="001D0CCA">
        <w:rPr>
          <w:rFonts w:asciiTheme="majorBidi" w:hAnsiTheme="majorBidi" w:cstheme="majorBidi" w:hint="cs"/>
          <w:rtl/>
        </w:rPr>
        <w:t xml:space="preserve"> </w:t>
      </w:r>
    </w:p>
    <w:p w:rsidR="001D0CCA" w:rsidRPr="001C435A" w:rsidRDefault="001D0CCA" w:rsidP="009F2059">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على أن الأمر بالجواز ليس إطلاقا، بل تحكمه ضوابط ، ذكرها بعض الفقهاء ومنها:</w:t>
      </w:r>
      <w:r w:rsidR="009F2059">
        <w:rPr>
          <w:rFonts w:asciiTheme="majorBidi" w:hAnsiTheme="majorBidi" w:cstheme="majorBidi" w:hint="cs"/>
          <w:vertAlign w:val="superscript"/>
          <w:rtl/>
        </w:rPr>
        <w:t xml:space="preserve"> </w:t>
      </w:r>
      <w:r w:rsidR="009F2059">
        <w:rPr>
          <w:rFonts w:asciiTheme="majorBidi" w:hAnsiTheme="majorBidi" w:cstheme="majorBidi"/>
          <w:vertAlign w:val="superscript"/>
        </w:rPr>
        <w:t xml:space="preserve">  </w:t>
      </w:r>
      <w:r w:rsidR="001C435A">
        <w:rPr>
          <w:rFonts w:asciiTheme="majorBidi" w:hAnsiTheme="majorBidi" w:cstheme="majorBidi" w:hint="cs"/>
          <w:rtl/>
        </w:rPr>
        <w:t>(</w:t>
      </w:r>
      <w:r w:rsidR="00A84F5A">
        <w:rPr>
          <w:rFonts w:asciiTheme="majorBidi" w:hAnsiTheme="majorBidi" w:cstheme="majorBidi" w:hint="cs"/>
          <w:rtl/>
        </w:rPr>
        <w:t xml:space="preserve"> علي بن نايف الشحود، 4/146 ).</w:t>
      </w:r>
    </w:p>
    <w:p w:rsidR="001D0CCA" w:rsidRDefault="001D0CCA" w:rsidP="00287064">
      <w:pPr>
        <w:autoSpaceDE w:val="0"/>
        <w:autoSpaceDN w:val="0"/>
        <w:bidi/>
        <w:adjustRightInd w:val="0"/>
        <w:spacing w:after="0" w:line="240" w:lineRule="auto"/>
        <w:ind w:left="567" w:right="567"/>
        <w:jc w:val="both"/>
        <w:rPr>
          <w:rFonts w:asciiTheme="majorBidi" w:hAnsiTheme="majorBidi" w:cstheme="majorBidi"/>
          <w:rtl/>
        </w:rPr>
      </w:pPr>
      <w:r w:rsidRPr="00835F02">
        <w:rPr>
          <w:rFonts w:asciiTheme="majorBidi" w:hAnsiTheme="majorBidi" w:cstheme="majorBidi" w:hint="cs"/>
          <w:i/>
          <w:iCs/>
          <w:rtl/>
        </w:rPr>
        <w:t>-الضابط الأول:</w:t>
      </w:r>
      <w:r>
        <w:rPr>
          <w:rFonts w:asciiTheme="majorBidi" w:hAnsiTheme="majorBidi" w:cstheme="majorBidi" w:hint="cs"/>
          <w:rtl/>
        </w:rPr>
        <w:t xml:space="preserve"> </w:t>
      </w:r>
      <w:r w:rsidR="00AD2375">
        <w:rPr>
          <w:rFonts w:asciiTheme="majorBidi" w:hAnsiTheme="majorBidi" w:cstheme="majorBidi" w:hint="cs"/>
          <w:rtl/>
        </w:rPr>
        <w:t xml:space="preserve">مراعاة حاجة الفقراء والمساكين، </w:t>
      </w:r>
      <w:r w:rsidR="006A3435">
        <w:rPr>
          <w:rFonts w:asciiTheme="majorBidi" w:hAnsiTheme="majorBidi" w:cstheme="majorBidi" w:hint="cs"/>
          <w:rtl/>
        </w:rPr>
        <w:t xml:space="preserve">فلا بد أن لا يكون هناك وجوه صرف عاجلة، فإذا كانت هناك وجوه صرف عاجلة من الغذاء والدواء والمسكن، فلا يجوز تحويل نصيب من الزكاة للاستثمار. </w:t>
      </w:r>
      <w:r w:rsidR="00BA037A">
        <w:rPr>
          <w:rFonts w:asciiTheme="majorBidi" w:hAnsiTheme="majorBidi" w:cstheme="majorBidi" w:hint="cs"/>
          <w:rtl/>
        </w:rPr>
        <w:t>أي تلبية حاجة من لا يستطيعون العمل أولا من عجزة وأيتام ونسوة أولا.</w:t>
      </w:r>
    </w:p>
    <w:p w:rsidR="00BA037A" w:rsidRDefault="005D6F14" w:rsidP="00F101F6">
      <w:pPr>
        <w:autoSpaceDE w:val="0"/>
        <w:autoSpaceDN w:val="0"/>
        <w:bidi/>
        <w:adjustRightInd w:val="0"/>
        <w:spacing w:after="0" w:line="240" w:lineRule="auto"/>
        <w:ind w:left="567" w:right="567"/>
        <w:jc w:val="both"/>
        <w:rPr>
          <w:rFonts w:asciiTheme="majorBidi" w:hAnsiTheme="majorBidi" w:cstheme="majorBidi"/>
          <w:rtl/>
        </w:rPr>
      </w:pPr>
      <w:r w:rsidRPr="00835F02">
        <w:rPr>
          <w:rFonts w:asciiTheme="majorBidi" w:hAnsiTheme="majorBidi" w:cstheme="majorBidi" w:hint="cs"/>
          <w:i/>
          <w:iCs/>
          <w:rtl/>
        </w:rPr>
        <w:t>-الضابط الثاني:</w:t>
      </w:r>
      <w:r>
        <w:rPr>
          <w:rFonts w:asciiTheme="majorBidi" w:hAnsiTheme="majorBidi" w:cstheme="majorBidi" w:hint="cs"/>
          <w:rtl/>
        </w:rPr>
        <w:t xml:space="preserve"> أن يتحقق من الاستثمار مصلحة حقيقية، حيث يغلب الظن بسؤال أهل الخبرة أنه مشروع مربح، أما اذا كان يحتمل الربح ويحتمل الخسارة فلا يجوز، كالاستثمار في البورصات.</w:t>
      </w:r>
    </w:p>
    <w:p w:rsidR="005D6F14" w:rsidRDefault="005D6F14" w:rsidP="00F101F6">
      <w:pPr>
        <w:autoSpaceDE w:val="0"/>
        <w:autoSpaceDN w:val="0"/>
        <w:bidi/>
        <w:adjustRightInd w:val="0"/>
        <w:spacing w:after="0" w:line="240" w:lineRule="auto"/>
        <w:ind w:left="567" w:right="567"/>
        <w:jc w:val="both"/>
        <w:rPr>
          <w:rFonts w:asciiTheme="majorBidi" w:hAnsiTheme="majorBidi" w:cstheme="majorBidi"/>
          <w:rtl/>
        </w:rPr>
      </w:pPr>
      <w:r w:rsidRPr="003778D1">
        <w:rPr>
          <w:rFonts w:asciiTheme="majorBidi" w:hAnsiTheme="majorBidi" w:cstheme="majorBidi" w:hint="cs"/>
          <w:i/>
          <w:iCs/>
          <w:rtl/>
        </w:rPr>
        <w:t>-الضابط الثالث:</w:t>
      </w:r>
      <w:r>
        <w:rPr>
          <w:rFonts w:asciiTheme="majorBidi" w:hAnsiTheme="majorBidi" w:cstheme="majorBidi" w:hint="cs"/>
          <w:rtl/>
        </w:rPr>
        <w:t xml:space="preserve"> </w:t>
      </w:r>
      <w:r w:rsidR="003874D2">
        <w:rPr>
          <w:rFonts w:asciiTheme="majorBidi" w:hAnsiTheme="majorBidi" w:cstheme="majorBidi" w:hint="cs"/>
          <w:rtl/>
        </w:rPr>
        <w:t xml:space="preserve">المبادرة إلى تنضيد هذه الأموال </w:t>
      </w:r>
      <w:r w:rsidR="00564075">
        <w:rPr>
          <w:rFonts w:asciiTheme="majorBidi" w:hAnsiTheme="majorBidi" w:cstheme="majorBidi" w:hint="cs"/>
          <w:rtl/>
        </w:rPr>
        <w:t>عند وجود حاجة، أي إذا وجدت حاجة عاجلة للفقراء والمساكين، فإنه يبادر إلى تنضيد المال أي إلى بيع هذه الأصول وقلبها إلى أموال تعطى للفقراء والمساكين.</w:t>
      </w:r>
    </w:p>
    <w:p w:rsidR="00564075" w:rsidRDefault="00564075" w:rsidP="00F101F6">
      <w:pPr>
        <w:autoSpaceDE w:val="0"/>
        <w:autoSpaceDN w:val="0"/>
        <w:bidi/>
        <w:adjustRightInd w:val="0"/>
        <w:spacing w:after="0" w:line="240" w:lineRule="auto"/>
        <w:ind w:left="567" w:right="567"/>
        <w:jc w:val="both"/>
        <w:rPr>
          <w:rFonts w:asciiTheme="majorBidi" w:hAnsiTheme="majorBidi" w:cstheme="majorBidi"/>
          <w:rtl/>
        </w:rPr>
      </w:pPr>
      <w:r w:rsidRPr="002360A8">
        <w:rPr>
          <w:rFonts w:asciiTheme="majorBidi" w:hAnsiTheme="majorBidi" w:cstheme="majorBidi" w:hint="cs"/>
          <w:i/>
          <w:iCs/>
          <w:rtl/>
        </w:rPr>
        <w:t>-الضابط الرابع:</w:t>
      </w:r>
      <w:r>
        <w:rPr>
          <w:rFonts w:asciiTheme="majorBidi" w:hAnsiTheme="majorBidi" w:cstheme="majorBidi" w:hint="cs"/>
          <w:rtl/>
        </w:rPr>
        <w:t xml:space="preserve"> </w:t>
      </w:r>
      <w:r w:rsidR="005C296F">
        <w:rPr>
          <w:rFonts w:asciiTheme="majorBidi" w:hAnsiTheme="majorBidi" w:cstheme="majorBidi" w:hint="cs"/>
          <w:rtl/>
        </w:rPr>
        <w:t>أن يكون هذا العمل من ولي الأمر أو من ينيبه من الوزارات أو الجمعيات الخيرية أو الجمعيات الإغاثية، لضمان صرف أحسن و</w:t>
      </w:r>
      <w:r w:rsidR="00AA0B12">
        <w:rPr>
          <w:rFonts w:asciiTheme="majorBidi" w:hAnsiTheme="majorBidi" w:cstheme="majorBidi" w:hint="cs"/>
          <w:rtl/>
        </w:rPr>
        <w:t>أسلم لتلك الأموال.</w:t>
      </w:r>
    </w:p>
    <w:p w:rsidR="00572807" w:rsidRDefault="00AA0B12" w:rsidP="00572807">
      <w:pPr>
        <w:autoSpaceDE w:val="0"/>
        <w:autoSpaceDN w:val="0"/>
        <w:bidi/>
        <w:adjustRightInd w:val="0"/>
        <w:spacing w:after="0" w:line="240" w:lineRule="auto"/>
        <w:ind w:left="567" w:right="567"/>
        <w:jc w:val="both"/>
        <w:rPr>
          <w:rFonts w:asciiTheme="majorBidi" w:hAnsiTheme="majorBidi" w:cstheme="majorBidi"/>
        </w:rPr>
      </w:pPr>
      <w:r>
        <w:rPr>
          <w:rFonts w:asciiTheme="majorBidi" w:hAnsiTheme="majorBidi" w:cstheme="majorBidi" w:hint="cs"/>
          <w:rtl/>
        </w:rPr>
        <w:t xml:space="preserve">وقد ذهب الشيخ الخليلي إلى إباحة استثمار أموال الزكاة </w:t>
      </w:r>
      <w:r>
        <w:rPr>
          <w:rFonts w:asciiTheme="majorBidi" w:hAnsiTheme="majorBidi" w:cstheme="majorBidi"/>
          <w:rtl/>
        </w:rPr>
        <w:t>–</w:t>
      </w:r>
      <w:r>
        <w:rPr>
          <w:rFonts w:asciiTheme="majorBidi" w:hAnsiTheme="majorBidi" w:cstheme="majorBidi" w:hint="cs"/>
          <w:rtl/>
        </w:rPr>
        <w:t xml:space="preserve">كما تقدم- لكن بشرط استباحة تلك الضوابط، إذ قال: " </w:t>
      </w:r>
      <w:r w:rsidR="008D796F">
        <w:rPr>
          <w:rFonts w:asciiTheme="majorBidi" w:hAnsiTheme="majorBidi" w:cstheme="majorBidi" w:hint="cs"/>
          <w:rtl/>
        </w:rPr>
        <w:t xml:space="preserve">لئن كانت المصلحة هي المحور الذي يدور عليه الفقهاء الموسعون، فإن قضية الاستثمار يجب أن تكون موضوعة في إطار المصلحة، فيحكم بجوازه أو منعه، بناء على ثبوتها أو انتفائها، إلا أنه لا يترك الحبل على الغارب في ذلك، فيباح لكل واحد أن يتصرف </w:t>
      </w:r>
      <w:r w:rsidR="0076747F">
        <w:rPr>
          <w:rFonts w:asciiTheme="majorBidi" w:hAnsiTheme="majorBidi" w:cstheme="majorBidi" w:hint="cs"/>
          <w:rtl/>
        </w:rPr>
        <w:t xml:space="preserve">وفق ما يدعيه من المصلحة التي يراها، وإنما ولي أمر المسلمين الأمين هو بمثابة الوكيل الشرعي لهم جميعا في رعاية مصالحهم، </w:t>
      </w:r>
      <w:r w:rsidR="006E27AD">
        <w:rPr>
          <w:rFonts w:asciiTheme="majorBidi" w:hAnsiTheme="majorBidi" w:cstheme="majorBidi" w:hint="cs"/>
          <w:rtl/>
        </w:rPr>
        <w:t>فإن وجد أن الزكاة سدت حاجات الفقراء والمساكين، وكانت بيده فضلة لو تركت لاستهلكت،</w:t>
      </w:r>
      <w:r w:rsidR="0013658B">
        <w:rPr>
          <w:rFonts w:asciiTheme="majorBidi" w:hAnsiTheme="majorBidi" w:cstheme="majorBidi" w:hint="cs"/>
          <w:rtl/>
        </w:rPr>
        <w:t xml:space="preserve"> فلا مانع في هذه الحالة </w:t>
      </w:r>
      <w:r w:rsidR="0013658B">
        <w:rPr>
          <w:rFonts w:asciiTheme="majorBidi" w:hAnsiTheme="majorBidi" w:cstheme="majorBidi"/>
          <w:rtl/>
        </w:rPr>
        <w:t>–</w:t>
      </w:r>
      <w:r w:rsidR="0013658B">
        <w:rPr>
          <w:rFonts w:asciiTheme="majorBidi" w:hAnsiTheme="majorBidi" w:cstheme="majorBidi" w:hint="cs"/>
          <w:rtl/>
        </w:rPr>
        <w:t>حسب نظري- أن تستثمر هذه الفضلة الزائدة عن حاجة أهلها</w:t>
      </w:r>
      <w:r w:rsidR="001C435A">
        <w:rPr>
          <w:rFonts w:asciiTheme="majorBidi" w:hAnsiTheme="majorBidi" w:cstheme="majorBidi" w:hint="cs"/>
          <w:rtl/>
        </w:rPr>
        <w:t xml:space="preserve"> فيما يعود عليهم بالنفع الأعم."</w:t>
      </w:r>
      <w:r w:rsidR="00915993">
        <w:rPr>
          <w:rFonts w:asciiTheme="majorBidi" w:hAnsiTheme="majorBidi" w:cstheme="majorBidi" w:hint="cs"/>
          <w:vertAlign w:val="superscript"/>
          <w:rtl/>
        </w:rPr>
        <w:t xml:space="preserve"> </w:t>
      </w:r>
      <w:r w:rsidR="00080D40">
        <w:rPr>
          <w:rFonts w:asciiTheme="majorBidi" w:hAnsiTheme="majorBidi" w:cstheme="majorBidi" w:hint="cs"/>
          <w:rtl/>
        </w:rPr>
        <w:t>( أحمد بن حمد الخليلي، 1/394 ).</w:t>
      </w:r>
    </w:p>
    <w:p w:rsidR="00BD60C7" w:rsidRPr="00572807" w:rsidRDefault="00C17656" w:rsidP="00572807">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b/>
          <w:bCs/>
          <w:i/>
          <w:iCs/>
          <w:sz w:val="24"/>
          <w:szCs w:val="24"/>
          <w:rtl/>
        </w:rPr>
        <w:t>الفرع الثاني</w:t>
      </w:r>
      <w:r w:rsidR="008C7659" w:rsidRPr="00BD60C7">
        <w:rPr>
          <w:rFonts w:asciiTheme="majorBidi" w:hAnsiTheme="majorBidi" w:cstheme="majorBidi" w:hint="cs"/>
          <w:b/>
          <w:bCs/>
          <w:i/>
          <w:iCs/>
          <w:sz w:val="24"/>
          <w:szCs w:val="24"/>
          <w:rtl/>
        </w:rPr>
        <w:t xml:space="preserve">: </w:t>
      </w:r>
      <w:r w:rsidR="00BD60C7" w:rsidRPr="00BD60C7">
        <w:rPr>
          <w:rFonts w:asciiTheme="majorBidi" w:hAnsiTheme="majorBidi" w:cstheme="majorBidi" w:hint="cs"/>
          <w:b/>
          <w:bCs/>
          <w:i/>
          <w:iCs/>
          <w:sz w:val="24"/>
          <w:szCs w:val="24"/>
          <w:rtl/>
        </w:rPr>
        <w:t>نماذج مؤسسات التمويل الأصغر الاسلامي المعتمدة على الزكاة والوق</w:t>
      </w:r>
      <w:r w:rsidR="005037BB">
        <w:rPr>
          <w:rFonts w:asciiTheme="majorBidi" w:hAnsiTheme="majorBidi" w:cstheme="majorBidi" w:hint="cs"/>
          <w:b/>
          <w:bCs/>
          <w:i/>
          <w:iCs/>
          <w:sz w:val="24"/>
          <w:szCs w:val="24"/>
          <w:rtl/>
          <w:lang w:bidi="ar-DZ"/>
        </w:rPr>
        <w:t>ف</w:t>
      </w:r>
      <w:r w:rsidR="00C96094">
        <w:rPr>
          <w:rFonts w:asciiTheme="majorBidi" w:hAnsiTheme="majorBidi" w:cstheme="majorBidi" w:hint="cs"/>
          <w:sz w:val="24"/>
          <w:szCs w:val="24"/>
          <w:rtl/>
        </w:rPr>
        <w:t xml:space="preserve"> (</w:t>
      </w:r>
      <w:r w:rsidR="00024B3D">
        <w:rPr>
          <w:rFonts w:asciiTheme="majorBidi" w:hAnsiTheme="majorBidi" w:cstheme="majorBidi" w:hint="cs"/>
          <w:sz w:val="24"/>
          <w:szCs w:val="24"/>
          <w:rtl/>
        </w:rPr>
        <w:t>قاسم حاج محمد، دون سنة النشر ).</w:t>
      </w:r>
    </w:p>
    <w:p w:rsidR="00DE103E" w:rsidRPr="00DE103E" w:rsidRDefault="00DE103E" w:rsidP="008C7659">
      <w:pPr>
        <w:autoSpaceDE w:val="0"/>
        <w:autoSpaceDN w:val="0"/>
        <w:adjustRightInd w:val="0"/>
        <w:spacing w:after="0" w:line="240" w:lineRule="auto"/>
        <w:ind w:right="567"/>
        <w:jc w:val="right"/>
        <w:rPr>
          <w:rFonts w:asciiTheme="majorBidi" w:hAnsiTheme="majorBidi" w:cstheme="majorBidi"/>
          <w:i/>
          <w:iCs/>
          <w:rtl/>
        </w:rPr>
      </w:pPr>
    </w:p>
    <w:p w:rsidR="003B7CDB" w:rsidRPr="00C049DE" w:rsidRDefault="00364092" w:rsidP="00EB309C">
      <w:pPr>
        <w:autoSpaceDE w:val="0"/>
        <w:autoSpaceDN w:val="0"/>
        <w:bidi/>
        <w:adjustRightInd w:val="0"/>
        <w:spacing w:after="0" w:line="240" w:lineRule="auto"/>
        <w:ind w:left="567" w:right="567"/>
        <w:jc w:val="both"/>
        <w:rPr>
          <w:rFonts w:asciiTheme="majorBidi" w:hAnsiTheme="majorBidi" w:cstheme="majorBidi"/>
          <w:i/>
          <w:iCs/>
          <w:sz w:val="24"/>
          <w:szCs w:val="24"/>
          <w:rtl/>
        </w:rPr>
      </w:pPr>
      <w:r w:rsidRPr="00C049DE">
        <w:rPr>
          <w:rFonts w:asciiTheme="majorBidi" w:hAnsiTheme="majorBidi" w:cstheme="majorBidi" w:hint="cs"/>
          <w:i/>
          <w:iCs/>
          <w:sz w:val="24"/>
          <w:szCs w:val="24"/>
          <w:rtl/>
        </w:rPr>
        <w:t>أولا: التمويل عن طريق التأجير</w:t>
      </w:r>
    </w:p>
    <w:p w:rsidR="00860710" w:rsidRDefault="00EA248D" w:rsidP="00860710">
      <w:pPr>
        <w:autoSpaceDE w:val="0"/>
        <w:autoSpaceDN w:val="0"/>
        <w:bidi/>
        <w:adjustRightInd w:val="0"/>
        <w:spacing w:after="0" w:line="240" w:lineRule="auto"/>
        <w:ind w:left="567" w:right="567"/>
        <w:jc w:val="both"/>
        <w:rPr>
          <w:rFonts w:asciiTheme="majorBidi" w:hAnsiTheme="majorBidi" w:cstheme="majorBidi"/>
          <w:rtl/>
        </w:rPr>
      </w:pPr>
      <w:r w:rsidRPr="00EA248D">
        <w:rPr>
          <w:rFonts w:asciiTheme="majorBidi" w:hAnsiTheme="majorBidi" w:cstheme="majorBidi" w:hint="cs"/>
          <w:rtl/>
        </w:rPr>
        <w:t>الإجارة في معناها العام عقد معاوضة على تمليك</w:t>
      </w:r>
      <w:r w:rsidR="000070EE">
        <w:rPr>
          <w:rFonts w:asciiTheme="majorBidi" w:hAnsiTheme="majorBidi" w:cstheme="majorBidi" w:hint="cs"/>
          <w:rtl/>
        </w:rPr>
        <w:t xml:space="preserve"> منفعة بعوض، وصورتها هنا أن يتملك الصندوق أصولا مادية كالآلات </w:t>
      </w:r>
      <w:r w:rsidR="00660D31">
        <w:rPr>
          <w:rFonts w:asciiTheme="majorBidi" w:hAnsiTheme="majorBidi" w:cstheme="majorBidi" w:hint="cs"/>
          <w:rtl/>
        </w:rPr>
        <w:t>مثلا ويقوم بتأجيرها للمتمول الفقير، على أن تكون الحيازة للمتمول والملكية للصندوق.</w:t>
      </w:r>
    </w:p>
    <w:p w:rsidR="00660D31" w:rsidRDefault="00D46427" w:rsidP="00660D31">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وقد يأخذ هذا النوع شكلين:</w:t>
      </w:r>
    </w:p>
    <w:p w:rsidR="00D46427" w:rsidRDefault="00691C3F" w:rsidP="00D46427">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i/>
          <w:iCs/>
          <w:rtl/>
        </w:rPr>
        <w:t xml:space="preserve">-التأجير التشغيلي: </w:t>
      </w:r>
      <w:r w:rsidR="00013CA1">
        <w:rPr>
          <w:rFonts w:asciiTheme="majorBidi" w:hAnsiTheme="majorBidi" w:cstheme="majorBidi" w:hint="cs"/>
          <w:rtl/>
        </w:rPr>
        <w:t>يمتلك الصندوق ال</w:t>
      </w:r>
      <w:r w:rsidR="00875434">
        <w:rPr>
          <w:rFonts w:asciiTheme="majorBidi" w:hAnsiTheme="majorBidi" w:cstheme="majorBidi" w:hint="cs"/>
          <w:rtl/>
        </w:rPr>
        <w:t xml:space="preserve">معدات والعقارات المختلفة، ثم يقوم بتأجيرها للمتمولين حسب حاجاتهم، وبالتالي فهو يصلح لجميع أنواع الأصول المعمرة. كما يصلح لتمويل المستهلك من أجل السكن </w:t>
      </w:r>
      <w:r w:rsidR="005211C1">
        <w:rPr>
          <w:rFonts w:asciiTheme="majorBidi" w:hAnsiTheme="majorBidi" w:cstheme="majorBidi" w:hint="cs"/>
          <w:rtl/>
        </w:rPr>
        <w:t>وسائر العقارات، وكذا تمويل السلع الاستهلاكية المعمرة كالسيارات والثلاجات وغيرها.</w:t>
      </w:r>
    </w:p>
    <w:p w:rsidR="005211C1" w:rsidRDefault="005211C1" w:rsidP="005211C1">
      <w:pPr>
        <w:autoSpaceDE w:val="0"/>
        <w:autoSpaceDN w:val="0"/>
        <w:bidi/>
        <w:adjustRightInd w:val="0"/>
        <w:spacing w:after="0" w:line="240" w:lineRule="auto"/>
        <w:ind w:left="567" w:right="567"/>
        <w:jc w:val="both"/>
        <w:rPr>
          <w:rFonts w:asciiTheme="majorBidi" w:hAnsiTheme="majorBidi" w:cstheme="majorBidi"/>
          <w:rtl/>
        </w:rPr>
      </w:pPr>
      <w:r w:rsidRPr="005211C1">
        <w:rPr>
          <w:rFonts w:asciiTheme="majorBidi" w:hAnsiTheme="majorBidi" w:cstheme="majorBidi" w:hint="cs"/>
          <w:rtl/>
        </w:rPr>
        <w:t>وطبقا لهذا النظام التمويلي</w:t>
      </w:r>
      <w:r>
        <w:rPr>
          <w:rFonts w:asciiTheme="majorBidi" w:hAnsiTheme="majorBidi" w:cstheme="majorBidi" w:hint="cs"/>
          <w:rtl/>
        </w:rPr>
        <w:t xml:space="preserve">، يشتري الصندوق آلة حسب المواصفات التي يقدمها المتمول ويقوم بتأجيرها له، </w:t>
      </w:r>
      <w:r w:rsidR="00873C59">
        <w:rPr>
          <w:rFonts w:asciiTheme="majorBidi" w:hAnsiTheme="majorBidi" w:cstheme="majorBidi" w:hint="cs"/>
          <w:rtl/>
        </w:rPr>
        <w:t>ومدة الإيجار قد تتراوح بين ثلاثة أشهر وخمسة سنوات</w:t>
      </w:r>
      <w:r w:rsidR="00846AC1">
        <w:rPr>
          <w:rFonts w:asciiTheme="majorBidi" w:hAnsiTheme="majorBidi" w:cstheme="majorBidi" w:hint="cs"/>
          <w:rtl/>
        </w:rPr>
        <w:t xml:space="preserve"> أو أكثر، يحددها عقد مشترك طبقا لطبيعة العين المؤجرة.</w:t>
      </w:r>
    </w:p>
    <w:p w:rsidR="00846AC1" w:rsidRDefault="00C56C75" w:rsidP="00846AC1">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 xml:space="preserve">وأثناء فترة الإيجار يظل </w:t>
      </w:r>
      <w:r w:rsidR="00A54E70">
        <w:rPr>
          <w:rFonts w:asciiTheme="majorBidi" w:hAnsiTheme="majorBidi" w:cstheme="majorBidi" w:hint="cs"/>
          <w:rtl/>
        </w:rPr>
        <w:t xml:space="preserve">الأصل في ملكية الصندوق، </w:t>
      </w:r>
      <w:r w:rsidR="000B4F80">
        <w:rPr>
          <w:rFonts w:asciiTheme="majorBidi" w:hAnsiTheme="majorBidi" w:cstheme="majorBidi" w:hint="cs"/>
          <w:rtl/>
        </w:rPr>
        <w:t xml:space="preserve">وتكون الملكية المادية للأصل وحق استخدامه للمستأجر. </w:t>
      </w:r>
      <w:r w:rsidR="00057318">
        <w:rPr>
          <w:rFonts w:asciiTheme="majorBidi" w:hAnsiTheme="majorBidi" w:cstheme="majorBidi" w:hint="cs"/>
          <w:rtl/>
        </w:rPr>
        <w:t xml:space="preserve">وبعد انتهاء مدة الإيجار تنتقل هذه الحقوق للصندوق، كما يتم الاتفاق على دفع الإيجار </w:t>
      </w:r>
      <w:r w:rsidR="00E761D8">
        <w:rPr>
          <w:rFonts w:asciiTheme="majorBidi" w:hAnsiTheme="majorBidi" w:cstheme="majorBidi" w:hint="cs"/>
          <w:rtl/>
        </w:rPr>
        <w:t>طبقا لحجم مبلغ التمويل وشروطه بين الصندوق والمتمول.</w:t>
      </w:r>
    </w:p>
    <w:p w:rsidR="00E761D8" w:rsidRDefault="00112207" w:rsidP="00E761D8">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i/>
          <w:iCs/>
          <w:rtl/>
        </w:rPr>
        <w:t>-التأجير المتناقص ال</w:t>
      </w:r>
      <w:r w:rsidR="00013CA1">
        <w:rPr>
          <w:rFonts w:asciiTheme="majorBidi" w:hAnsiTheme="majorBidi" w:cstheme="majorBidi" w:hint="cs"/>
          <w:i/>
          <w:iCs/>
          <w:rtl/>
          <w:lang w:bidi="ar-DZ"/>
        </w:rPr>
        <w:t>م</w:t>
      </w:r>
      <w:r>
        <w:rPr>
          <w:rFonts w:asciiTheme="majorBidi" w:hAnsiTheme="majorBidi" w:cstheme="majorBidi" w:hint="cs"/>
          <w:i/>
          <w:iCs/>
          <w:rtl/>
        </w:rPr>
        <w:t xml:space="preserve">نتهي بالتمليك: </w:t>
      </w:r>
      <w:r w:rsidR="003A25C4">
        <w:rPr>
          <w:rFonts w:asciiTheme="majorBidi" w:hAnsiTheme="majorBidi" w:cstheme="majorBidi" w:hint="cs"/>
          <w:rtl/>
        </w:rPr>
        <w:t xml:space="preserve">حيث يمكن من خلال هذه الصيغة أن يقوم </w:t>
      </w:r>
      <w:r w:rsidR="0066330A">
        <w:rPr>
          <w:rFonts w:asciiTheme="majorBidi" w:hAnsiTheme="majorBidi" w:cstheme="majorBidi" w:hint="cs"/>
          <w:rtl/>
        </w:rPr>
        <w:t xml:space="preserve">المتمول بشراء العين المؤجرة بناء على أقساط إضافية يدفعها للصندوق، إلى جانب مبلغ التأجير، </w:t>
      </w:r>
      <w:r w:rsidR="00D2144B">
        <w:rPr>
          <w:rFonts w:asciiTheme="majorBidi" w:hAnsiTheme="majorBidi" w:cstheme="majorBidi" w:hint="cs"/>
          <w:rtl/>
        </w:rPr>
        <w:t xml:space="preserve">عند نهاية العقد يكون المتمول قد تملك العين المؤجرة بصفة نهائية، </w:t>
      </w:r>
      <w:r w:rsidR="000A0CA6">
        <w:rPr>
          <w:rFonts w:asciiTheme="majorBidi" w:hAnsiTheme="majorBidi" w:cstheme="majorBidi" w:hint="cs"/>
          <w:rtl/>
        </w:rPr>
        <w:t xml:space="preserve">وتجدر الإشارة هنا إلى أننا نحبذ هذا النوع من التمويل لدى الصندوق خاصة وأنه </w:t>
      </w:r>
      <w:r w:rsidR="001D301A">
        <w:rPr>
          <w:rFonts w:asciiTheme="majorBidi" w:hAnsiTheme="majorBidi" w:cstheme="majorBidi" w:hint="cs"/>
          <w:rtl/>
        </w:rPr>
        <w:t>مرتبط بمبدأ التمليك.</w:t>
      </w:r>
    </w:p>
    <w:p w:rsidR="001D301A" w:rsidRDefault="00C049DE" w:rsidP="001D301A">
      <w:pPr>
        <w:autoSpaceDE w:val="0"/>
        <w:autoSpaceDN w:val="0"/>
        <w:bidi/>
        <w:adjustRightInd w:val="0"/>
        <w:spacing w:after="0" w:line="240" w:lineRule="auto"/>
        <w:ind w:left="567" w:right="567"/>
        <w:jc w:val="both"/>
        <w:rPr>
          <w:rFonts w:asciiTheme="majorBidi" w:hAnsiTheme="majorBidi" w:cstheme="majorBidi"/>
          <w:i/>
          <w:iCs/>
          <w:sz w:val="24"/>
          <w:szCs w:val="24"/>
          <w:rtl/>
        </w:rPr>
      </w:pPr>
      <w:r>
        <w:rPr>
          <w:rFonts w:asciiTheme="majorBidi" w:hAnsiTheme="majorBidi" w:cstheme="majorBidi" w:hint="cs"/>
          <w:i/>
          <w:iCs/>
          <w:sz w:val="24"/>
          <w:szCs w:val="24"/>
          <w:rtl/>
        </w:rPr>
        <w:t>ثانيا: التمويل عن طريق المشاركة</w:t>
      </w:r>
    </w:p>
    <w:p w:rsidR="0079634C" w:rsidRDefault="004C5475" w:rsidP="0079634C">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المشاركة أسلوب تمويلي يشترك بموجبه الصندوق و</w:t>
      </w:r>
      <w:r w:rsidR="00D002DF">
        <w:rPr>
          <w:rFonts w:asciiTheme="majorBidi" w:hAnsiTheme="majorBidi" w:cstheme="majorBidi" w:hint="cs"/>
          <w:rtl/>
        </w:rPr>
        <w:t xml:space="preserve">المتمول الفقير في تقديم المال اللازم لمشروع ما أو عملية ما، </w:t>
      </w:r>
      <w:r w:rsidR="007967FE">
        <w:rPr>
          <w:rFonts w:asciiTheme="majorBidi" w:hAnsiTheme="majorBidi" w:cstheme="majorBidi" w:hint="cs"/>
          <w:rtl/>
        </w:rPr>
        <w:t xml:space="preserve">على أن توزع نسب الاستثمار بين الصندوق والمتمول بنسب معلومة متفق عليها في عقد التمويل، </w:t>
      </w:r>
      <w:r w:rsidR="003075ED">
        <w:rPr>
          <w:rFonts w:asciiTheme="majorBidi" w:hAnsiTheme="majorBidi" w:cstheme="majorBidi" w:hint="cs"/>
          <w:rtl/>
        </w:rPr>
        <w:t xml:space="preserve">حيث يمكن أن يمول الصندوق مشاريع لحرفيين لا يملكون سوى </w:t>
      </w:r>
      <w:r w:rsidR="007D6B02">
        <w:rPr>
          <w:rFonts w:asciiTheme="majorBidi" w:hAnsiTheme="majorBidi" w:cstheme="majorBidi" w:hint="cs"/>
          <w:rtl/>
        </w:rPr>
        <w:t>محلاتهم.</w:t>
      </w:r>
    </w:p>
    <w:p w:rsidR="007D6B02" w:rsidRDefault="007D6B02" w:rsidP="007D6B02">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وتأخذ المشاركة شكلين أساسيين هما:</w:t>
      </w:r>
    </w:p>
    <w:p w:rsidR="007D6B02" w:rsidRDefault="007D6B02" w:rsidP="007D6B02">
      <w:pPr>
        <w:autoSpaceDE w:val="0"/>
        <w:autoSpaceDN w:val="0"/>
        <w:bidi/>
        <w:adjustRightInd w:val="0"/>
        <w:spacing w:after="0" w:line="240" w:lineRule="auto"/>
        <w:ind w:left="567" w:right="567"/>
        <w:jc w:val="both"/>
        <w:rPr>
          <w:rFonts w:asciiTheme="majorBidi" w:hAnsiTheme="majorBidi" w:cstheme="majorBidi"/>
          <w:i/>
          <w:iCs/>
          <w:rtl/>
        </w:rPr>
      </w:pPr>
      <w:r>
        <w:rPr>
          <w:rFonts w:asciiTheme="majorBidi" w:hAnsiTheme="majorBidi" w:cstheme="majorBidi" w:hint="cs"/>
          <w:rtl/>
        </w:rPr>
        <w:t>-</w:t>
      </w:r>
      <w:r w:rsidR="004E45E2">
        <w:rPr>
          <w:rFonts w:asciiTheme="majorBidi" w:hAnsiTheme="majorBidi" w:cstheme="majorBidi" w:hint="cs"/>
          <w:i/>
          <w:iCs/>
          <w:rtl/>
        </w:rPr>
        <w:t>المشاركة الدائمة</w:t>
      </w:r>
      <w:r w:rsidR="004E45E2" w:rsidRPr="008B20CC">
        <w:rPr>
          <w:rFonts w:asciiTheme="majorBidi" w:hAnsiTheme="majorBidi" w:cstheme="majorBidi" w:hint="cs"/>
          <w:rtl/>
        </w:rPr>
        <w:t xml:space="preserve">: </w:t>
      </w:r>
      <w:r w:rsidR="008B20CC" w:rsidRPr="008B20CC">
        <w:rPr>
          <w:rFonts w:asciiTheme="majorBidi" w:hAnsiTheme="majorBidi" w:cstheme="majorBidi" w:hint="cs"/>
          <w:rtl/>
        </w:rPr>
        <w:t>تدوم ما دام المشروع قائما</w:t>
      </w:r>
      <w:r w:rsidR="008B20CC">
        <w:rPr>
          <w:rFonts w:asciiTheme="majorBidi" w:hAnsiTheme="majorBidi" w:cstheme="majorBidi" w:hint="cs"/>
          <w:i/>
          <w:iCs/>
          <w:rtl/>
        </w:rPr>
        <w:t>.</w:t>
      </w:r>
    </w:p>
    <w:p w:rsidR="008B20CC" w:rsidRDefault="008B20CC" w:rsidP="008B20CC">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i/>
          <w:iCs/>
          <w:rtl/>
        </w:rPr>
        <w:t xml:space="preserve">-المشاركة المتناقصة المنتهية بالتملك: </w:t>
      </w:r>
      <w:r w:rsidR="00974E59">
        <w:rPr>
          <w:rFonts w:asciiTheme="majorBidi" w:hAnsiTheme="majorBidi" w:cstheme="majorBidi" w:hint="cs"/>
          <w:rtl/>
        </w:rPr>
        <w:t>تنتهي بتملك المتمول الفقير للمشروع</w:t>
      </w:r>
      <w:r w:rsidR="008174D4">
        <w:rPr>
          <w:rFonts w:asciiTheme="majorBidi" w:hAnsiTheme="majorBidi" w:cstheme="majorBidi" w:hint="cs"/>
          <w:rtl/>
        </w:rPr>
        <w:t xml:space="preserve"> بعد فترة محددة، وهذا بعد أن تنطفئ مساهمة الصندوق في المشروع،</w:t>
      </w:r>
      <w:r w:rsidR="00766C83">
        <w:rPr>
          <w:rFonts w:asciiTheme="majorBidi" w:hAnsiTheme="majorBidi" w:cstheme="majorBidi" w:hint="cs"/>
          <w:rtl/>
        </w:rPr>
        <w:t xml:space="preserve"> ويحبذ هذا النوع لأنه ينتهي بالتمليك.</w:t>
      </w:r>
    </w:p>
    <w:p w:rsidR="00377A75" w:rsidRPr="000478C7" w:rsidRDefault="00486AFB" w:rsidP="00766C83">
      <w:pPr>
        <w:autoSpaceDE w:val="0"/>
        <w:autoSpaceDN w:val="0"/>
        <w:bidi/>
        <w:adjustRightInd w:val="0"/>
        <w:spacing w:after="0" w:line="240" w:lineRule="auto"/>
        <w:ind w:left="567" w:right="567"/>
        <w:jc w:val="both"/>
        <w:rPr>
          <w:rFonts w:asciiTheme="majorBidi" w:hAnsiTheme="majorBidi" w:cstheme="majorBidi"/>
          <w:rtl/>
        </w:rPr>
      </w:pPr>
      <w:r w:rsidRPr="000478C7">
        <w:rPr>
          <w:rFonts w:asciiTheme="majorBidi" w:hAnsiTheme="majorBidi" w:cstheme="majorBidi" w:hint="cs"/>
          <w:rtl/>
        </w:rPr>
        <w:t xml:space="preserve">ويمك أن يشترط الصندوق على المتمول أن يوظف عددا من الفقراء مقابل أن يتنازل الصندوق عن نصيبه من رأسالمال، على أساس أن يكونو شركاء </w:t>
      </w:r>
      <w:r w:rsidR="00377A75" w:rsidRPr="000478C7">
        <w:rPr>
          <w:rFonts w:asciiTheme="majorBidi" w:hAnsiTheme="majorBidi" w:cstheme="majorBidi" w:hint="cs"/>
          <w:rtl/>
        </w:rPr>
        <w:t>في المشروع وعاملين فيه في نفس الوقت.</w:t>
      </w:r>
    </w:p>
    <w:p w:rsidR="00B9245C" w:rsidRDefault="00F51AAE" w:rsidP="00377A75">
      <w:pPr>
        <w:autoSpaceDE w:val="0"/>
        <w:autoSpaceDN w:val="0"/>
        <w:bidi/>
        <w:adjustRightInd w:val="0"/>
        <w:spacing w:after="0" w:line="240" w:lineRule="auto"/>
        <w:ind w:left="567" w:right="567"/>
        <w:jc w:val="both"/>
        <w:rPr>
          <w:rFonts w:asciiTheme="majorBidi" w:hAnsiTheme="majorBidi" w:cstheme="majorBidi"/>
          <w:i/>
          <w:iCs/>
          <w:rtl/>
        </w:rPr>
      </w:pPr>
      <w:r w:rsidRPr="000478C7">
        <w:rPr>
          <w:rFonts w:asciiTheme="majorBidi" w:hAnsiTheme="majorBidi" w:cstheme="majorBidi" w:hint="cs"/>
          <w:rtl/>
        </w:rPr>
        <w:t>كما يمكن أن يملك الصندوق الفقراء أسهما لمؤسسة صغيرة أو متوسطة، على أن يكونو</w:t>
      </w:r>
      <w:r w:rsidR="009C6D55">
        <w:rPr>
          <w:rFonts w:asciiTheme="majorBidi" w:hAnsiTheme="majorBidi" w:cstheme="majorBidi" w:hint="cs"/>
          <w:rtl/>
        </w:rPr>
        <w:t>ا</w:t>
      </w:r>
      <w:r w:rsidRPr="000478C7">
        <w:rPr>
          <w:rFonts w:asciiTheme="majorBidi" w:hAnsiTheme="majorBidi" w:cstheme="majorBidi" w:hint="cs"/>
          <w:rtl/>
        </w:rPr>
        <w:t xml:space="preserve"> عمالا فيها، </w:t>
      </w:r>
      <w:r w:rsidR="00B9245C" w:rsidRPr="000478C7">
        <w:rPr>
          <w:rFonts w:asciiTheme="majorBidi" w:hAnsiTheme="majorBidi" w:cstheme="majorBidi" w:hint="cs"/>
          <w:rtl/>
        </w:rPr>
        <w:t>حتى يحفزهم ذلك على الرفع من انتاجية العمل وتحسين النوعية، ذلك أنهم معنيون بالأرباح الناتجة عن نشاط المؤسسة.</w:t>
      </w:r>
    </w:p>
    <w:p w:rsidR="00CF35CE" w:rsidRDefault="00CF35CE" w:rsidP="00B9245C">
      <w:pPr>
        <w:autoSpaceDE w:val="0"/>
        <w:autoSpaceDN w:val="0"/>
        <w:bidi/>
        <w:adjustRightInd w:val="0"/>
        <w:spacing w:after="0" w:line="240" w:lineRule="auto"/>
        <w:ind w:left="567" w:right="567"/>
        <w:jc w:val="both"/>
        <w:rPr>
          <w:rFonts w:asciiTheme="majorBidi" w:hAnsiTheme="majorBidi" w:cstheme="majorBidi"/>
          <w:i/>
          <w:iCs/>
          <w:sz w:val="24"/>
          <w:szCs w:val="24"/>
          <w:rtl/>
        </w:rPr>
      </w:pPr>
      <w:r>
        <w:rPr>
          <w:rFonts w:asciiTheme="majorBidi" w:hAnsiTheme="majorBidi" w:cstheme="majorBidi" w:hint="cs"/>
          <w:i/>
          <w:iCs/>
          <w:sz w:val="24"/>
          <w:szCs w:val="24"/>
          <w:rtl/>
        </w:rPr>
        <w:t>ثالثا: التمويل عن طريق المضاربة</w:t>
      </w:r>
    </w:p>
    <w:p w:rsidR="00F50C68" w:rsidRDefault="00831260" w:rsidP="00CF35CE">
      <w:pPr>
        <w:autoSpaceDE w:val="0"/>
        <w:autoSpaceDN w:val="0"/>
        <w:bidi/>
        <w:adjustRightInd w:val="0"/>
        <w:spacing w:after="0" w:line="240" w:lineRule="auto"/>
        <w:ind w:left="567" w:right="567"/>
        <w:jc w:val="both"/>
        <w:rPr>
          <w:rFonts w:asciiTheme="majorBidi" w:hAnsiTheme="majorBidi" w:cstheme="majorBidi"/>
          <w:i/>
          <w:iCs/>
          <w:rtl/>
        </w:rPr>
      </w:pPr>
      <w:r w:rsidRPr="000478C7">
        <w:rPr>
          <w:rFonts w:asciiTheme="majorBidi" w:hAnsiTheme="majorBidi" w:cstheme="majorBidi" w:hint="cs"/>
          <w:rtl/>
        </w:rPr>
        <w:t xml:space="preserve">تعرف المضاربة بأنها عقد </w:t>
      </w:r>
      <w:r w:rsidR="00537ED0" w:rsidRPr="000478C7">
        <w:rPr>
          <w:rFonts w:asciiTheme="majorBidi" w:hAnsiTheme="majorBidi" w:cstheme="majorBidi" w:hint="cs"/>
          <w:rtl/>
        </w:rPr>
        <w:t xml:space="preserve">شركة في الربح بمال من جانب، وعمل من جانب، </w:t>
      </w:r>
      <w:r w:rsidR="00AB5DFC" w:rsidRPr="000478C7">
        <w:rPr>
          <w:rFonts w:asciiTheme="majorBidi" w:hAnsiTheme="majorBidi" w:cstheme="majorBidi" w:hint="cs"/>
          <w:rtl/>
        </w:rPr>
        <w:t>ويمكن تنفيذ هذه الصيغة من طرف صندوق الزكاة في حالة</w:t>
      </w:r>
      <w:r w:rsidR="00F37B08" w:rsidRPr="000478C7">
        <w:rPr>
          <w:rFonts w:asciiTheme="majorBidi" w:hAnsiTheme="majorBidi" w:cstheme="majorBidi" w:hint="cs"/>
          <w:rtl/>
        </w:rPr>
        <w:t xml:space="preserve"> وجود شريحة من ذوي الحاجة </w:t>
      </w:r>
      <w:r w:rsidR="00F50C68" w:rsidRPr="000478C7">
        <w:rPr>
          <w:rFonts w:asciiTheme="majorBidi" w:hAnsiTheme="majorBidi" w:cstheme="majorBidi" w:hint="cs"/>
          <w:rtl/>
        </w:rPr>
        <w:t>لديهم مؤهلات مهنية حرفية أو علمية متخصصة، يمكن أن تكون أرضية لمشاريع مستقبلية انتاجية</w:t>
      </w:r>
      <w:r w:rsidR="00F50C68">
        <w:rPr>
          <w:rFonts w:asciiTheme="majorBidi" w:hAnsiTheme="majorBidi" w:cstheme="majorBidi" w:hint="cs"/>
          <w:i/>
          <w:iCs/>
          <w:rtl/>
        </w:rPr>
        <w:t>.</w:t>
      </w:r>
    </w:p>
    <w:p w:rsidR="00E76606" w:rsidRDefault="00C3155C" w:rsidP="00E76606">
      <w:pPr>
        <w:autoSpaceDE w:val="0"/>
        <w:autoSpaceDN w:val="0"/>
        <w:bidi/>
        <w:adjustRightInd w:val="0"/>
        <w:spacing w:after="0" w:line="240" w:lineRule="auto"/>
        <w:ind w:left="567" w:right="567"/>
        <w:jc w:val="both"/>
        <w:rPr>
          <w:rFonts w:asciiTheme="majorBidi" w:hAnsiTheme="majorBidi" w:cstheme="majorBidi"/>
          <w:rtl/>
        </w:rPr>
      </w:pPr>
      <w:r w:rsidRPr="00C3155C">
        <w:rPr>
          <w:rFonts w:asciiTheme="majorBidi" w:hAnsiTheme="majorBidi" w:cstheme="majorBidi" w:hint="cs"/>
          <w:rtl/>
        </w:rPr>
        <w:t>وتأخذ المضاربة شكلين هما:</w:t>
      </w:r>
    </w:p>
    <w:p w:rsidR="00C3155C" w:rsidRDefault="0076274E" w:rsidP="00C3155C">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i/>
          <w:iCs/>
          <w:rtl/>
        </w:rPr>
        <w:t xml:space="preserve">-المضاربة الدائمة: </w:t>
      </w:r>
      <w:r w:rsidR="00FC329E">
        <w:rPr>
          <w:rFonts w:asciiTheme="majorBidi" w:hAnsiTheme="majorBidi" w:cstheme="majorBidi" w:hint="cs"/>
          <w:rtl/>
        </w:rPr>
        <w:t>وتستمر باستمرار المشروع.</w:t>
      </w:r>
    </w:p>
    <w:p w:rsidR="00100CFF" w:rsidRDefault="00FC329E" w:rsidP="00FC329E">
      <w:pPr>
        <w:autoSpaceDE w:val="0"/>
        <w:autoSpaceDN w:val="0"/>
        <w:bidi/>
        <w:adjustRightInd w:val="0"/>
        <w:spacing w:after="0" w:line="240" w:lineRule="auto"/>
        <w:ind w:left="567" w:right="567"/>
        <w:jc w:val="both"/>
        <w:rPr>
          <w:rFonts w:asciiTheme="majorBidi" w:hAnsiTheme="majorBidi" w:cstheme="majorBidi"/>
          <w:rtl/>
        </w:rPr>
      </w:pPr>
      <w:r w:rsidRPr="00FC329E">
        <w:rPr>
          <w:rFonts w:asciiTheme="majorBidi" w:hAnsiTheme="majorBidi" w:cstheme="majorBidi" w:hint="cs"/>
          <w:i/>
          <w:iCs/>
          <w:rtl/>
        </w:rPr>
        <w:t>-المضاربة المتناقصة المنتهية بالتملك:</w:t>
      </w:r>
      <w:r>
        <w:rPr>
          <w:rFonts w:asciiTheme="majorBidi" w:hAnsiTheme="majorBidi" w:cstheme="majorBidi" w:hint="cs"/>
          <w:i/>
          <w:iCs/>
          <w:rtl/>
        </w:rPr>
        <w:t xml:space="preserve"> </w:t>
      </w:r>
      <w:r w:rsidR="00100CFF">
        <w:rPr>
          <w:rFonts w:asciiTheme="majorBidi" w:hAnsiTheme="majorBidi" w:cstheme="majorBidi" w:hint="cs"/>
          <w:rtl/>
        </w:rPr>
        <w:t>وتنتهي بتمليك المشروع للمتمول، ويحبذ هذا النوع لأنه ينتهي بالتمليك.</w:t>
      </w:r>
    </w:p>
    <w:p w:rsidR="009D1AF3" w:rsidRDefault="00EC77CA" w:rsidP="00100CFF">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 xml:space="preserve">وتوزع نتيجة المشروع كما يلي: </w:t>
      </w:r>
    </w:p>
    <w:p w:rsidR="009D1AF3" w:rsidRDefault="009D1AF3" w:rsidP="009D1AF3">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_جزء من الأرباح وهو الأكبر يكون من نصيب أصحاب المشروع.</w:t>
      </w:r>
    </w:p>
    <w:p w:rsidR="009D1AF3" w:rsidRDefault="009D1AF3" w:rsidP="009D1AF3">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_جزء من نصيب الصندوق، على أن يملك المتمولون المشروع في النهاية بعد فترة أقصاها خمس سنوات.</w:t>
      </w:r>
    </w:p>
    <w:p w:rsidR="00F85511" w:rsidRDefault="00F85511" w:rsidP="009D1AF3">
      <w:pPr>
        <w:autoSpaceDE w:val="0"/>
        <w:autoSpaceDN w:val="0"/>
        <w:bidi/>
        <w:adjustRightInd w:val="0"/>
        <w:spacing w:after="0" w:line="240" w:lineRule="auto"/>
        <w:ind w:left="567" w:right="567"/>
        <w:jc w:val="both"/>
        <w:rPr>
          <w:rFonts w:asciiTheme="majorBidi" w:hAnsiTheme="majorBidi" w:cstheme="majorBidi"/>
          <w:i/>
          <w:iCs/>
          <w:sz w:val="24"/>
          <w:szCs w:val="24"/>
          <w:rtl/>
        </w:rPr>
      </w:pPr>
    </w:p>
    <w:p w:rsidR="00F85511" w:rsidRDefault="00F85511" w:rsidP="00F85511">
      <w:pPr>
        <w:autoSpaceDE w:val="0"/>
        <w:autoSpaceDN w:val="0"/>
        <w:bidi/>
        <w:adjustRightInd w:val="0"/>
        <w:spacing w:after="0" w:line="240" w:lineRule="auto"/>
        <w:ind w:left="567" w:right="567"/>
        <w:jc w:val="both"/>
        <w:rPr>
          <w:rFonts w:asciiTheme="majorBidi" w:hAnsiTheme="majorBidi" w:cstheme="majorBidi"/>
          <w:i/>
          <w:iCs/>
          <w:sz w:val="24"/>
          <w:szCs w:val="24"/>
          <w:rtl/>
        </w:rPr>
      </w:pPr>
    </w:p>
    <w:p w:rsidR="00F14C4C" w:rsidRDefault="00F14C4C" w:rsidP="00F85511">
      <w:pPr>
        <w:autoSpaceDE w:val="0"/>
        <w:autoSpaceDN w:val="0"/>
        <w:bidi/>
        <w:adjustRightInd w:val="0"/>
        <w:spacing w:after="0" w:line="240" w:lineRule="auto"/>
        <w:ind w:left="567" w:right="567"/>
        <w:jc w:val="both"/>
        <w:rPr>
          <w:rFonts w:asciiTheme="majorBidi" w:hAnsiTheme="majorBidi" w:cstheme="majorBidi"/>
          <w:i/>
          <w:iCs/>
          <w:sz w:val="24"/>
          <w:szCs w:val="24"/>
          <w:rtl/>
        </w:rPr>
      </w:pPr>
      <w:r>
        <w:rPr>
          <w:rFonts w:asciiTheme="majorBidi" w:hAnsiTheme="majorBidi" w:cstheme="majorBidi" w:hint="cs"/>
          <w:i/>
          <w:iCs/>
          <w:sz w:val="24"/>
          <w:szCs w:val="24"/>
          <w:rtl/>
        </w:rPr>
        <w:t>رابعا: التمويل بالقرض الحسن</w:t>
      </w:r>
    </w:p>
    <w:p w:rsidR="00340A37" w:rsidRDefault="007E31CB" w:rsidP="00F14C4C">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 xml:space="preserve">القرض الحسن هو الذي لا تكون فيه أي زيادة أو نسبة من الفائدة، </w:t>
      </w:r>
      <w:r w:rsidR="004B430A">
        <w:rPr>
          <w:rFonts w:asciiTheme="majorBidi" w:hAnsiTheme="majorBidi" w:cstheme="majorBidi" w:hint="cs"/>
          <w:rtl/>
        </w:rPr>
        <w:t xml:space="preserve">ويلجؤ صندوق الزكاة إلى اعتماد هذا النوع من التمويل </w:t>
      </w:r>
      <w:r w:rsidR="00ED6B37">
        <w:rPr>
          <w:rFonts w:asciiTheme="majorBidi" w:hAnsiTheme="majorBidi" w:cstheme="majorBidi" w:hint="cs"/>
          <w:rtl/>
        </w:rPr>
        <w:t>إذا ثبت لديه ضرورة الحفاظ على منصب الشغل ( أو مناصب الشغل )</w:t>
      </w:r>
      <w:r w:rsidR="00340A37">
        <w:rPr>
          <w:rFonts w:asciiTheme="majorBidi" w:hAnsiTheme="majorBidi" w:cstheme="majorBidi" w:hint="cs"/>
          <w:rtl/>
        </w:rPr>
        <w:t xml:space="preserve"> المرتبطة بالنشاط البسيط الذي يحتاج إلى هذا النوع من التمويل.</w:t>
      </w:r>
    </w:p>
    <w:p w:rsidR="007D2ECE" w:rsidRDefault="007D2ECE" w:rsidP="00340A37">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وبالتالي قد يكون الصندوق أمام حالتين:</w:t>
      </w:r>
    </w:p>
    <w:p w:rsidR="00BF3173" w:rsidRDefault="00BF3173" w:rsidP="007D2ECE">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_إما العجز عن السداد، وهنا يكون من الأفضل اعفاء المتمول من التسديد نظرا لحاجته.</w:t>
      </w:r>
    </w:p>
    <w:p w:rsidR="0096207C" w:rsidRDefault="00BF3173" w:rsidP="00BF3173">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w:t>
      </w:r>
      <w:r w:rsidR="007D794D">
        <w:rPr>
          <w:rFonts w:asciiTheme="majorBidi" w:hAnsiTheme="majorBidi" w:cstheme="majorBidi" w:hint="cs"/>
          <w:rtl/>
        </w:rPr>
        <w:t>أو طلب تمديد الأجل</w:t>
      </w:r>
      <w:r w:rsidR="0096207C">
        <w:rPr>
          <w:rFonts w:asciiTheme="majorBidi" w:hAnsiTheme="majorBidi" w:cstheme="majorBidi" w:hint="cs"/>
          <w:rtl/>
        </w:rPr>
        <w:t>، وتخفيف الضغط عليه ان ثبت أنه يستطيع التسديد في المستقبل.</w:t>
      </w:r>
    </w:p>
    <w:p w:rsidR="00A62371" w:rsidRDefault="00A62371" w:rsidP="00A62371">
      <w:pPr>
        <w:autoSpaceDE w:val="0"/>
        <w:autoSpaceDN w:val="0"/>
        <w:bidi/>
        <w:adjustRightInd w:val="0"/>
        <w:spacing w:after="0" w:line="240" w:lineRule="auto"/>
        <w:ind w:left="567" w:right="567"/>
        <w:jc w:val="both"/>
        <w:rPr>
          <w:rFonts w:asciiTheme="majorBidi" w:hAnsiTheme="majorBidi" w:cstheme="majorBidi"/>
          <w:i/>
          <w:iCs/>
          <w:sz w:val="24"/>
          <w:szCs w:val="24"/>
          <w:rtl/>
        </w:rPr>
      </w:pPr>
      <w:r>
        <w:rPr>
          <w:rFonts w:asciiTheme="majorBidi" w:hAnsiTheme="majorBidi" w:cstheme="majorBidi" w:hint="cs"/>
          <w:i/>
          <w:iCs/>
          <w:sz w:val="24"/>
          <w:szCs w:val="24"/>
          <w:rtl/>
        </w:rPr>
        <w:t>خامسا: الشراكة بين صندوق الزكاة وإدارة الأوقاف</w:t>
      </w:r>
    </w:p>
    <w:p w:rsidR="00A62371" w:rsidRDefault="00762217" w:rsidP="00A62371">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يمكن ذلك على أساس استغلال الأموال الزكاتية ( 30 بالمئة من الحصيلة ) في تمويل مختلف المشاريع الوقفية ذات الطابع الإنتاجي والخدماتي، كأن تستغل العقارات الوقفية التجارية والفلاحية...الخ.</w:t>
      </w:r>
    </w:p>
    <w:p w:rsidR="00762217" w:rsidRDefault="005364C0" w:rsidP="00762217">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وعلى هذا الأساس نستطيع توجيه المشاريع المقترحة لتكون الأوقاف ميدانا صالحا لتطبيقها، وسيمكننا هذا من:</w:t>
      </w:r>
    </w:p>
    <w:p w:rsidR="005364C0" w:rsidRDefault="005364C0" w:rsidP="005364C0">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w:t>
      </w:r>
      <w:r w:rsidR="009A3AAF">
        <w:rPr>
          <w:rFonts w:asciiTheme="majorBidi" w:hAnsiTheme="majorBidi" w:cstheme="majorBidi" w:hint="cs"/>
          <w:rtl/>
        </w:rPr>
        <w:t>ضمان استثمار الملك الوقفي وتنميته.</w:t>
      </w:r>
    </w:p>
    <w:p w:rsidR="009A3AAF" w:rsidRDefault="009A3AAF" w:rsidP="009A3AAF">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_ضمان متابعة المشاريع الاستثمارية الزكاتية والرقابة عليها.</w:t>
      </w:r>
    </w:p>
    <w:p w:rsidR="009A3AAF" w:rsidRDefault="009A3AAF" w:rsidP="009A3AAF">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_</w:t>
      </w:r>
      <w:r w:rsidR="000D0204">
        <w:rPr>
          <w:rFonts w:asciiTheme="majorBidi" w:hAnsiTheme="majorBidi" w:cstheme="majorBidi" w:hint="cs"/>
          <w:rtl/>
        </w:rPr>
        <w:t>ضمان الجدية في تطبيق المشاريع.</w:t>
      </w:r>
    </w:p>
    <w:p w:rsidR="000D0204" w:rsidRDefault="000D0204" w:rsidP="000D0204">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 xml:space="preserve">_تفادي تداخل الصلاحيات مع جهات أخرى، باعتبار أن مشروع صندوق الزكاة تابع لوزارة الشؤون الدينية والأوقاف، </w:t>
      </w:r>
      <w:r w:rsidR="00795814">
        <w:rPr>
          <w:rFonts w:asciiTheme="majorBidi" w:hAnsiTheme="majorBidi" w:cstheme="majorBidi" w:hint="cs"/>
          <w:rtl/>
        </w:rPr>
        <w:t>ويكون استثمار الأموال على أساس احدى الصيغ المذكورة أعلاه.</w:t>
      </w:r>
    </w:p>
    <w:p w:rsidR="00770C9D" w:rsidRDefault="003931D9" w:rsidP="00770C9D">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rtl/>
        </w:rPr>
        <w:t>وتجدر الإشارة إلى ضرورة تطبيق ما يسمى ب " مبدأ التجديد والمداومة في الاستثمار" على أساس الشراكة بين الصندوق والأوقاف، والذي نعني به المشاريع القائمة على</w:t>
      </w:r>
      <w:r w:rsidR="00770C9D">
        <w:rPr>
          <w:rFonts w:asciiTheme="majorBidi" w:hAnsiTheme="majorBidi" w:cstheme="majorBidi" w:hint="cs"/>
          <w:rtl/>
        </w:rPr>
        <w:t xml:space="preserve"> </w:t>
      </w:r>
      <w:r>
        <w:rPr>
          <w:rFonts w:asciiTheme="majorBidi" w:hAnsiTheme="majorBidi" w:cstheme="majorBidi" w:hint="cs"/>
          <w:rtl/>
        </w:rPr>
        <w:t>الملك الوقفي لابد أن تتحرر شيئا فشيئا لتصبح مستقلة</w:t>
      </w:r>
      <w:r w:rsidR="00770C9D">
        <w:rPr>
          <w:rFonts w:asciiTheme="majorBidi" w:hAnsiTheme="majorBidi" w:cstheme="majorBidi" w:hint="cs"/>
          <w:rtl/>
        </w:rPr>
        <w:t>. وهذا حتى يمكن ضمان تجديد المشاريع</w:t>
      </w:r>
      <w:r w:rsidR="00CB4606">
        <w:rPr>
          <w:rFonts w:asciiTheme="majorBidi" w:hAnsiTheme="majorBidi" w:cstheme="majorBidi" w:hint="cs"/>
          <w:rtl/>
        </w:rPr>
        <w:t xml:space="preserve">، وإعطاء الفرصة لمشاريع أخرى بعد انتقال المشاريع الممولة سابقا لملاكها ولتمويلها الذاتي أيضا. </w:t>
      </w:r>
    </w:p>
    <w:p w:rsidR="008A2F39" w:rsidRDefault="00724E43" w:rsidP="008A2F39">
      <w:pPr>
        <w:autoSpaceDE w:val="0"/>
        <w:autoSpaceDN w:val="0"/>
        <w:bidi/>
        <w:adjustRightInd w:val="0"/>
        <w:spacing w:after="0" w:line="240" w:lineRule="auto"/>
        <w:ind w:left="567" w:right="567"/>
        <w:jc w:val="both"/>
        <w:rPr>
          <w:rFonts w:asciiTheme="majorBidi" w:hAnsiTheme="majorBidi" w:cstheme="majorBidi"/>
          <w:b/>
          <w:bCs/>
          <w:sz w:val="24"/>
          <w:szCs w:val="24"/>
          <w:rtl/>
        </w:rPr>
      </w:pPr>
      <w:r>
        <w:rPr>
          <w:rFonts w:asciiTheme="majorBidi" w:hAnsiTheme="majorBidi" w:cstheme="majorBidi" w:hint="cs"/>
          <w:b/>
          <w:bCs/>
          <w:sz w:val="24"/>
          <w:szCs w:val="24"/>
          <w:rtl/>
        </w:rPr>
        <w:t>النتائج المتوصل إليها:</w:t>
      </w:r>
    </w:p>
    <w:p w:rsidR="000947D6" w:rsidRDefault="00C73BE5" w:rsidP="000947D6">
      <w:pPr>
        <w:autoSpaceDE w:val="0"/>
        <w:autoSpaceDN w:val="0"/>
        <w:bidi/>
        <w:adjustRightInd w:val="0"/>
        <w:spacing w:after="0" w:line="240" w:lineRule="auto"/>
        <w:ind w:left="567" w:right="567"/>
        <w:jc w:val="both"/>
        <w:rPr>
          <w:rFonts w:asciiTheme="majorBidi" w:hAnsiTheme="majorBidi" w:cstheme="majorBidi"/>
          <w:rtl/>
          <w:lang w:bidi="ar-DZ"/>
        </w:rPr>
      </w:pPr>
      <w:r w:rsidRPr="00C73BE5">
        <w:rPr>
          <w:rFonts w:asciiTheme="majorBidi" w:hAnsiTheme="majorBidi" w:cstheme="majorBidi"/>
          <w:rtl/>
          <w:lang w:bidi="ar-DZ"/>
        </w:rPr>
        <w:t>من بين أهم النتائج المتوص</w:t>
      </w:r>
      <w:r w:rsidR="00570518">
        <w:rPr>
          <w:rFonts w:asciiTheme="majorBidi" w:hAnsiTheme="majorBidi" w:cstheme="majorBidi"/>
          <w:rtl/>
          <w:lang w:bidi="ar-DZ"/>
        </w:rPr>
        <w:t>ل إليها من خلال هذه الدراسة أن</w:t>
      </w:r>
      <w:r w:rsidR="000947D6">
        <w:rPr>
          <w:rFonts w:asciiTheme="majorBidi" w:hAnsiTheme="majorBidi" w:cstheme="majorBidi"/>
          <w:rtl/>
          <w:lang w:bidi="ar-DZ"/>
        </w:rPr>
        <w:t>:</w:t>
      </w:r>
      <w:r w:rsidR="00570518">
        <w:rPr>
          <w:rFonts w:asciiTheme="majorBidi" w:hAnsiTheme="majorBidi" w:cstheme="majorBidi" w:hint="cs"/>
          <w:rtl/>
          <w:lang w:bidi="ar-DZ"/>
        </w:rPr>
        <w:t xml:space="preserve"> </w:t>
      </w:r>
    </w:p>
    <w:p w:rsidR="00724E43" w:rsidRDefault="000947D6" w:rsidP="000947D6">
      <w:pPr>
        <w:autoSpaceDE w:val="0"/>
        <w:autoSpaceDN w:val="0"/>
        <w:bidi/>
        <w:adjustRightInd w:val="0"/>
        <w:spacing w:after="0" w:line="240" w:lineRule="auto"/>
        <w:ind w:left="567" w:right="567"/>
        <w:jc w:val="both"/>
        <w:rPr>
          <w:rFonts w:asciiTheme="majorBidi" w:hAnsiTheme="majorBidi" w:cstheme="majorBidi"/>
          <w:rtl/>
          <w:lang w:bidi="ar-DZ"/>
        </w:rPr>
      </w:pPr>
      <w:r>
        <w:rPr>
          <w:rFonts w:asciiTheme="majorBidi" w:hAnsiTheme="majorBidi" w:cstheme="majorBidi" w:hint="cs"/>
          <w:rtl/>
          <w:lang w:bidi="ar-DZ"/>
        </w:rPr>
        <w:t>_</w:t>
      </w:r>
      <w:r w:rsidR="00C73BE5" w:rsidRPr="00C73BE5">
        <w:rPr>
          <w:rFonts w:asciiTheme="majorBidi" w:hAnsiTheme="majorBidi" w:cstheme="majorBidi"/>
          <w:rtl/>
          <w:lang w:bidi="ar-DZ"/>
        </w:rPr>
        <w:t>التمويل الأصغر الإسلامي</w:t>
      </w:r>
      <w:r w:rsidR="00570518">
        <w:rPr>
          <w:rFonts w:asciiTheme="majorBidi" w:hAnsiTheme="majorBidi" w:cstheme="majorBidi"/>
          <w:rtl/>
          <w:lang w:bidi="ar-DZ"/>
        </w:rPr>
        <w:t xml:space="preserve"> </w:t>
      </w:r>
      <w:r w:rsidR="00570518">
        <w:rPr>
          <w:rFonts w:asciiTheme="majorBidi" w:hAnsiTheme="majorBidi" w:cstheme="majorBidi" w:hint="cs"/>
          <w:rtl/>
          <w:lang w:bidi="ar-DZ"/>
        </w:rPr>
        <w:t>ي</w:t>
      </w:r>
      <w:r w:rsidR="00C73BE5" w:rsidRPr="00C73BE5">
        <w:rPr>
          <w:rFonts w:asciiTheme="majorBidi" w:hAnsiTheme="majorBidi" w:cstheme="majorBidi"/>
          <w:rtl/>
          <w:lang w:bidi="ar-DZ"/>
        </w:rPr>
        <w:t>حقق العدالة بين طرفي المعاملة، حيث يحصل كل طرف على حقه كاملا خلال فترة العقد وبعده لما لما يتم تطبيقه من قواعد وضوابط شرعية؛ كما تضمن هذه الأساليب التمويل في مشروعات حقيقية، وهذا ما يؤدي إلى قيام تنمية تفيد المجتمع في القضاء على</w:t>
      </w:r>
      <w:r w:rsidR="001A4781">
        <w:rPr>
          <w:rFonts w:asciiTheme="majorBidi" w:hAnsiTheme="majorBidi" w:cstheme="majorBidi"/>
          <w:rtl/>
          <w:lang w:bidi="ar-DZ"/>
        </w:rPr>
        <w:t xml:space="preserve"> المشاكل الإجتماعية والإقتصادية</w:t>
      </w:r>
      <w:r w:rsidR="001A4781">
        <w:rPr>
          <w:rFonts w:asciiTheme="majorBidi" w:hAnsiTheme="majorBidi" w:cstheme="majorBidi" w:hint="cs"/>
          <w:rtl/>
          <w:lang w:bidi="ar-DZ"/>
        </w:rPr>
        <w:t xml:space="preserve"> والتخفيف من مشاكل الفقر والبطالة.</w:t>
      </w:r>
    </w:p>
    <w:p w:rsidR="00570518" w:rsidRDefault="00447295" w:rsidP="00570518">
      <w:pPr>
        <w:autoSpaceDE w:val="0"/>
        <w:autoSpaceDN w:val="0"/>
        <w:bidi/>
        <w:adjustRightInd w:val="0"/>
        <w:spacing w:after="0" w:line="240" w:lineRule="auto"/>
        <w:ind w:left="567" w:right="567"/>
        <w:jc w:val="both"/>
        <w:rPr>
          <w:rFonts w:asciiTheme="majorBidi" w:hAnsiTheme="majorBidi" w:cstheme="majorBidi"/>
          <w:rtl/>
          <w:lang w:bidi="ar-DZ"/>
        </w:rPr>
      </w:pPr>
      <w:r>
        <w:rPr>
          <w:rFonts w:asciiTheme="majorBidi" w:hAnsiTheme="majorBidi" w:cstheme="majorBidi" w:hint="cs"/>
          <w:rtl/>
          <w:lang w:bidi="ar-DZ"/>
        </w:rPr>
        <w:t>_</w:t>
      </w:r>
      <w:r w:rsidR="00FD1993">
        <w:rPr>
          <w:rFonts w:asciiTheme="majorBidi" w:hAnsiTheme="majorBidi" w:cstheme="majorBidi" w:hint="cs"/>
          <w:rtl/>
          <w:lang w:bidi="ar-DZ"/>
        </w:rPr>
        <w:t xml:space="preserve">يعتبر استثمار مال الزكاة والوقف من أهم سبل تحقيق النمو الاقتصادي وتفعبل الحركة التجارية عند الطبقات الفقيرة والمتوسطة في المجتمع، </w:t>
      </w:r>
      <w:r w:rsidR="00CD3324">
        <w:rPr>
          <w:rFonts w:asciiTheme="majorBidi" w:hAnsiTheme="majorBidi" w:cstheme="majorBidi" w:hint="cs"/>
          <w:rtl/>
          <w:lang w:bidi="ar-DZ"/>
        </w:rPr>
        <w:t xml:space="preserve">وذلك راجع إلى حق الملكية التامة الذي يتمتع به من تعطى له الزكاة، وكذا عدم اشتراط فوائد على الاستثمار في أموال الوقف والزكاة. حيث أن </w:t>
      </w:r>
      <w:r w:rsidR="000947D6">
        <w:rPr>
          <w:rFonts w:asciiTheme="majorBidi" w:hAnsiTheme="majorBidi" w:cstheme="majorBidi" w:hint="cs"/>
          <w:rtl/>
          <w:lang w:bidi="ar-DZ"/>
        </w:rPr>
        <w:t>هذان العاملان محفزان جدا للقيام بأي مشروع على خلاف صيغ الاستثمار التقليدية.</w:t>
      </w:r>
    </w:p>
    <w:p w:rsidR="001A4781" w:rsidRDefault="001A4781" w:rsidP="001A4781">
      <w:pPr>
        <w:autoSpaceDE w:val="0"/>
        <w:autoSpaceDN w:val="0"/>
        <w:bidi/>
        <w:adjustRightInd w:val="0"/>
        <w:spacing w:after="0" w:line="240" w:lineRule="auto"/>
        <w:ind w:left="567" w:right="567"/>
        <w:jc w:val="both"/>
        <w:rPr>
          <w:rFonts w:asciiTheme="majorBidi" w:hAnsiTheme="majorBidi" w:cstheme="majorBidi"/>
          <w:rtl/>
          <w:lang w:bidi="ar-DZ"/>
        </w:rPr>
      </w:pPr>
      <w:r>
        <w:rPr>
          <w:rFonts w:asciiTheme="majorBidi" w:hAnsiTheme="majorBidi" w:cstheme="majorBidi" w:hint="cs"/>
          <w:rtl/>
          <w:lang w:bidi="ar-DZ"/>
        </w:rPr>
        <w:t xml:space="preserve">_تنوع صيغ التمويل الاسلامي عن طريق الزكاة والوقف وصحة قواعدها المعتمدة على الشريعة الإسلامية، جعل الأفراد يتجهون نحوها لتفادي الوقوع في الفوائد الربوية، خاصة حاليا في المجتمعات الإسلامية. </w:t>
      </w:r>
    </w:p>
    <w:p w:rsidR="000947D6" w:rsidRDefault="001A4781" w:rsidP="000947D6">
      <w:pPr>
        <w:autoSpaceDE w:val="0"/>
        <w:autoSpaceDN w:val="0"/>
        <w:bidi/>
        <w:adjustRightInd w:val="0"/>
        <w:spacing w:after="0"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الخاتمة:</w:t>
      </w:r>
    </w:p>
    <w:p w:rsidR="001A4781" w:rsidRPr="004A2476" w:rsidRDefault="001A4781" w:rsidP="001A4781">
      <w:pPr>
        <w:autoSpaceDE w:val="0"/>
        <w:autoSpaceDN w:val="0"/>
        <w:bidi/>
        <w:adjustRightInd w:val="0"/>
        <w:spacing w:after="0" w:line="240" w:lineRule="auto"/>
        <w:ind w:left="567" w:right="567"/>
        <w:jc w:val="both"/>
        <w:rPr>
          <w:rFonts w:asciiTheme="majorBidi" w:hAnsiTheme="majorBidi" w:cstheme="majorBidi"/>
          <w:rtl/>
          <w:lang w:bidi="ar-DZ"/>
        </w:rPr>
      </w:pPr>
      <w:r w:rsidRPr="004A2476">
        <w:rPr>
          <w:rFonts w:asciiTheme="majorBidi" w:hAnsiTheme="majorBidi" w:cstheme="majorBidi" w:hint="cs"/>
          <w:rtl/>
          <w:lang w:bidi="ar-DZ"/>
        </w:rPr>
        <w:t>في الختام يمكن القول أن التمويل الأصغر الاسلامي من خلال أموال الزكاة والوقف لازال يفتقر للمقومات الأساسية والتخطيط الفعلي له، ما دفعنا إلى اقتراح مجموعة من التوصيات حول الموضوع، تتمثل في:</w:t>
      </w:r>
    </w:p>
    <w:p w:rsidR="001A4781" w:rsidRPr="004A2476" w:rsidRDefault="001A4781" w:rsidP="001A4781">
      <w:pPr>
        <w:autoSpaceDE w:val="0"/>
        <w:autoSpaceDN w:val="0"/>
        <w:bidi/>
        <w:adjustRightInd w:val="0"/>
        <w:spacing w:after="0" w:line="240" w:lineRule="auto"/>
        <w:ind w:left="567" w:right="567"/>
        <w:jc w:val="both"/>
        <w:rPr>
          <w:rFonts w:asciiTheme="majorBidi" w:hAnsiTheme="majorBidi" w:cstheme="majorBidi"/>
          <w:rtl/>
          <w:lang w:bidi="ar-DZ"/>
        </w:rPr>
      </w:pPr>
      <w:r w:rsidRPr="004A2476">
        <w:rPr>
          <w:rFonts w:asciiTheme="majorBidi" w:hAnsiTheme="majorBidi" w:cstheme="majorBidi" w:hint="cs"/>
          <w:rtl/>
          <w:lang w:bidi="ar-DZ"/>
        </w:rPr>
        <w:t xml:space="preserve">_ضرورة </w:t>
      </w:r>
      <w:r w:rsidR="00646CAB" w:rsidRPr="004A2476">
        <w:rPr>
          <w:rFonts w:asciiTheme="majorBidi" w:hAnsiTheme="majorBidi" w:cstheme="majorBidi" w:hint="cs"/>
          <w:rtl/>
          <w:lang w:bidi="ar-DZ"/>
        </w:rPr>
        <w:t xml:space="preserve"> التحقق والتأكيد على الضوابط الشرعية التي تحكم صيغ التمويل الأصغر الاسلامي عن طريق الزكاة والوقف.</w:t>
      </w:r>
    </w:p>
    <w:p w:rsidR="00646CAB" w:rsidRDefault="00646CAB" w:rsidP="00646CAB">
      <w:pPr>
        <w:autoSpaceDE w:val="0"/>
        <w:autoSpaceDN w:val="0"/>
        <w:bidi/>
        <w:adjustRightInd w:val="0"/>
        <w:spacing w:after="0" w:line="240" w:lineRule="auto"/>
        <w:ind w:left="567" w:right="567"/>
        <w:jc w:val="both"/>
        <w:rPr>
          <w:rFonts w:asciiTheme="majorBidi" w:hAnsiTheme="majorBidi" w:cstheme="majorBidi"/>
          <w:sz w:val="24"/>
          <w:szCs w:val="24"/>
          <w:rtl/>
          <w:lang w:bidi="ar-DZ"/>
        </w:rPr>
      </w:pPr>
      <w:r w:rsidRPr="004A2476">
        <w:rPr>
          <w:rFonts w:asciiTheme="majorBidi" w:hAnsiTheme="majorBidi" w:cstheme="majorBidi" w:hint="cs"/>
          <w:rtl/>
          <w:lang w:bidi="ar-DZ"/>
        </w:rPr>
        <w:t>_</w:t>
      </w:r>
      <w:r w:rsidR="00E963E0" w:rsidRPr="004A2476">
        <w:rPr>
          <w:rFonts w:asciiTheme="majorBidi" w:hAnsiTheme="majorBidi" w:cstheme="majorBidi" w:hint="cs"/>
          <w:rtl/>
          <w:lang w:bidi="ar-DZ"/>
        </w:rPr>
        <w:t>ضرورة منح قطاع التمويل الأصغر الاسلامي صفة قانونية على اعتبار أن السواد الأعظم من طالبي التمويل في المجتمعات الإسلامية يميل إلى تفضيله على نظيره التقليدي.</w:t>
      </w:r>
    </w:p>
    <w:p w:rsidR="00E963E0" w:rsidRDefault="00E963E0" w:rsidP="00E963E0">
      <w:pPr>
        <w:autoSpaceDE w:val="0"/>
        <w:autoSpaceDN w:val="0"/>
        <w:bidi/>
        <w:adjustRightInd w:val="0"/>
        <w:spacing w:after="0" w:line="240" w:lineRule="auto"/>
        <w:ind w:left="567" w:right="567"/>
        <w:jc w:val="both"/>
        <w:rPr>
          <w:rFonts w:asciiTheme="majorBidi" w:hAnsiTheme="majorBidi" w:cstheme="majorBidi"/>
          <w:sz w:val="24"/>
          <w:szCs w:val="24"/>
          <w:rtl/>
          <w:lang w:bidi="ar-DZ"/>
        </w:rPr>
      </w:pPr>
      <w:r>
        <w:rPr>
          <w:rFonts w:asciiTheme="majorBidi" w:hAnsiTheme="majorBidi" w:cstheme="majorBidi" w:hint="cs"/>
          <w:sz w:val="24"/>
          <w:szCs w:val="24"/>
          <w:rtl/>
          <w:lang w:bidi="ar-DZ"/>
        </w:rPr>
        <w:t>_</w:t>
      </w:r>
      <w:r w:rsidR="00D44C7C">
        <w:rPr>
          <w:rFonts w:asciiTheme="majorBidi" w:hAnsiTheme="majorBidi" w:cstheme="majorBidi" w:hint="cs"/>
          <w:sz w:val="24"/>
          <w:szCs w:val="24"/>
          <w:rtl/>
          <w:lang w:bidi="ar-DZ"/>
        </w:rPr>
        <w:t>ضرورة تكوين المؤ</w:t>
      </w:r>
      <w:r w:rsidR="0048066B">
        <w:rPr>
          <w:rFonts w:asciiTheme="majorBidi" w:hAnsiTheme="majorBidi" w:cstheme="majorBidi" w:hint="cs"/>
          <w:sz w:val="24"/>
          <w:szCs w:val="24"/>
          <w:rtl/>
          <w:lang w:bidi="ar-DZ"/>
        </w:rPr>
        <w:t>طرين والعاملين في مجال التمويل الأصغر الاسلامي من أجل النهوض بالقطاع وتطويره حسب المبادئ الشرعية.</w:t>
      </w:r>
    </w:p>
    <w:p w:rsidR="0048066B" w:rsidRPr="001A4781" w:rsidRDefault="0048066B" w:rsidP="0048066B">
      <w:pPr>
        <w:autoSpaceDE w:val="0"/>
        <w:autoSpaceDN w:val="0"/>
        <w:bidi/>
        <w:adjustRightInd w:val="0"/>
        <w:spacing w:after="0" w:line="240" w:lineRule="auto"/>
        <w:ind w:left="567" w:right="567"/>
        <w:jc w:val="both"/>
        <w:rPr>
          <w:rFonts w:asciiTheme="majorBidi" w:hAnsiTheme="majorBidi" w:cstheme="majorBidi"/>
          <w:sz w:val="24"/>
          <w:szCs w:val="24"/>
          <w:rtl/>
          <w:lang w:bidi="ar-DZ"/>
        </w:rPr>
      </w:pPr>
      <w:r>
        <w:rPr>
          <w:rFonts w:asciiTheme="majorBidi" w:hAnsiTheme="majorBidi" w:cstheme="majorBidi" w:hint="cs"/>
          <w:sz w:val="24"/>
          <w:szCs w:val="24"/>
          <w:rtl/>
          <w:lang w:bidi="ar-DZ"/>
        </w:rPr>
        <w:t>_تصميم برامج تثقيفية وتعليمية حول التمويل الأصغر الاسلامي عن طريق الزكاة والوقف، ومختلف صيغه، وبث هذه البرامج في مختلف وسائل الاعلام حتى يتسنى للأفراد تطوير معارفهم حول الموضوع.</w:t>
      </w:r>
    </w:p>
    <w:p w:rsidR="00570518" w:rsidRPr="00724E43" w:rsidRDefault="00570518" w:rsidP="00570518">
      <w:pPr>
        <w:autoSpaceDE w:val="0"/>
        <w:autoSpaceDN w:val="0"/>
        <w:bidi/>
        <w:adjustRightInd w:val="0"/>
        <w:spacing w:after="0" w:line="240" w:lineRule="auto"/>
        <w:ind w:left="567" w:right="567"/>
        <w:jc w:val="both"/>
        <w:rPr>
          <w:rFonts w:asciiTheme="majorBidi" w:hAnsiTheme="majorBidi" w:cstheme="majorBidi"/>
          <w:b/>
          <w:bCs/>
          <w:sz w:val="24"/>
          <w:szCs w:val="24"/>
          <w:rtl/>
          <w:lang w:bidi="ar-DZ"/>
        </w:rPr>
      </w:pPr>
    </w:p>
    <w:p w:rsidR="00FC329E" w:rsidRPr="00FC329E" w:rsidRDefault="007D794D" w:rsidP="0096207C">
      <w:pPr>
        <w:autoSpaceDE w:val="0"/>
        <w:autoSpaceDN w:val="0"/>
        <w:bidi/>
        <w:adjustRightInd w:val="0"/>
        <w:spacing w:after="0" w:line="240" w:lineRule="auto"/>
        <w:ind w:left="567" w:right="567"/>
        <w:jc w:val="both"/>
        <w:rPr>
          <w:rFonts w:asciiTheme="majorBidi" w:hAnsiTheme="majorBidi" w:cstheme="majorBidi"/>
          <w:i/>
          <w:iCs/>
          <w:rtl/>
        </w:rPr>
      </w:pPr>
      <w:r>
        <w:rPr>
          <w:rFonts w:asciiTheme="majorBidi" w:hAnsiTheme="majorBidi" w:cstheme="majorBidi" w:hint="cs"/>
          <w:rtl/>
        </w:rPr>
        <w:t xml:space="preserve"> </w:t>
      </w:r>
      <w:r w:rsidR="00BF3173">
        <w:rPr>
          <w:rFonts w:asciiTheme="majorBidi" w:hAnsiTheme="majorBidi" w:cstheme="majorBidi" w:hint="cs"/>
          <w:rtl/>
        </w:rPr>
        <w:t xml:space="preserve"> </w:t>
      </w:r>
      <w:r w:rsidR="00FC329E" w:rsidRPr="00FC329E">
        <w:rPr>
          <w:rFonts w:asciiTheme="majorBidi" w:hAnsiTheme="majorBidi" w:cstheme="majorBidi" w:hint="cs"/>
          <w:i/>
          <w:iCs/>
          <w:rtl/>
        </w:rPr>
        <w:t xml:space="preserve"> </w:t>
      </w:r>
    </w:p>
    <w:p w:rsidR="00766C83" w:rsidRPr="008B20CC" w:rsidRDefault="00537ED0" w:rsidP="00F50C68">
      <w:pPr>
        <w:autoSpaceDE w:val="0"/>
        <w:autoSpaceDN w:val="0"/>
        <w:bidi/>
        <w:adjustRightInd w:val="0"/>
        <w:spacing w:after="0" w:line="240" w:lineRule="auto"/>
        <w:ind w:left="567" w:right="567"/>
        <w:jc w:val="both"/>
        <w:rPr>
          <w:rFonts w:asciiTheme="majorBidi" w:hAnsiTheme="majorBidi" w:cstheme="majorBidi"/>
          <w:rtl/>
        </w:rPr>
      </w:pPr>
      <w:r>
        <w:rPr>
          <w:rFonts w:asciiTheme="majorBidi" w:hAnsiTheme="majorBidi" w:cstheme="majorBidi" w:hint="cs"/>
          <w:i/>
          <w:iCs/>
          <w:rtl/>
        </w:rPr>
        <w:t xml:space="preserve"> </w:t>
      </w:r>
      <w:r w:rsidR="00486AFB">
        <w:rPr>
          <w:rFonts w:asciiTheme="majorBidi" w:hAnsiTheme="majorBidi" w:cstheme="majorBidi" w:hint="cs"/>
          <w:i/>
          <w:iCs/>
          <w:rtl/>
        </w:rPr>
        <w:t xml:space="preserve"> </w:t>
      </w:r>
    </w:p>
    <w:p w:rsidR="00C049DE" w:rsidRPr="00C049DE" w:rsidRDefault="00C049DE" w:rsidP="00C049DE">
      <w:pPr>
        <w:autoSpaceDE w:val="0"/>
        <w:autoSpaceDN w:val="0"/>
        <w:bidi/>
        <w:adjustRightInd w:val="0"/>
        <w:spacing w:after="0" w:line="240" w:lineRule="auto"/>
        <w:ind w:left="567" w:right="567"/>
        <w:jc w:val="both"/>
        <w:rPr>
          <w:rFonts w:asciiTheme="majorBidi" w:hAnsiTheme="majorBidi" w:cstheme="majorBidi"/>
          <w:i/>
          <w:iCs/>
          <w:sz w:val="24"/>
          <w:szCs w:val="24"/>
          <w:rtl/>
        </w:rPr>
      </w:pPr>
    </w:p>
    <w:p w:rsidR="00C17656" w:rsidRPr="00C17656" w:rsidRDefault="008C7659" w:rsidP="008C7659">
      <w:pPr>
        <w:autoSpaceDE w:val="0"/>
        <w:autoSpaceDN w:val="0"/>
        <w:adjustRightInd w:val="0"/>
        <w:spacing w:after="0" w:line="240" w:lineRule="auto"/>
        <w:ind w:right="567"/>
        <w:jc w:val="right"/>
        <w:rPr>
          <w:rFonts w:asciiTheme="majorBidi" w:hAnsiTheme="majorBidi" w:cstheme="majorBidi"/>
          <w:b/>
          <w:bCs/>
          <w:i/>
          <w:iCs/>
          <w:sz w:val="24"/>
          <w:szCs w:val="24"/>
          <w:rtl/>
        </w:rPr>
      </w:pPr>
      <w:r>
        <w:rPr>
          <w:rFonts w:asciiTheme="majorBidi" w:hAnsiTheme="majorBidi" w:cstheme="majorBidi" w:hint="cs"/>
          <w:b/>
          <w:bCs/>
          <w:i/>
          <w:iCs/>
          <w:sz w:val="24"/>
          <w:szCs w:val="24"/>
          <w:rtl/>
        </w:rPr>
        <w:t xml:space="preserve"> </w:t>
      </w:r>
    </w:p>
    <w:p w:rsidR="00421587" w:rsidRPr="007F1320" w:rsidRDefault="00421587" w:rsidP="00421587">
      <w:pPr>
        <w:bidi/>
        <w:spacing w:line="240" w:lineRule="auto"/>
        <w:ind w:left="567" w:right="567"/>
        <w:jc w:val="both"/>
        <w:rPr>
          <w:rFonts w:asciiTheme="majorBidi" w:hAnsiTheme="majorBidi" w:cstheme="majorBidi"/>
          <w:b/>
          <w:bCs/>
          <w:i/>
          <w:iCs/>
          <w:sz w:val="24"/>
          <w:szCs w:val="24"/>
          <w:rtl/>
        </w:rPr>
      </w:pPr>
    </w:p>
    <w:p w:rsidR="006F3D92" w:rsidRPr="00A01069" w:rsidRDefault="0003197E" w:rsidP="000C214E">
      <w:pPr>
        <w:bidi/>
        <w:spacing w:line="240" w:lineRule="auto"/>
        <w:ind w:left="567" w:right="567"/>
        <w:jc w:val="both"/>
        <w:rPr>
          <w:rFonts w:asciiTheme="majorBidi" w:hAnsiTheme="majorBidi" w:cstheme="majorBidi"/>
          <w:i/>
          <w:iCs/>
          <w:rtl/>
        </w:rPr>
      </w:pPr>
      <w:r w:rsidRPr="00A01069">
        <w:rPr>
          <w:rFonts w:asciiTheme="majorBidi" w:hAnsiTheme="majorBidi" w:cstheme="majorBidi"/>
          <w:i/>
          <w:iCs/>
          <w:rtl/>
        </w:rPr>
        <w:t xml:space="preserve"> </w:t>
      </w:r>
      <w:r w:rsidR="00017A7A" w:rsidRPr="00A01069">
        <w:rPr>
          <w:rFonts w:asciiTheme="majorBidi" w:hAnsiTheme="majorBidi" w:cstheme="majorBidi"/>
          <w:i/>
          <w:iCs/>
          <w:rtl/>
        </w:rPr>
        <w:t xml:space="preserve"> </w:t>
      </w:r>
    </w:p>
    <w:p w:rsidR="00926FB7" w:rsidRPr="00DF0CBD" w:rsidRDefault="00926FB7" w:rsidP="00926FB7">
      <w:pPr>
        <w:bidi/>
        <w:spacing w:line="240" w:lineRule="auto"/>
        <w:ind w:left="567" w:right="567"/>
        <w:jc w:val="both"/>
        <w:rPr>
          <w:rFonts w:asciiTheme="majorBidi" w:hAnsiTheme="majorBidi" w:cstheme="majorBidi"/>
          <w:rtl/>
        </w:rPr>
      </w:pPr>
    </w:p>
    <w:p w:rsidR="009F4D76" w:rsidRDefault="00631478" w:rsidP="0089592F">
      <w:pPr>
        <w:bidi/>
        <w:spacing w:line="240" w:lineRule="auto"/>
        <w:ind w:left="567" w:right="567"/>
        <w:jc w:val="both"/>
        <w:rPr>
          <w:rFonts w:asciiTheme="majorBidi" w:hAnsiTheme="majorBidi" w:cstheme="majorBidi"/>
          <w:b/>
          <w:bCs/>
          <w:sz w:val="24"/>
          <w:szCs w:val="24"/>
          <w:rtl/>
        </w:rPr>
      </w:pPr>
      <w:r>
        <w:rPr>
          <w:rFonts w:asciiTheme="majorBidi" w:hAnsiTheme="majorBidi" w:cstheme="majorBidi" w:hint="cs"/>
          <w:b/>
          <w:bCs/>
          <w:sz w:val="24"/>
          <w:szCs w:val="24"/>
          <w:rtl/>
        </w:rPr>
        <w:t>قائمة المراجع:</w:t>
      </w:r>
    </w:p>
    <w:p w:rsidR="009E3964" w:rsidRDefault="009E3964" w:rsidP="0089592F">
      <w:pPr>
        <w:bidi/>
        <w:spacing w:line="240" w:lineRule="auto"/>
        <w:ind w:left="567" w:right="567"/>
        <w:jc w:val="both"/>
        <w:rPr>
          <w:rFonts w:asciiTheme="majorBidi" w:hAnsiTheme="majorBidi" w:cstheme="majorBidi"/>
          <w:b/>
          <w:bCs/>
          <w:sz w:val="24"/>
          <w:szCs w:val="24"/>
          <w:rtl/>
        </w:rPr>
      </w:pPr>
      <w:r>
        <w:rPr>
          <w:rFonts w:asciiTheme="majorBidi" w:hAnsiTheme="majorBidi" w:cstheme="majorBidi" w:hint="cs"/>
          <w:b/>
          <w:bCs/>
          <w:sz w:val="24"/>
          <w:szCs w:val="24"/>
          <w:rtl/>
        </w:rPr>
        <w:t>الكتب:</w:t>
      </w:r>
    </w:p>
    <w:p w:rsidR="009E3964" w:rsidRDefault="00A05537" w:rsidP="0089592F">
      <w:pPr>
        <w:pStyle w:val="Paragraphedeliste"/>
        <w:numPr>
          <w:ilvl w:val="0"/>
          <w:numId w:val="1"/>
        </w:numPr>
        <w:bidi/>
        <w:spacing w:line="240" w:lineRule="auto"/>
        <w:ind w:right="567"/>
        <w:jc w:val="both"/>
        <w:rPr>
          <w:rFonts w:asciiTheme="majorBidi" w:hAnsiTheme="majorBidi" w:cstheme="majorBidi"/>
          <w:sz w:val="24"/>
          <w:szCs w:val="24"/>
        </w:rPr>
      </w:pPr>
      <w:r>
        <w:rPr>
          <w:rFonts w:asciiTheme="majorBidi" w:hAnsiTheme="majorBidi" w:cstheme="majorBidi" w:hint="cs"/>
          <w:sz w:val="24"/>
          <w:szCs w:val="24"/>
          <w:rtl/>
        </w:rPr>
        <w:t>أحمد بن حمد الخليلي، الفتاوى، 1/394</w:t>
      </w:r>
    </w:p>
    <w:p w:rsidR="00A05537" w:rsidRDefault="00A05537" w:rsidP="0089592F">
      <w:pPr>
        <w:pStyle w:val="Paragraphedeliste"/>
        <w:numPr>
          <w:ilvl w:val="0"/>
          <w:numId w:val="1"/>
        </w:numPr>
        <w:bidi/>
        <w:spacing w:line="240" w:lineRule="auto"/>
        <w:ind w:right="567"/>
        <w:jc w:val="both"/>
        <w:rPr>
          <w:rFonts w:asciiTheme="majorBidi" w:hAnsiTheme="majorBidi" w:cstheme="majorBidi"/>
          <w:sz w:val="24"/>
          <w:szCs w:val="24"/>
        </w:rPr>
      </w:pPr>
      <w:r>
        <w:rPr>
          <w:rFonts w:asciiTheme="majorBidi" w:hAnsiTheme="majorBidi" w:cstheme="majorBidi" w:hint="cs"/>
          <w:sz w:val="24"/>
          <w:szCs w:val="24"/>
          <w:rtl/>
        </w:rPr>
        <w:t xml:space="preserve">المعهد الاسلامي للبحوث، عضو مجموعة البنك الاسلامي للتنمية، تنمية التمويل الأصغر الاسلامي: التحديات والمبادرات، ، </w:t>
      </w:r>
      <w:r w:rsidR="002C278D">
        <w:rPr>
          <w:rFonts w:asciiTheme="majorBidi" w:hAnsiTheme="majorBidi" w:cstheme="majorBidi" w:hint="cs"/>
          <w:sz w:val="24"/>
          <w:szCs w:val="24"/>
          <w:rtl/>
        </w:rPr>
        <w:t>، ص:35-36-38-39،</w:t>
      </w:r>
      <w:r w:rsidR="00D56E5B">
        <w:rPr>
          <w:rFonts w:asciiTheme="majorBidi" w:hAnsiTheme="majorBidi" w:cstheme="majorBidi" w:hint="cs"/>
          <w:sz w:val="24"/>
          <w:szCs w:val="24"/>
          <w:rtl/>
        </w:rPr>
        <w:t xml:space="preserve"> جدة، السعودية</w:t>
      </w:r>
      <w:r w:rsidR="00090E97">
        <w:rPr>
          <w:rFonts w:asciiTheme="majorBidi" w:hAnsiTheme="majorBidi" w:cstheme="majorBidi" w:hint="cs"/>
          <w:sz w:val="24"/>
          <w:szCs w:val="24"/>
          <w:rtl/>
        </w:rPr>
        <w:t>،</w:t>
      </w:r>
      <w:r w:rsidR="00D56E5B">
        <w:rPr>
          <w:rFonts w:asciiTheme="majorBidi" w:hAnsiTheme="majorBidi" w:cstheme="majorBidi" w:hint="cs"/>
          <w:sz w:val="24"/>
          <w:szCs w:val="24"/>
          <w:rtl/>
        </w:rPr>
        <w:t xml:space="preserve"> </w:t>
      </w:r>
      <w:r w:rsidR="00E63265">
        <w:rPr>
          <w:rFonts w:asciiTheme="majorBidi" w:hAnsiTheme="majorBidi" w:cstheme="majorBidi" w:hint="cs"/>
          <w:sz w:val="24"/>
          <w:szCs w:val="24"/>
          <w:rtl/>
        </w:rPr>
        <w:t xml:space="preserve">2008، </w:t>
      </w:r>
      <w:r>
        <w:rPr>
          <w:rFonts w:asciiTheme="majorBidi" w:hAnsiTheme="majorBidi" w:cstheme="majorBidi" w:hint="cs"/>
          <w:sz w:val="24"/>
          <w:szCs w:val="24"/>
          <w:rtl/>
        </w:rPr>
        <w:t xml:space="preserve">نسخة الكترونية اطلع عليها بتاريخ 1 ماي 2013، من موقع: </w:t>
      </w:r>
    </w:p>
    <w:p w:rsidR="00A05537" w:rsidRDefault="00885751" w:rsidP="0089592F">
      <w:pPr>
        <w:pStyle w:val="Paragraphedeliste"/>
        <w:bidi/>
        <w:spacing w:line="240" w:lineRule="auto"/>
        <w:ind w:left="927" w:right="567"/>
        <w:jc w:val="both"/>
        <w:rPr>
          <w:rFonts w:asciiTheme="majorBidi" w:hAnsiTheme="majorBidi" w:cstheme="majorBidi"/>
          <w:sz w:val="24"/>
          <w:szCs w:val="24"/>
        </w:rPr>
      </w:pPr>
      <w:hyperlink r:id="rId10" w:history="1">
        <w:r w:rsidR="00181D24" w:rsidRPr="008C74AB">
          <w:rPr>
            <w:rStyle w:val="Lienhypertexte"/>
            <w:rFonts w:asciiTheme="majorBidi" w:hAnsiTheme="majorBidi" w:cstheme="majorBidi"/>
            <w:sz w:val="24"/>
            <w:szCs w:val="24"/>
          </w:rPr>
          <w:t>http://arabic.microfinancegateway.org/content/article/detail/2587</w:t>
        </w:r>
      </w:hyperlink>
    </w:p>
    <w:p w:rsidR="002467EA" w:rsidRDefault="002C278D" w:rsidP="0089592F">
      <w:pPr>
        <w:pStyle w:val="Paragraphedeliste"/>
        <w:numPr>
          <w:ilvl w:val="0"/>
          <w:numId w:val="1"/>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فؤاد السرطاوي، التمويل الاسلامي ودور القطاع الخاص،</w:t>
      </w:r>
      <w:r w:rsidR="002467EA">
        <w:rPr>
          <w:rFonts w:asciiTheme="majorBidi" w:hAnsiTheme="majorBidi" w:cstheme="majorBidi" w:hint="cs"/>
          <w:sz w:val="24"/>
          <w:szCs w:val="24"/>
          <w:rtl/>
          <w:lang w:bidi="ar-DZ"/>
        </w:rPr>
        <w:t xml:space="preserve"> ص:97،</w:t>
      </w:r>
      <w:r>
        <w:rPr>
          <w:rFonts w:asciiTheme="majorBidi" w:hAnsiTheme="majorBidi" w:cstheme="majorBidi" w:hint="cs"/>
          <w:sz w:val="24"/>
          <w:szCs w:val="24"/>
          <w:rtl/>
          <w:lang w:bidi="ar-DZ"/>
        </w:rPr>
        <w:t xml:space="preserve"> دار المسيرة، عمان، ط1،</w:t>
      </w:r>
      <w:r w:rsidR="002467EA">
        <w:rPr>
          <w:rFonts w:asciiTheme="majorBidi" w:hAnsiTheme="majorBidi" w:cstheme="majorBidi" w:hint="cs"/>
          <w:sz w:val="24"/>
          <w:szCs w:val="24"/>
          <w:rtl/>
          <w:lang w:bidi="ar-DZ"/>
        </w:rPr>
        <w:t>1999.</w:t>
      </w:r>
    </w:p>
    <w:p w:rsidR="00181D24" w:rsidRDefault="000127C5" w:rsidP="0089592F">
      <w:pPr>
        <w:pStyle w:val="Paragraphedeliste"/>
        <w:numPr>
          <w:ilvl w:val="0"/>
          <w:numId w:val="1"/>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علي، بشير خلاط، تنمية التمويل الأصغر الاسلامي " التحديات والمبادرات"، ص: 44-45،</w:t>
      </w:r>
      <w:r w:rsidR="002C278D">
        <w:rPr>
          <w:rFonts w:asciiTheme="majorBidi" w:hAnsiTheme="majorBidi" w:cstheme="majorBidi" w:hint="cs"/>
          <w:sz w:val="24"/>
          <w:szCs w:val="24"/>
          <w:rtl/>
          <w:lang w:bidi="ar-DZ"/>
        </w:rPr>
        <w:t xml:space="preserve"> </w:t>
      </w:r>
      <w:r>
        <w:rPr>
          <w:rFonts w:asciiTheme="majorBidi" w:hAnsiTheme="majorBidi" w:cstheme="majorBidi" w:hint="cs"/>
          <w:sz w:val="24"/>
          <w:szCs w:val="24"/>
          <w:rtl/>
          <w:lang w:bidi="ar-DZ"/>
        </w:rPr>
        <w:t>المعهد الاسلامي للتدريب والبحوث، المملكة العربية السعودية، 2008.</w:t>
      </w:r>
    </w:p>
    <w:p w:rsidR="000127C5" w:rsidRDefault="000127C5" w:rsidP="0089592F">
      <w:pPr>
        <w:pStyle w:val="Paragraphedeliste"/>
        <w:numPr>
          <w:ilvl w:val="0"/>
          <w:numId w:val="1"/>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علي بن نايف الشحود، المفصل في أحكام الربا، 4/146.</w:t>
      </w:r>
    </w:p>
    <w:p w:rsidR="000127C5" w:rsidRDefault="00192639" w:rsidP="0089592F">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المذكرات:</w:t>
      </w:r>
    </w:p>
    <w:p w:rsidR="00EE6427" w:rsidRDefault="00EE6427" w:rsidP="0089592F">
      <w:pPr>
        <w:pStyle w:val="Paragraphedeliste"/>
        <w:numPr>
          <w:ilvl w:val="0"/>
          <w:numId w:val="2"/>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فتيحة خنخار، استثمار أموال الزكاة وتطبيقاته في صندوق الزكاة الجزائري، ص:10، مذكرة تخرج لنيل شهادة الماجستير،جامعة الأمير عبد القادر، قسنطينة، الجزائر، 2009-2010.</w:t>
      </w:r>
    </w:p>
    <w:p w:rsidR="003F0F4F" w:rsidRDefault="003F0F4F" w:rsidP="0089592F">
      <w:pPr>
        <w:pStyle w:val="Paragraphedeliste"/>
        <w:numPr>
          <w:ilvl w:val="0"/>
          <w:numId w:val="2"/>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شعيب فيلالي، أهمية التمويل الاسلامي في معالجة اختلالات السوق المالية، ص: 6، مذكرة تخرج لنيل شهادة الماجستير، جامعة الأمير عبد القادر، قسنطينة، الجزائر، 2011-2012.</w:t>
      </w:r>
    </w:p>
    <w:p w:rsidR="00333CE2" w:rsidRDefault="003F0F4F" w:rsidP="0089592F">
      <w:pPr>
        <w:pStyle w:val="Paragraphedeliste"/>
        <w:numPr>
          <w:ilvl w:val="0"/>
          <w:numId w:val="2"/>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محمد دحمان ذبيح،</w:t>
      </w:r>
      <w:r w:rsidR="00F77BBA">
        <w:rPr>
          <w:rFonts w:asciiTheme="majorBidi" w:hAnsiTheme="majorBidi" w:cstheme="majorBidi" w:hint="cs"/>
          <w:sz w:val="24"/>
          <w:szCs w:val="24"/>
          <w:rtl/>
          <w:lang w:bidi="ar-DZ"/>
        </w:rPr>
        <w:t xml:space="preserve"> الآليات الشرعية لعلاج </w:t>
      </w:r>
      <w:r w:rsidR="00695D19">
        <w:rPr>
          <w:rFonts w:asciiTheme="majorBidi" w:hAnsiTheme="majorBidi" w:cstheme="majorBidi" w:hint="cs"/>
          <w:sz w:val="24"/>
          <w:szCs w:val="24"/>
          <w:rtl/>
          <w:lang w:bidi="ar-DZ"/>
        </w:rPr>
        <w:t xml:space="preserve">مشكلة </w:t>
      </w:r>
      <w:r w:rsidR="00F77BBA">
        <w:rPr>
          <w:rFonts w:asciiTheme="majorBidi" w:hAnsiTheme="majorBidi" w:cstheme="majorBidi" w:hint="cs"/>
          <w:sz w:val="24"/>
          <w:szCs w:val="24"/>
          <w:rtl/>
          <w:lang w:bidi="ar-DZ"/>
        </w:rPr>
        <w:t>البطالة،</w:t>
      </w:r>
      <w:r w:rsidR="00695D19">
        <w:rPr>
          <w:rFonts w:asciiTheme="majorBidi" w:hAnsiTheme="majorBidi" w:cstheme="majorBidi" w:hint="cs"/>
          <w:sz w:val="24"/>
          <w:szCs w:val="24"/>
          <w:rtl/>
          <w:lang w:bidi="ar-DZ"/>
        </w:rPr>
        <w:t xml:space="preserve"> ص: 133، </w:t>
      </w:r>
      <w:r w:rsidR="00B14D96">
        <w:rPr>
          <w:rFonts w:asciiTheme="majorBidi" w:hAnsiTheme="majorBidi" w:cstheme="majorBidi" w:hint="cs"/>
          <w:sz w:val="24"/>
          <w:szCs w:val="24"/>
          <w:rtl/>
          <w:lang w:bidi="ar-DZ"/>
        </w:rPr>
        <w:t>مذكرة تخرج لنيل شهادة الماجستير، جامعة الحاج لخضر، باتنة، الجزائر،</w:t>
      </w:r>
      <w:r w:rsidR="00333CE2">
        <w:rPr>
          <w:rFonts w:asciiTheme="majorBidi" w:hAnsiTheme="majorBidi" w:cstheme="majorBidi" w:hint="cs"/>
          <w:sz w:val="24"/>
          <w:szCs w:val="24"/>
          <w:rtl/>
          <w:lang w:bidi="ar-DZ"/>
        </w:rPr>
        <w:t xml:space="preserve"> 2007-2008.</w:t>
      </w:r>
    </w:p>
    <w:p w:rsidR="006B11BE" w:rsidRDefault="006B11BE" w:rsidP="0089592F">
      <w:pPr>
        <w:pStyle w:val="Paragraphedeliste"/>
        <w:numPr>
          <w:ilvl w:val="0"/>
          <w:numId w:val="2"/>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محمد مصطفى غانم، واقع التمويل الأصغر الاسلامي وآفاق تطويره، ص: 29، مذكرة تخرج لنيل شهادة الماجستير، الجامعة الاسلامية، غزة، فلسطين، 2010.</w:t>
      </w:r>
    </w:p>
    <w:p w:rsidR="00B170DE" w:rsidRDefault="00B170DE" w:rsidP="0089592F">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المقالات:</w:t>
      </w:r>
    </w:p>
    <w:p w:rsidR="0098029A" w:rsidRDefault="0089592F" w:rsidP="0089592F">
      <w:pPr>
        <w:pStyle w:val="Paragraphedeliste"/>
        <w:numPr>
          <w:ilvl w:val="0"/>
          <w:numId w:val="3"/>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 xml:space="preserve">عبد القادر زيتوني، صناعة التمويل الأصغر الاسلامي بين دوافع النمو وتحديات الممارسة، ص:4-24، </w:t>
      </w:r>
      <w:r w:rsidR="0098029A">
        <w:rPr>
          <w:rFonts w:asciiTheme="majorBidi" w:hAnsiTheme="majorBidi" w:cstheme="majorBidi" w:hint="cs"/>
          <w:sz w:val="24"/>
          <w:szCs w:val="24"/>
          <w:rtl/>
          <w:lang w:bidi="ar-DZ"/>
        </w:rPr>
        <w:t>مقال منشور،جامعة بجاية، الجزائر.</w:t>
      </w:r>
    </w:p>
    <w:p w:rsidR="0098029A" w:rsidRDefault="0098029A" w:rsidP="0098029A">
      <w:pPr>
        <w:pStyle w:val="Paragraphedeliste"/>
        <w:numPr>
          <w:ilvl w:val="0"/>
          <w:numId w:val="3"/>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قاسم حاج محمد، استثمار أموال الزكاة ودوره في تحقيق الفعالية الاقتصادية، ص: 11-12-13، مقال منشور، قسم الحقوق، المركز الجامعي غرداية، الجزائر.</w:t>
      </w:r>
    </w:p>
    <w:p w:rsidR="0015376C" w:rsidRDefault="0015376C" w:rsidP="0098029A">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المجلات:</w:t>
      </w:r>
    </w:p>
    <w:p w:rsidR="0059361B" w:rsidRDefault="0059361B" w:rsidP="0015376C">
      <w:pPr>
        <w:pStyle w:val="Paragraphedeliste"/>
        <w:numPr>
          <w:ilvl w:val="0"/>
          <w:numId w:val="4"/>
        </w:numPr>
        <w:bidi/>
        <w:spacing w:line="240" w:lineRule="auto"/>
        <w:ind w:right="567"/>
        <w:jc w:val="both"/>
        <w:rPr>
          <w:rFonts w:asciiTheme="majorBidi" w:hAnsiTheme="majorBidi" w:cstheme="majorBidi"/>
          <w:sz w:val="24"/>
          <w:szCs w:val="24"/>
          <w:lang w:bidi="ar-DZ"/>
        </w:rPr>
      </w:pPr>
      <w:r>
        <w:rPr>
          <w:rFonts w:asciiTheme="majorBidi" w:hAnsiTheme="majorBidi" w:cstheme="majorBidi" w:hint="cs"/>
          <w:sz w:val="24"/>
          <w:szCs w:val="24"/>
          <w:rtl/>
          <w:lang w:bidi="ar-DZ"/>
        </w:rPr>
        <w:t>مجلة المصرفية، التمويل متناهي الصغر العنصر الغائب في صناعة المصرفية الاسلامية، صحيفة اقتصادية الكترونية، العدد 12، أفريل 2010.</w:t>
      </w:r>
    </w:p>
    <w:p w:rsidR="00EE0A33" w:rsidRDefault="00EE0A33" w:rsidP="0059361B">
      <w:pPr>
        <w:bidi/>
        <w:spacing w:line="240" w:lineRule="auto"/>
        <w:ind w:left="567" w:right="567"/>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التقارير:</w:t>
      </w:r>
    </w:p>
    <w:p w:rsidR="00192639" w:rsidRPr="00EE0A33" w:rsidRDefault="00EE0A33" w:rsidP="00EE0A33">
      <w:pPr>
        <w:pStyle w:val="Paragraphedeliste"/>
        <w:numPr>
          <w:ilvl w:val="0"/>
          <w:numId w:val="5"/>
        </w:numPr>
        <w:spacing w:line="240" w:lineRule="auto"/>
        <w:ind w:right="567"/>
        <w:jc w:val="both"/>
        <w:rPr>
          <w:rFonts w:asciiTheme="majorBidi" w:hAnsiTheme="majorBidi" w:cstheme="majorBidi"/>
          <w:sz w:val="24"/>
          <w:szCs w:val="24"/>
          <w:rtl/>
          <w:lang w:bidi="ar-DZ"/>
        </w:rPr>
      </w:pPr>
      <w:r w:rsidRPr="00EE0A33">
        <w:rPr>
          <w:rFonts w:asciiTheme="majorBidi" w:hAnsiTheme="majorBidi" w:cstheme="majorBidi"/>
          <w:sz w:val="24"/>
          <w:szCs w:val="24"/>
          <w:lang w:val="en-US" w:bidi="ar-DZ"/>
        </w:rPr>
        <w:t>Guidelines for Islamic Microfinance Business by financial Inst</w:t>
      </w:r>
      <w:r>
        <w:rPr>
          <w:rFonts w:asciiTheme="majorBidi" w:hAnsiTheme="majorBidi" w:cstheme="majorBidi"/>
          <w:sz w:val="24"/>
          <w:szCs w:val="24"/>
          <w:lang w:val="en-US" w:bidi="ar-DZ"/>
        </w:rPr>
        <w:t>itutions, State Bank Pakistan, Islamic Banking Department, 2007.</w:t>
      </w:r>
      <w:r w:rsidR="0089592F" w:rsidRPr="00EE0A33">
        <w:rPr>
          <w:rFonts w:asciiTheme="majorBidi" w:hAnsiTheme="majorBidi" w:cstheme="majorBidi" w:hint="cs"/>
          <w:sz w:val="24"/>
          <w:szCs w:val="24"/>
          <w:rtl/>
          <w:lang w:bidi="ar-DZ"/>
        </w:rPr>
        <w:t xml:space="preserve"> </w:t>
      </w:r>
      <w:r w:rsidR="00F77BBA" w:rsidRPr="00EE0A33">
        <w:rPr>
          <w:rFonts w:asciiTheme="majorBidi" w:hAnsiTheme="majorBidi" w:cstheme="majorBidi" w:hint="cs"/>
          <w:sz w:val="24"/>
          <w:szCs w:val="24"/>
          <w:rtl/>
          <w:lang w:bidi="ar-DZ"/>
        </w:rPr>
        <w:t xml:space="preserve"> </w:t>
      </w:r>
      <w:r w:rsidR="00EE6427" w:rsidRPr="00EE0A33">
        <w:rPr>
          <w:rFonts w:asciiTheme="majorBidi" w:hAnsiTheme="majorBidi" w:cstheme="majorBidi" w:hint="cs"/>
          <w:sz w:val="24"/>
          <w:szCs w:val="24"/>
          <w:rtl/>
          <w:lang w:bidi="ar-DZ"/>
        </w:rPr>
        <w:t xml:space="preserve"> </w:t>
      </w:r>
    </w:p>
    <w:p w:rsidR="00631478" w:rsidRPr="009E3964" w:rsidRDefault="00631478" w:rsidP="00631478">
      <w:pPr>
        <w:bidi/>
        <w:spacing w:line="240" w:lineRule="auto"/>
        <w:ind w:left="567" w:right="567"/>
        <w:jc w:val="both"/>
        <w:rPr>
          <w:rFonts w:asciiTheme="majorBidi" w:hAnsiTheme="majorBidi" w:cstheme="majorBidi" w:hint="cs"/>
          <w:rtl/>
          <w:lang w:bidi="ar-TN"/>
        </w:rPr>
      </w:pPr>
    </w:p>
    <w:p w:rsidR="00507511" w:rsidRPr="007B39B0" w:rsidRDefault="006E5121" w:rsidP="005360A1">
      <w:pPr>
        <w:bidi/>
        <w:spacing w:line="240" w:lineRule="auto"/>
        <w:ind w:left="567" w:right="567"/>
        <w:jc w:val="both"/>
        <w:rPr>
          <w:rFonts w:asciiTheme="majorBidi" w:hAnsiTheme="majorBidi" w:cstheme="majorBidi"/>
          <w:sz w:val="28"/>
          <w:szCs w:val="28"/>
          <w:rtl/>
          <w:lang w:bidi="ar-DZ"/>
        </w:rPr>
      </w:pPr>
      <w:r>
        <w:rPr>
          <w:rFonts w:asciiTheme="majorBidi" w:hAnsiTheme="majorBidi" w:cstheme="majorBidi" w:hint="cs"/>
          <w:rtl/>
        </w:rPr>
        <w:t xml:space="preserve"> </w:t>
      </w:r>
      <w:bookmarkStart w:id="0" w:name="_GoBack"/>
      <w:bookmarkEnd w:id="0"/>
    </w:p>
    <w:sectPr w:rsidR="00507511" w:rsidRPr="007B39B0" w:rsidSect="006D50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51" w:rsidRDefault="00885751" w:rsidP="00534DA9">
      <w:pPr>
        <w:spacing w:after="0" w:line="240" w:lineRule="auto"/>
      </w:pPr>
      <w:r>
        <w:separator/>
      </w:r>
    </w:p>
  </w:endnote>
  <w:endnote w:type="continuationSeparator" w:id="0">
    <w:p w:rsidR="00885751" w:rsidRDefault="00885751" w:rsidP="0053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2797"/>
      <w:docPartObj>
        <w:docPartGallery w:val="Page Numbers (Bottom of Page)"/>
        <w:docPartUnique/>
      </w:docPartObj>
    </w:sdtPr>
    <w:sdtEndPr/>
    <w:sdtContent>
      <w:p w:rsidR="00822914" w:rsidRDefault="00885751">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822914" w:rsidRDefault="008229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51" w:rsidRDefault="00885751" w:rsidP="00534DA9">
      <w:pPr>
        <w:spacing w:after="0" w:line="240" w:lineRule="auto"/>
      </w:pPr>
      <w:r>
        <w:separator/>
      </w:r>
    </w:p>
  </w:footnote>
  <w:footnote w:type="continuationSeparator" w:id="0">
    <w:p w:rsidR="00885751" w:rsidRDefault="00885751" w:rsidP="00534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709"/>
    <w:multiLevelType w:val="hybridMultilevel"/>
    <w:tmpl w:val="4A4243BA"/>
    <w:lvl w:ilvl="0" w:tplc="EBE0715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93B1EB2"/>
    <w:multiLevelType w:val="hybridMultilevel"/>
    <w:tmpl w:val="5A689E5C"/>
    <w:lvl w:ilvl="0" w:tplc="3A1838A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43943C03"/>
    <w:multiLevelType w:val="hybridMultilevel"/>
    <w:tmpl w:val="4628F0B6"/>
    <w:lvl w:ilvl="0" w:tplc="94667DF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9265F59"/>
    <w:multiLevelType w:val="hybridMultilevel"/>
    <w:tmpl w:val="22BCFB26"/>
    <w:lvl w:ilvl="0" w:tplc="7D32580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6A687458"/>
    <w:multiLevelType w:val="hybridMultilevel"/>
    <w:tmpl w:val="E048E352"/>
    <w:lvl w:ilvl="0" w:tplc="C01443F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F44A3"/>
    <w:rsid w:val="000070EE"/>
    <w:rsid w:val="000127C5"/>
    <w:rsid w:val="00013CA1"/>
    <w:rsid w:val="00017A7A"/>
    <w:rsid w:val="00024B3D"/>
    <w:rsid w:val="0003019C"/>
    <w:rsid w:val="0003197E"/>
    <w:rsid w:val="000373E6"/>
    <w:rsid w:val="000464C8"/>
    <w:rsid w:val="000475F3"/>
    <w:rsid w:val="000478C7"/>
    <w:rsid w:val="00047DB9"/>
    <w:rsid w:val="00053A61"/>
    <w:rsid w:val="00057318"/>
    <w:rsid w:val="00063B24"/>
    <w:rsid w:val="00080D40"/>
    <w:rsid w:val="000845A4"/>
    <w:rsid w:val="00090E97"/>
    <w:rsid w:val="000947D6"/>
    <w:rsid w:val="000A005A"/>
    <w:rsid w:val="000A0CA6"/>
    <w:rsid w:val="000A2833"/>
    <w:rsid w:val="000A2AC4"/>
    <w:rsid w:val="000A4DE6"/>
    <w:rsid w:val="000A7485"/>
    <w:rsid w:val="000B4F80"/>
    <w:rsid w:val="000C214E"/>
    <w:rsid w:val="000C4546"/>
    <w:rsid w:val="000C5A47"/>
    <w:rsid w:val="000D0204"/>
    <w:rsid w:val="000D1117"/>
    <w:rsid w:val="000D6320"/>
    <w:rsid w:val="000F44A3"/>
    <w:rsid w:val="000F661A"/>
    <w:rsid w:val="000F75D2"/>
    <w:rsid w:val="00100CFF"/>
    <w:rsid w:val="00111B62"/>
    <w:rsid w:val="00111DED"/>
    <w:rsid w:val="00112207"/>
    <w:rsid w:val="001170CE"/>
    <w:rsid w:val="00124EF9"/>
    <w:rsid w:val="0013658B"/>
    <w:rsid w:val="00137128"/>
    <w:rsid w:val="00140538"/>
    <w:rsid w:val="0015376C"/>
    <w:rsid w:val="001621E4"/>
    <w:rsid w:val="00164AF7"/>
    <w:rsid w:val="00170528"/>
    <w:rsid w:val="0017517C"/>
    <w:rsid w:val="00181D24"/>
    <w:rsid w:val="00186145"/>
    <w:rsid w:val="00192639"/>
    <w:rsid w:val="001A4781"/>
    <w:rsid w:val="001C435A"/>
    <w:rsid w:val="001D0CCA"/>
    <w:rsid w:val="001D216F"/>
    <w:rsid w:val="001D301A"/>
    <w:rsid w:val="001D31E5"/>
    <w:rsid w:val="001E423B"/>
    <w:rsid w:val="00213DB1"/>
    <w:rsid w:val="002360A8"/>
    <w:rsid w:val="00240D68"/>
    <w:rsid w:val="0024304F"/>
    <w:rsid w:val="002467EA"/>
    <w:rsid w:val="00246821"/>
    <w:rsid w:val="002532DA"/>
    <w:rsid w:val="002730D2"/>
    <w:rsid w:val="00283EBA"/>
    <w:rsid w:val="00287064"/>
    <w:rsid w:val="00287B26"/>
    <w:rsid w:val="002A1897"/>
    <w:rsid w:val="002A390B"/>
    <w:rsid w:val="002B2592"/>
    <w:rsid w:val="002B4F2B"/>
    <w:rsid w:val="002C278D"/>
    <w:rsid w:val="002D2C43"/>
    <w:rsid w:val="002E6329"/>
    <w:rsid w:val="002E79B3"/>
    <w:rsid w:val="002F09A8"/>
    <w:rsid w:val="002F3141"/>
    <w:rsid w:val="002F7862"/>
    <w:rsid w:val="003012B1"/>
    <w:rsid w:val="003075ED"/>
    <w:rsid w:val="00307FDB"/>
    <w:rsid w:val="00311E95"/>
    <w:rsid w:val="00331D73"/>
    <w:rsid w:val="00333CE2"/>
    <w:rsid w:val="00340A37"/>
    <w:rsid w:val="00340D21"/>
    <w:rsid w:val="003554A5"/>
    <w:rsid w:val="0035648A"/>
    <w:rsid w:val="00356EBC"/>
    <w:rsid w:val="00364092"/>
    <w:rsid w:val="003709E7"/>
    <w:rsid w:val="00371623"/>
    <w:rsid w:val="003717D1"/>
    <w:rsid w:val="003778D1"/>
    <w:rsid w:val="00377A75"/>
    <w:rsid w:val="003874D2"/>
    <w:rsid w:val="003931D9"/>
    <w:rsid w:val="00396304"/>
    <w:rsid w:val="003A25C4"/>
    <w:rsid w:val="003A75A6"/>
    <w:rsid w:val="003B7CDB"/>
    <w:rsid w:val="003E3276"/>
    <w:rsid w:val="003F0F4F"/>
    <w:rsid w:val="003F7876"/>
    <w:rsid w:val="0040109D"/>
    <w:rsid w:val="00413936"/>
    <w:rsid w:val="00416C7D"/>
    <w:rsid w:val="00421587"/>
    <w:rsid w:val="004228E0"/>
    <w:rsid w:val="00423C5E"/>
    <w:rsid w:val="00440AA5"/>
    <w:rsid w:val="004415B0"/>
    <w:rsid w:val="00446BC3"/>
    <w:rsid w:val="00447295"/>
    <w:rsid w:val="00455EA8"/>
    <w:rsid w:val="0046636A"/>
    <w:rsid w:val="00473530"/>
    <w:rsid w:val="0048066B"/>
    <w:rsid w:val="00486AFB"/>
    <w:rsid w:val="004902A5"/>
    <w:rsid w:val="00492180"/>
    <w:rsid w:val="0049363C"/>
    <w:rsid w:val="004979E5"/>
    <w:rsid w:val="004A01A3"/>
    <w:rsid w:val="004A16BD"/>
    <w:rsid w:val="004A2476"/>
    <w:rsid w:val="004A79B8"/>
    <w:rsid w:val="004B430A"/>
    <w:rsid w:val="004B53AD"/>
    <w:rsid w:val="004B7446"/>
    <w:rsid w:val="004C4638"/>
    <w:rsid w:val="004C5475"/>
    <w:rsid w:val="004E45E2"/>
    <w:rsid w:val="004E5A61"/>
    <w:rsid w:val="004F3C5D"/>
    <w:rsid w:val="005037BB"/>
    <w:rsid w:val="00504B10"/>
    <w:rsid w:val="00504DD1"/>
    <w:rsid w:val="00507511"/>
    <w:rsid w:val="005211C1"/>
    <w:rsid w:val="00525E6B"/>
    <w:rsid w:val="005311F6"/>
    <w:rsid w:val="00534DA9"/>
    <w:rsid w:val="005360A1"/>
    <w:rsid w:val="005364C0"/>
    <w:rsid w:val="00537ED0"/>
    <w:rsid w:val="00545074"/>
    <w:rsid w:val="00563F7A"/>
    <w:rsid w:val="00564075"/>
    <w:rsid w:val="00566758"/>
    <w:rsid w:val="00570518"/>
    <w:rsid w:val="00572807"/>
    <w:rsid w:val="005812FE"/>
    <w:rsid w:val="0059361B"/>
    <w:rsid w:val="005B13BD"/>
    <w:rsid w:val="005B7185"/>
    <w:rsid w:val="005C296F"/>
    <w:rsid w:val="005D5164"/>
    <w:rsid w:val="005D5F73"/>
    <w:rsid w:val="005D6F14"/>
    <w:rsid w:val="005E5F2D"/>
    <w:rsid w:val="005F1CFB"/>
    <w:rsid w:val="005F2696"/>
    <w:rsid w:val="005F293D"/>
    <w:rsid w:val="005F709C"/>
    <w:rsid w:val="00622C20"/>
    <w:rsid w:val="00623559"/>
    <w:rsid w:val="00631478"/>
    <w:rsid w:val="00632DA6"/>
    <w:rsid w:val="006434DF"/>
    <w:rsid w:val="00646CAB"/>
    <w:rsid w:val="006510A2"/>
    <w:rsid w:val="00656E28"/>
    <w:rsid w:val="00660D31"/>
    <w:rsid w:val="00662175"/>
    <w:rsid w:val="0066330A"/>
    <w:rsid w:val="00666045"/>
    <w:rsid w:val="00674A1F"/>
    <w:rsid w:val="00691C3F"/>
    <w:rsid w:val="00694F26"/>
    <w:rsid w:val="00695D19"/>
    <w:rsid w:val="006A3435"/>
    <w:rsid w:val="006B11BE"/>
    <w:rsid w:val="006D1E20"/>
    <w:rsid w:val="006D3D0F"/>
    <w:rsid w:val="006D50B9"/>
    <w:rsid w:val="006E27AD"/>
    <w:rsid w:val="006E5121"/>
    <w:rsid w:val="006F3D92"/>
    <w:rsid w:val="006F59BD"/>
    <w:rsid w:val="006F616B"/>
    <w:rsid w:val="00724E43"/>
    <w:rsid w:val="00730AC2"/>
    <w:rsid w:val="00750E99"/>
    <w:rsid w:val="0076119F"/>
    <w:rsid w:val="00762217"/>
    <w:rsid w:val="0076274E"/>
    <w:rsid w:val="00766C83"/>
    <w:rsid w:val="0076747F"/>
    <w:rsid w:val="00770C9D"/>
    <w:rsid w:val="007715F2"/>
    <w:rsid w:val="00774328"/>
    <w:rsid w:val="00785275"/>
    <w:rsid w:val="00795814"/>
    <w:rsid w:val="0079634C"/>
    <w:rsid w:val="007967FE"/>
    <w:rsid w:val="007B39B0"/>
    <w:rsid w:val="007D2ECE"/>
    <w:rsid w:val="007D3C39"/>
    <w:rsid w:val="007D612D"/>
    <w:rsid w:val="007D6B02"/>
    <w:rsid w:val="007D794D"/>
    <w:rsid w:val="007E31CB"/>
    <w:rsid w:val="007E5A13"/>
    <w:rsid w:val="007F1320"/>
    <w:rsid w:val="007F460C"/>
    <w:rsid w:val="008174D4"/>
    <w:rsid w:val="00817AEA"/>
    <w:rsid w:val="00822914"/>
    <w:rsid w:val="00823BD0"/>
    <w:rsid w:val="00831260"/>
    <w:rsid w:val="008337C7"/>
    <w:rsid w:val="00835F02"/>
    <w:rsid w:val="00846609"/>
    <w:rsid w:val="00846AB9"/>
    <w:rsid w:val="00846AC1"/>
    <w:rsid w:val="00851B2D"/>
    <w:rsid w:val="00860710"/>
    <w:rsid w:val="008642A2"/>
    <w:rsid w:val="00867E82"/>
    <w:rsid w:val="00873C59"/>
    <w:rsid w:val="00875434"/>
    <w:rsid w:val="008760BD"/>
    <w:rsid w:val="00885751"/>
    <w:rsid w:val="0089592F"/>
    <w:rsid w:val="00896DDA"/>
    <w:rsid w:val="008A1F9B"/>
    <w:rsid w:val="008A2F39"/>
    <w:rsid w:val="008B20CC"/>
    <w:rsid w:val="008B3F9D"/>
    <w:rsid w:val="008C5F92"/>
    <w:rsid w:val="008C72D8"/>
    <w:rsid w:val="008C7659"/>
    <w:rsid w:val="008D796F"/>
    <w:rsid w:val="009014F8"/>
    <w:rsid w:val="00911499"/>
    <w:rsid w:val="00915993"/>
    <w:rsid w:val="00915A5F"/>
    <w:rsid w:val="0091660D"/>
    <w:rsid w:val="009217B5"/>
    <w:rsid w:val="00924B83"/>
    <w:rsid w:val="00926FB7"/>
    <w:rsid w:val="00953845"/>
    <w:rsid w:val="00953B3C"/>
    <w:rsid w:val="0096207C"/>
    <w:rsid w:val="00972310"/>
    <w:rsid w:val="00974E59"/>
    <w:rsid w:val="00975122"/>
    <w:rsid w:val="0098029A"/>
    <w:rsid w:val="00985426"/>
    <w:rsid w:val="009A051E"/>
    <w:rsid w:val="009A2CA1"/>
    <w:rsid w:val="009A3AAF"/>
    <w:rsid w:val="009B497A"/>
    <w:rsid w:val="009C52C4"/>
    <w:rsid w:val="009C5A85"/>
    <w:rsid w:val="009C5EB3"/>
    <w:rsid w:val="009C6D55"/>
    <w:rsid w:val="009D0207"/>
    <w:rsid w:val="009D1749"/>
    <w:rsid w:val="009D1AF3"/>
    <w:rsid w:val="009D4424"/>
    <w:rsid w:val="009D5984"/>
    <w:rsid w:val="009E3964"/>
    <w:rsid w:val="009F2059"/>
    <w:rsid w:val="009F4334"/>
    <w:rsid w:val="009F4D76"/>
    <w:rsid w:val="00A0069C"/>
    <w:rsid w:val="00A01069"/>
    <w:rsid w:val="00A05537"/>
    <w:rsid w:val="00A144DA"/>
    <w:rsid w:val="00A167AC"/>
    <w:rsid w:val="00A35A32"/>
    <w:rsid w:val="00A3623F"/>
    <w:rsid w:val="00A5156E"/>
    <w:rsid w:val="00A54E70"/>
    <w:rsid w:val="00A62371"/>
    <w:rsid w:val="00A74FB1"/>
    <w:rsid w:val="00A84F5A"/>
    <w:rsid w:val="00AA0B12"/>
    <w:rsid w:val="00AA18AC"/>
    <w:rsid w:val="00AB502E"/>
    <w:rsid w:val="00AB59D9"/>
    <w:rsid w:val="00AB5DFC"/>
    <w:rsid w:val="00AB788C"/>
    <w:rsid w:val="00AC1D20"/>
    <w:rsid w:val="00AC3323"/>
    <w:rsid w:val="00AD2375"/>
    <w:rsid w:val="00AD2B40"/>
    <w:rsid w:val="00B03E5F"/>
    <w:rsid w:val="00B1254D"/>
    <w:rsid w:val="00B14D96"/>
    <w:rsid w:val="00B170DE"/>
    <w:rsid w:val="00B3604D"/>
    <w:rsid w:val="00B470C7"/>
    <w:rsid w:val="00B6094A"/>
    <w:rsid w:val="00B67638"/>
    <w:rsid w:val="00B75B47"/>
    <w:rsid w:val="00B8165E"/>
    <w:rsid w:val="00B90209"/>
    <w:rsid w:val="00B91BD6"/>
    <w:rsid w:val="00B9245C"/>
    <w:rsid w:val="00BA037A"/>
    <w:rsid w:val="00BA2E6A"/>
    <w:rsid w:val="00BB25B7"/>
    <w:rsid w:val="00BD2542"/>
    <w:rsid w:val="00BD521E"/>
    <w:rsid w:val="00BD60C7"/>
    <w:rsid w:val="00BD7E37"/>
    <w:rsid w:val="00BF3173"/>
    <w:rsid w:val="00C049DE"/>
    <w:rsid w:val="00C16E26"/>
    <w:rsid w:val="00C17656"/>
    <w:rsid w:val="00C3155C"/>
    <w:rsid w:val="00C328AD"/>
    <w:rsid w:val="00C364C2"/>
    <w:rsid w:val="00C413D3"/>
    <w:rsid w:val="00C56C75"/>
    <w:rsid w:val="00C66889"/>
    <w:rsid w:val="00C73BE5"/>
    <w:rsid w:val="00C95BA4"/>
    <w:rsid w:val="00C96094"/>
    <w:rsid w:val="00CA39C0"/>
    <w:rsid w:val="00CB1A72"/>
    <w:rsid w:val="00CB373E"/>
    <w:rsid w:val="00CB4606"/>
    <w:rsid w:val="00CC53DE"/>
    <w:rsid w:val="00CD21AA"/>
    <w:rsid w:val="00CD3324"/>
    <w:rsid w:val="00CD5CDA"/>
    <w:rsid w:val="00CE2F5E"/>
    <w:rsid w:val="00CE3464"/>
    <w:rsid w:val="00CE59CB"/>
    <w:rsid w:val="00CE73E2"/>
    <w:rsid w:val="00CF35CE"/>
    <w:rsid w:val="00D002DF"/>
    <w:rsid w:val="00D13D0B"/>
    <w:rsid w:val="00D170FA"/>
    <w:rsid w:val="00D2144B"/>
    <w:rsid w:val="00D30341"/>
    <w:rsid w:val="00D32B95"/>
    <w:rsid w:val="00D3317F"/>
    <w:rsid w:val="00D3457B"/>
    <w:rsid w:val="00D37979"/>
    <w:rsid w:val="00D44C7C"/>
    <w:rsid w:val="00D46427"/>
    <w:rsid w:val="00D56E5B"/>
    <w:rsid w:val="00D5785A"/>
    <w:rsid w:val="00D57C95"/>
    <w:rsid w:val="00D57D18"/>
    <w:rsid w:val="00D65EE2"/>
    <w:rsid w:val="00D70B97"/>
    <w:rsid w:val="00D764C7"/>
    <w:rsid w:val="00D97882"/>
    <w:rsid w:val="00DC35A0"/>
    <w:rsid w:val="00DE103E"/>
    <w:rsid w:val="00DE5366"/>
    <w:rsid w:val="00DF0CBD"/>
    <w:rsid w:val="00DF7E2D"/>
    <w:rsid w:val="00E07229"/>
    <w:rsid w:val="00E07C96"/>
    <w:rsid w:val="00E13B57"/>
    <w:rsid w:val="00E17ECB"/>
    <w:rsid w:val="00E24913"/>
    <w:rsid w:val="00E40AD3"/>
    <w:rsid w:val="00E55BD3"/>
    <w:rsid w:val="00E63265"/>
    <w:rsid w:val="00E733D7"/>
    <w:rsid w:val="00E74514"/>
    <w:rsid w:val="00E761D8"/>
    <w:rsid w:val="00E76606"/>
    <w:rsid w:val="00E8785E"/>
    <w:rsid w:val="00E963E0"/>
    <w:rsid w:val="00EA248D"/>
    <w:rsid w:val="00EA3971"/>
    <w:rsid w:val="00EB1D44"/>
    <w:rsid w:val="00EB309C"/>
    <w:rsid w:val="00EC77CA"/>
    <w:rsid w:val="00ED17DD"/>
    <w:rsid w:val="00ED369E"/>
    <w:rsid w:val="00ED3A77"/>
    <w:rsid w:val="00ED6B37"/>
    <w:rsid w:val="00EE01A0"/>
    <w:rsid w:val="00EE0A33"/>
    <w:rsid w:val="00EE6427"/>
    <w:rsid w:val="00EF2E5E"/>
    <w:rsid w:val="00F03CD2"/>
    <w:rsid w:val="00F0442C"/>
    <w:rsid w:val="00F055B6"/>
    <w:rsid w:val="00F101F6"/>
    <w:rsid w:val="00F10EE3"/>
    <w:rsid w:val="00F14C4C"/>
    <w:rsid w:val="00F20D1B"/>
    <w:rsid w:val="00F24F4D"/>
    <w:rsid w:val="00F37B08"/>
    <w:rsid w:val="00F43E06"/>
    <w:rsid w:val="00F50722"/>
    <w:rsid w:val="00F50C68"/>
    <w:rsid w:val="00F51AAE"/>
    <w:rsid w:val="00F77BBA"/>
    <w:rsid w:val="00F815FE"/>
    <w:rsid w:val="00F84AD4"/>
    <w:rsid w:val="00F85511"/>
    <w:rsid w:val="00F9575D"/>
    <w:rsid w:val="00FB0704"/>
    <w:rsid w:val="00FB50AE"/>
    <w:rsid w:val="00FC329E"/>
    <w:rsid w:val="00FD1993"/>
    <w:rsid w:val="00FE7F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9B0"/>
    <w:rPr>
      <w:color w:val="0000FF" w:themeColor="hyperlink"/>
      <w:u w:val="single"/>
    </w:rPr>
  </w:style>
  <w:style w:type="paragraph" w:styleId="En-tte">
    <w:name w:val="header"/>
    <w:basedOn w:val="Normal"/>
    <w:link w:val="En-tteCar"/>
    <w:uiPriority w:val="99"/>
    <w:semiHidden/>
    <w:unhideWhenUsed/>
    <w:rsid w:val="00534D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4DA9"/>
  </w:style>
  <w:style w:type="paragraph" w:styleId="Pieddepage">
    <w:name w:val="footer"/>
    <w:basedOn w:val="Normal"/>
    <w:link w:val="PieddepageCar"/>
    <w:uiPriority w:val="99"/>
    <w:unhideWhenUsed/>
    <w:rsid w:val="00534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DA9"/>
  </w:style>
  <w:style w:type="paragraph" w:styleId="Paragraphedeliste">
    <w:name w:val="List Paragraph"/>
    <w:basedOn w:val="Normal"/>
    <w:uiPriority w:val="34"/>
    <w:qFormat/>
    <w:rsid w:val="00AB502E"/>
    <w:pPr>
      <w:ind w:left="720"/>
      <w:contextualSpacing/>
    </w:pPr>
  </w:style>
  <w:style w:type="paragraph" w:styleId="Notedebasdepage">
    <w:name w:val="footnote text"/>
    <w:basedOn w:val="Normal"/>
    <w:link w:val="NotedebasdepageCar"/>
    <w:uiPriority w:val="99"/>
    <w:semiHidden/>
    <w:unhideWhenUsed/>
    <w:rsid w:val="009F43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4334"/>
    <w:rPr>
      <w:sz w:val="20"/>
      <w:szCs w:val="20"/>
    </w:rPr>
  </w:style>
  <w:style w:type="character" w:styleId="Appelnotedebasdep">
    <w:name w:val="footnote reference"/>
    <w:basedOn w:val="Policepardfaut"/>
    <w:uiPriority w:val="99"/>
    <w:semiHidden/>
    <w:unhideWhenUsed/>
    <w:rsid w:val="009F4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abic.microfinancegateway.org/content/article/detail/2587" TargetMode="External"/><Relationship Id="rId4" Type="http://schemas.microsoft.com/office/2007/relationships/stylesWithEffects" Target="stylesWithEffects.xml"/><Relationship Id="rId9" Type="http://schemas.openxmlformats.org/officeDocument/2006/relationships/hyperlink" Target="mailto:Faizafartas1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987B-4CAE-4672-9BFF-18FC593F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3845</Words>
  <Characters>21152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 computer</dc:creator>
  <cp:lastModifiedBy>maher</cp:lastModifiedBy>
  <cp:revision>1852</cp:revision>
  <dcterms:created xsi:type="dcterms:W3CDTF">2013-05-15T04:02:00Z</dcterms:created>
  <dcterms:modified xsi:type="dcterms:W3CDTF">2013-05-21T09:25:00Z</dcterms:modified>
</cp:coreProperties>
</file>