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FC5" w:rsidRDefault="00161CC4" w:rsidP="00E73FC5">
      <w:pPr>
        <w:jc w:val="center"/>
        <w:rPr>
          <w:rFonts w:asciiTheme="majorBidi" w:hAnsiTheme="majorBidi" w:cs="Traditional Arabic"/>
          <w:b/>
          <w:bCs/>
          <w:sz w:val="32"/>
          <w:szCs w:val="32"/>
          <w:rtl/>
          <w:lang w:bidi="ar-DZ"/>
        </w:rPr>
      </w:pPr>
      <w:r>
        <w:rPr>
          <w:rFonts w:asciiTheme="majorBidi" w:hAnsiTheme="majorBidi" w:cs="Traditional Arabic"/>
          <w:b/>
          <w:bCs/>
          <w:noProof/>
          <w:sz w:val="32"/>
          <w:szCs w:val="32"/>
          <w:rtl/>
        </w:rPr>
        <w:pict>
          <v:rect id="_x0000_s1097" style="position:absolute;left:0;text-align:left;margin-left:-.6pt;margin-top:-35.7pt;width:487.15pt;height:25.25pt;z-index:251720704" stroked="f"/>
        </w:pict>
      </w:r>
      <w:r w:rsidR="00E021F3">
        <w:rPr>
          <w:rFonts w:asciiTheme="majorBidi" w:hAnsiTheme="majorBidi" w:cs="Traditional Arabic" w:hint="cs"/>
          <w:b/>
          <w:bCs/>
          <w:sz w:val="32"/>
          <w:szCs w:val="32"/>
          <w:rtl/>
          <w:lang w:bidi="ar-DZ"/>
        </w:rPr>
        <w:t>م</w:t>
      </w:r>
      <w:r w:rsidR="00E73FC5">
        <w:rPr>
          <w:rFonts w:asciiTheme="majorBidi" w:hAnsiTheme="majorBidi" w:cs="Traditional Arabic" w:hint="cs"/>
          <w:b/>
          <w:bCs/>
          <w:sz w:val="32"/>
          <w:szCs w:val="32"/>
          <w:rtl/>
          <w:lang w:bidi="ar-DZ"/>
        </w:rPr>
        <w:t>داخلة</w:t>
      </w:r>
      <w:r w:rsidR="00E021F3">
        <w:rPr>
          <w:rFonts w:asciiTheme="majorBidi" w:hAnsiTheme="majorBidi" w:cs="Traditional Arabic" w:hint="cs"/>
          <w:b/>
          <w:bCs/>
          <w:sz w:val="32"/>
          <w:szCs w:val="32"/>
          <w:rtl/>
          <w:lang w:bidi="ar-DZ"/>
        </w:rPr>
        <w:t xml:space="preserve"> حول</w:t>
      </w:r>
      <w:r w:rsidR="00E73FC5">
        <w:rPr>
          <w:rFonts w:asciiTheme="majorBidi" w:hAnsiTheme="majorBidi" w:cs="Traditional Arabic" w:hint="cs"/>
          <w:b/>
          <w:bCs/>
          <w:sz w:val="32"/>
          <w:szCs w:val="32"/>
          <w:rtl/>
          <w:lang w:bidi="ar-DZ"/>
        </w:rPr>
        <w:t xml:space="preserve">: </w:t>
      </w:r>
      <w:r>
        <w:rPr>
          <w:rFonts w:asciiTheme="majorBidi" w:hAnsiTheme="majorBidi" w:cs="Traditional Arabic"/>
          <w:b/>
          <w:bCs/>
          <w:noProof/>
          <w:sz w:val="32"/>
          <w:szCs w:val="32"/>
          <w:rtl/>
        </w:rPr>
        <w:pict>
          <v:roundrect id="_x0000_s1092" style="position:absolute;left:0;text-align:left;margin-left:32.95pt;margin-top:25.85pt;width:373.4pt;height:82.9pt;z-index:251716608;mso-position-horizontal-relative:text;mso-position-vertical-relative:text" arcsize="10923f" fillcolor="white [3201]" strokecolor="black [3200]" strokeweight="5pt">
            <v:stroke linestyle="thickThin"/>
            <v:shadow color="#868686"/>
            <v:textbox>
              <w:txbxContent>
                <w:p w:rsidR="00493146" w:rsidRPr="00C158FC" w:rsidRDefault="00493146" w:rsidP="00E73FC5">
                  <w:pPr>
                    <w:jc w:val="center"/>
                    <w:rPr>
                      <w:rFonts w:asciiTheme="majorBidi" w:hAnsiTheme="majorBidi" w:cs="Andalus"/>
                      <w:b/>
                      <w:bCs/>
                      <w:sz w:val="32"/>
                      <w:szCs w:val="32"/>
                      <w:rtl/>
                      <w:lang w:bidi="ar-DZ"/>
                    </w:rPr>
                  </w:pPr>
                  <w:r w:rsidRPr="00C158FC">
                    <w:rPr>
                      <w:rFonts w:asciiTheme="majorBidi" w:hAnsiTheme="majorBidi" w:cs="Andalus" w:hint="cs"/>
                      <w:b/>
                      <w:bCs/>
                      <w:sz w:val="32"/>
                      <w:szCs w:val="32"/>
                      <w:rtl/>
                      <w:lang w:bidi="ar-DZ"/>
                    </w:rPr>
                    <w:t xml:space="preserve">تأثير بعض المتغيرات الاقتصادية والاجتماعية على معدلات البطالة في الجزائر للفترة  </w:t>
                  </w:r>
                  <w:r w:rsidRPr="00C158FC">
                    <w:rPr>
                      <w:rFonts w:asciiTheme="majorBidi" w:hAnsiTheme="majorBidi" w:cs="Andalus"/>
                      <w:b/>
                      <w:bCs/>
                      <w:sz w:val="28"/>
                      <w:szCs w:val="28"/>
                      <w:rtl/>
                      <w:lang w:bidi="ar-DZ"/>
                    </w:rPr>
                    <w:t>(1990-2010)</w:t>
                  </w:r>
                  <w:r w:rsidRPr="00C158FC">
                    <w:rPr>
                      <w:rFonts w:asciiTheme="majorBidi" w:hAnsiTheme="majorBidi" w:cs="Andalus" w:hint="cs"/>
                      <w:b/>
                      <w:bCs/>
                      <w:sz w:val="32"/>
                      <w:szCs w:val="32"/>
                      <w:rtl/>
                      <w:lang w:bidi="ar-DZ"/>
                    </w:rPr>
                    <w:t>.</w:t>
                  </w:r>
                </w:p>
                <w:p w:rsidR="00493146" w:rsidRDefault="00493146" w:rsidP="00E73FC5">
                  <w:pPr>
                    <w:rPr>
                      <w:lang w:bidi="ar-DZ"/>
                    </w:rPr>
                  </w:pPr>
                </w:p>
              </w:txbxContent>
            </v:textbox>
          </v:roundrect>
        </w:pict>
      </w:r>
    </w:p>
    <w:p w:rsidR="00E73FC5" w:rsidRDefault="00E73FC5" w:rsidP="00E73FC5">
      <w:pPr>
        <w:jc w:val="center"/>
        <w:rPr>
          <w:rFonts w:asciiTheme="majorBidi" w:hAnsiTheme="majorBidi" w:cs="Traditional Arabic"/>
          <w:b/>
          <w:bCs/>
          <w:sz w:val="32"/>
          <w:szCs w:val="32"/>
          <w:rtl/>
          <w:lang w:bidi="ar-DZ"/>
        </w:rPr>
      </w:pPr>
    </w:p>
    <w:p w:rsidR="00E73FC5" w:rsidRDefault="00E73FC5" w:rsidP="00E73FC5">
      <w:pPr>
        <w:jc w:val="center"/>
        <w:rPr>
          <w:rFonts w:asciiTheme="majorBidi" w:hAnsiTheme="majorBidi" w:cs="Traditional Arabic"/>
          <w:b/>
          <w:bCs/>
          <w:sz w:val="32"/>
          <w:szCs w:val="32"/>
          <w:rtl/>
          <w:lang w:bidi="ar-DZ"/>
        </w:rPr>
      </w:pPr>
    </w:p>
    <w:p w:rsidR="00E73FC5" w:rsidRDefault="00161CC4" w:rsidP="00E73FC5">
      <w:pPr>
        <w:jc w:val="center"/>
        <w:rPr>
          <w:rFonts w:asciiTheme="majorBidi" w:hAnsiTheme="majorBidi" w:cs="Traditional Arabic"/>
          <w:b/>
          <w:bCs/>
          <w:sz w:val="32"/>
          <w:szCs w:val="32"/>
          <w:rtl/>
          <w:lang w:bidi="ar-DZ"/>
        </w:rPr>
      </w:pPr>
      <w:r>
        <w:rPr>
          <w:rFonts w:asciiTheme="majorBidi" w:hAnsiTheme="majorBidi" w:cs="Traditional Arabic"/>
          <w:b/>
          <w:bCs/>
          <w:noProof/>
          <w:sz w:val="32"/>
          <w:szCs w:val="32"/>
          <w:rtl/>
        </w:rPr>
        <w:pict>
          <v:rect id="_x0000_s1094" style="position:absolute;left:0;text-align:left;margin-left:11.2pt;margin-top:28.5pt;width:212.65pt;height:237.1pt;z-index:251718656" fillcolor="white [3201]" strokecolor="black [3200]" strokeweight="2.5pt">
            <v:shadow color="#868686"/>
            <v:textbox>
              <w:txbxContent>
                <w:p w:rsidR="00493146" w:rsidRDefault="00493146" w:rsidP="00E73FC5">
                  <w:pPr>
                    <w:jc w:val="center"/>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الطالب: عنتر بوتيارة</w:t>
                  </w:r>
                </w:p>
                <w:p w:rsidR="00493146" w:rsidRDefault="00493146" w:rsidP="00E73FC5">
                  <w:pPr>
                    <w:jc w:val="center"/>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سنة ثانية ماجستير + أستاذ مؤقت</w:t>
                  </w:r>
                </w:p>
                <w:p w:rsidR="00493146" w:rsidRDefault="00493146" w:rsidP="00E73FC5">
                  <w:pPr>
                    <w:jc w:val="center"/>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قسم العلوم التجارية</w:t>
                  </w:r>
                </w:p>
                <w:p w:rsidR="00493146" w:rsidRDefault="00493146" w:rsidP="00E73FC5">
                  <w:pPr>
                    <w:jc w:val="center"/>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جامعة المسيلة</w:t>
                  </w:r>
                </w:p>
                <w:p w:rsidR="00493146" w:rsidRDefault="00493146" w:rsidP="00E73FC5">
                  <w:pPr>
                    <w:jc w:val="center"/>
                    <w:rPr>
                      <w:rFonts w:asciiTheme="majorBidi" w:hAnsiTheme="majorBidi" w:cstheme="majorBidi"/>
                      <w:sz w:val="28"/>
                      <w:szCs w:val="28"/>
                      <w:rtl/>
                    </w:rPr>
                  </w:pPr>
                  <w:r>
                    <w:rPr>
                      <w:rFonts w:asciiTheme="majorBidi" w:hAnsiTheme="majorBidi" w:cstheme="majorBidi" w:hint="cs"/>
                      <w:sz w:val="28"/>
                      <w:szCs w:val="28"/>
                      <w:rtl/>
                    </w:rPr>
                    <w:t>البريد الالكتروني:</w:t>
                  </w:r>
                </w:p>
                <w:p w:rsidR="00493146" w:rsidRDefault="00493146" w:rsidP="00E73FC5">
                  <w:pPr>
                    <w:jc w:val="center"/>
                    <w:rPr>
                      <w:rFonts w:asciiTheme="majorBidi" w:hAnsiTheme="majorBidi" w:cstheme="majorBidi"/>
                      <w:sz w:val="28"/>
                      <w:szCs w:val="28"/>
                      <w:rtl/>
                    </w:rPr>
                  </w:pPr>
                  <w:r>
                    <w:rPr>
                      <w:rFonts w:asciiTheme="majorBidi" w:hAnsiTheme="majorBidi" w:cstheme="majorBidi"/>
                      <w:sz w:val="28"/>
                      <w:szCs w:val="28"/>
                    </w:rPr>
                    <w:t>antarboutiara@gmail.com</w:t>
                  </w:r>
                </w:p>
                <w:p w:rsidR="00493146" w:rsidRDefault="00493146" w:rsidP="00E73FC5">
                  <w:pPr>
                    <w:jc w:val="center"/>
                    <w:rPr>
                      <w:rFonts w:asciiTheme="majorBidi" w:hAnsiTheme="majorBidi" w:cstheme="majorBidi"/>
                      <w:sz w:val="28"/>
                      <w:szCs w:val="28"/>
                      <w:rtl/>
                    </w:rPr>
                  </w:pPr>
                  <w:r w:rsidRPr="00241392">
                    <w:rPr>
                      <w:rFonts w:asciiTheme="majorBidi" w:hAnsiTheme="majorBidi" w:cstheme="majorBidi"/>
                      <w:sz w:val="28"/>
                      <w:szCs w:val="28"/>
                      <w:rtl/>
                    </w:rPr>
                    <w:t>الهاتف:0791499043</w:t>
                  </w:r>
                </w:p>
                <w:p w:rsidR="00493146" w:rsidRPr="00241392" w:rsidRDefault="00493146" w:rsidP="00E73FC5">
                  <w:pPr>
                    <w:jc w:val="center"/>
                    <w:rPr>
                      <w:rFonts w:asciiTheme="majorBidi" w:hAnsiTheme="majorBidi" w:cstheme="majorBidi"/>
                      <w:sz w:val="28"/>
                      <w:szCs w:val="28"/>
                    </w:rPr>
                  </w:pPr>
                </w:p>
              </w:txbxContent>
            </v:textbox>
          </v:rect>
        </w:pict>
      </w:r>
      <w:r>
        <w:rPr>
          <w:rFonts w:asciiTheme="majorBidi" w:hAnsiTheme="majorBidi" w:cs="Traditional Arabic"/>
          <w:b/>
          <w:bCs/>
          <w:noProof/>
          <w:sz w:val="32"/>
          <w:szCs w:val="32"/>
          <w:rtl/>
        </w:rPr>
        <w:pict>
          <v:rect id="_x0000_s1093" style="position:absolute;left:0;text-align:left;margin-left:223.85pt;margin-top:28.5pt;width:202.6pt;height:237.1pt;z-index:251717632" fillcolor="white [3201]" strokecolor="black [3200]" strokeweight="2.5pt">
            <v:shadow color="#868686"/>
            <v:textbox>
              <w:txbxContent>
                <w:p w:rsidR="00493146" w:rsidRDefault="00493146" w:rsidP="00E73FC5">
                  <w:pPr>
                    <w:jc w:val="center"/>
                    <w:rPr>
                      <w:rFonts w:asciiTheme="majorBidi" w:hAnsiTheme="majorBidi" w:cs="Traditional Arabic"/>
                      <w:b/>
                      <w:bCs/>
                      <w:sz w:val="32"/>
                      <w:szCs w:val="32"/>
                      <w:rtl/>
                      <w:lang w:bidi="ar-DZ"/>
                    </w:rPr>
                  </w:pPr>
                  <w:r>
                    <w:rPr>
                      <w:rFonts w:asciiTheme="majorBidi" w:hAnsiTheme="majorBidi" w:cs="Traditional Arabic" w:hint="cs"/>
                      <w:b/>
                      <w:bCs/>
                      <w:sz w:val="32"/>
                      <w:szCs w:val="32"/>
                      <w:rtl/>
                      <w:lang w:bidi="ar-DZ"/>
                    </w:rPr>
                    <w:t>الدكتور: محمد يعقوبي</w:t>
                  </w:r>
                </w:p>
                <w:p w:rsidR="00493146" w:rsidRDefault="00493146" w:rsidP="00E73FC5">
                  <w:pPr>
                    <w:jc w:val="center"/>
                    <w:rPr>
                      <w:rtl/>
                      <w:lang w:bidi="ar-DZ"/>
                    </w:rPr>
                  </w:pPr>
                  <w:r w:rsidRPr="00BB4C67">
                    <w:rPr>
                      <w:rFonts w:asciiTheme="majorBidi" w:hAnsiTheme="majorBidi" w:cs="Traditional Arabic" w:hint="cs"/>
                      <w:b/>
                      <w:bCs/>
                      <w:sz w:val="32"/>
                      <w:szCs w:val="32"/>
                      <w:rtl/>
                      <w:lang w:bidi="ar-DZ"/>
                    </w:rPr>
                    <w:t xml:space="preserve"> </w:t>
                  </w:r>
                  <w:r>
                    <w:rPr>
                      <w:rFonts w:asciiTheme="majorBidi" w:hAnsiTheme="majorBidi" w:cs="Traditional Arabic" w:hint="cs"/>
                      <w:b/>
                      <w:bCs/>
                      <w:sz w:val="32"/>
                      <w:szCs w:val="32"/>
                      <w:rtl/>
                      <w:lang w:bidi="ar-DZ"/>
                    </w:rPr>
                    <w:t xml:space="preserve">أستاذ محاضر درجة </w:t>
                  </w:r>
                  <w:r>
                    <w:rPr>
                      <w:rFonts w:asciiTheme="majorBidi" w:hAnsiTheme="majorBidi" w:cs="Traditional Arabic"/>
                      <w:b/>
                      <w:bCs/>
                      <w:sz w:val="32"/>
                      <w:szCs w:val="32"/>
                      <w:rtl/>
                      <w:lang w:bidi="ar-DZ"/>
                    </w:rPr>
                    <w:t>–</w:t>
                  </w:r>
                  <w:r>
                    <w:rPr>
                      <w:rFonts w:asciiTheme="majorBidi" w:hAnsiTheme="majorBidi" w:cs="Traditional Arabic" w:hint="cs"/>
                      <w:b/>
                      <w:bCs/>
                      <w:sz w:val="32"/>
                      <w:szCs w:val="32"/>
                      <w:rtl/>
                      <w:lang w:bidi="ar-DZ"/>
                    </w:rPr>
                    <w:t xml:space="preserve"> أ</w:t>
                  </w:r>
                  <w:r w:rsidRPr="00BB4C67">
                    <w:rPr>
                      <w:rFonts w:asciiTheme="majorBidi" w:hAnsiTheme="majorBidi" w:cs="Traditional Arabic" w:hint="cs"/>
                      <w:b/>
                      <w:bCs/>
                      <w:sz w:val="32"/>
                      <w:szCs w:val="32"/>
                      <w:rtl/>
                      <w:lang w:bidi="ar-DZ"/>
                    </w:rPr>
                    <w:t>-</w:t>
                  </w:r>
                </w:p>
                <w:p w:rsidR="00493146" w:rsidRDefault="00493146" w:rsidP="00E73FC5">
                  <w:pPr>
                    <w:jc w:val="center"/>
                    <w:rPr>
                      <w:rFonts w:asciiTheme="majorBidi" w:hAnsiTheme="majorBidi" w:cs="Traditional Arabic"/>
                      <w:b/>
                      <w:bCs/>
                      <w:sz w:val="32"/>
                      <w:szCs w:val="32"/>
                      <w:lang w:bidi="ar-DZ"/>
                    </w:rPr>
                  </w:pPr>
                  <w:r>
                    <w:rPr>
                      <w:rFonts w:asciiTheme="majorBidi" w:hAnsiTheme="majorBidi" w:cs="Traditional Arabic" w:hint="cs"/>
                      <w:b/>
                      <w:bCs/>
                      <w:sz w:val="32"/>
                      <w:szCs w:val="32"/>
                      <w:rtl/>
                      <w:lang w:bidi="ar-DZ"/>
                    </w:rPr>
                    <w:t>قسم العلوم التجارية</w:t>
                  </w:r>
                </w:p>
                <w:p w:rsidR="00493146" w:rsidRDefault="00493146" w:rsidP="00E73FC5">
                  <w:pPr>
                    <w:jc w:val="center"/>
                    <w:rPr>
                      <w:rtl/>
                    </w:rPr>
                  </w:pPr>
                  <w:r>
                    <w:rPr>
                      <w:rFonts w:asciiTheme="majorBidi" w:hAnsiTheme="majorBidi" w:cs="Traditional Arabic" w:hint="cs"/>
                      <w:b/>
                      <w:bCs/>
                      <w:sz w:val="32"/>
                      <w:szCs w:val="32"/>
                      <w:rtl/>
                      <w:lang w:bidi="ar-DZ"/>
                    </w:rPr>
                    <w:t>جامعة المسيلة</w:t>
                  </w:r>
                </w:p>
                <w:p w:rsidR="00493146" w:rsidRDefault="00493146" w:rsidP="00E73FC5">
                  <w:pPr>
                    <w:jc w:val="center"/>
                    <w:rPr>
                      <w:rFonts w:asciiTheme="majorBidi" w:hAnsiTheme="majorBidi" w:cstheme="majorBidi"/>
                      <w:sz w:val="28"/>
                      <w:szCs w:val="28"/>
                      <w:rtl/>
                    </w:rPr>
                  </w:pPr>
                  <w:r w:rsidRPr="00241392">
                    <w:rPr>
                      <w:rFonts w:asciiTheme="majorBidi" w:hAnsiTheme="majorBidi" w:cstheme="majorBidi"/>
                      <w:sz w:val="28"/>
                      <w:szCs w:val="28"/>
                      <w:rtl/>
                    </w:rPr>
                    <w:t>الهاتف:</w:t>
                  </w:r>
                </w:p>
                <w:p w:rsidR="00493146" w:rsidRDefault="00493146" w:rsidP="00E73FC5">
                  <w:pPr>
                    <w:jc w:val="center"/>
                    <w:rPr>
                      <w:rFonts w:asciiTheme="majorBidi" w:hAnsiTheme="majorBidi" w:cstheme="majorBidi"/>
                      <w:sz w:val="28"/>
                      <w:szCs w:val="28"/>
                      <w:rtl/>
                    </w:rPr>
                  </w:pPr>
                  <w:r w:rsidRPr="00241392">
                    <w:rPr>
                      <w:rFonts w:asciiTheme="majorBidi" w:hAnsiTheme="majorBidi" w:cstheme="majorBidi"/>
                      <w:sz w:val="28"/>
                      <w:szCs w:val="28"/>
                      <w:rtl/>
                    </w:rPr>
                    <w:t>0776114680</w:t>
                  </w:r>
                </w:p>
                <w:p w:rsidR="00493146" w:rsidRPr="00241392" w:rsidRDefault="00493146" w:rsidP="00E73FC5">
                  <w:pPr>
                    <w:jc w:val="center"/>
                    <w:rPr>
                      <w:rFonts w:asciiTheme="majorBidi" w:hAnsiTheme="majorBidi" w:cstheme="majorBidi"/>
                      <w:sz w:val="28"/>
                      <w:szCs w:val="28"/>
                    </w:rPr>
                  </w:pPr>
                </w:p>
              </w:txbxContent>
            </v:textbox>
          </v:rect>
        </w:pict>
      </w:r>
      <w:r w:rsidR="00E73FC5">
        <w:rPr>
          <w:rFonts w:asciiTheme="majorBidi" w:hAnsiTheme="majorBidi" w:cs="Traditional Arabic" w:hint="cs"/>
          <w:b/>
          <w:bCs/>
          <w:sz w:val="32"/>
          <w:szCs w:val="32"/>
          <w:rtl/>
          <w:lang w:bidi="ar-DZ"/>
        </w:rPr>
        <w:t>من إعداد:</w:t>
      </w:r>
    </w:p>
    <w:p w:rsidR="00E73FC5" w:rsidRDefault="00E73FC5" w:rsidP="00E73FC5">
      <w:pPr>
        <w:jc w:val="center"/>
        <w:rPr>
          <w:rFonts w:asciiTheme="majorBidi" w:hAnsiTheme="majorBidi" w:cs="Traditional Arabic"/>
          <w:b/>
          <w:bCs/>
          <w:sz w:val="32"/>
          <w:szCs w:val="32"/>
          <w:rtl/>
          <w:lang w:bidi="ar-DZ"/>
        </w:rPr>
      </w:pPr>
    </w:p>
    <w:p w:rsidR="00E73FC5" w:rsidRDefault="00E73FC5" w:rsidP="00E73FC5">
      <w:pPr>
        <w:jc w:val="center"/>
        <w:rPr>
          <w:rFonts w:asciiTheme="majorBidi" w:hAnsiTheme="majorBidi" w:cs="Traditional Arabic"/>
          <w:b/>
          <w:bCs/>
          <w:sz w:val="32"/>
          <w:szCs w:val="32"/>
          <w:rtl/>
          <w:lang w:bidi="ar-DZ"/>
        </w:rPr>
      </w:pPr>
    </w:p>
    <w:p w:rsidR="00E73FC5" w:rsidRDefault="00E73FC5" w:rsidP="00E73FC5">
      <w:pPr>
        <w:jc w:val="center"/>
        <w:rPr>
          <w:rFonts w:asciiTheme="majorBidi" w:hAnsiTheme="majorBidi" w:cs="Traditional Arabic"/>
          <w:b/>
          <w:bCs/>
          <w:sz w:val="32"/>
          <w:szCs w:val="32"/>
          <w:rtl/>
          <w:lang w:bidi="ar-DZ"/>
        </w:rPr>
      </w:pPr>
    </w:p>
    <w:p w:rsidR="00E73FC5" w:rsidRDefault="00E73FC5" w:rsidP="00E73FC5">
      <w:pPr>
        <w:jc w:val="center"/>
        <w:rPr>
          <w:rFonts w:asciiTheme="majorBidi" w:hAnsiTheme="majorBidi" w:cs="Traditional Arabic"/>
          <w:b/>
          <w:bCs/>
          <w:sz w:val="32"/>
          <w:szCs w:val="32"/>
          <w:rtl/>
          <w:lang w:bidi="ar-DZ"/>
        </w:rPr>
      </w:pPr>
    </w:p>
    <w:p w:rsidR="00E73FC5" w:rsidRDefault="00E73FC5" w:rsidP="00E73FC5">
      <w:pPr>
        <w:jc w:val="center"/>
        <w:rPr>
          <w:rFonts w:asciiTheme="majorBidi" w:hAnsiTheme="majorBidi" w:cs="Traditional Arabic"/>
          <w:b/>
          <w:bCs/>
          <w:sz w:val="32"/>
          <w:szCs w:val="32"/>
          <w:rtl/>
          <w:lang w:bidi="ar-DZ"/>
        </w:rPr>
      </w:pPr>
    </w:p>
    <w:p w:rsidR="00E73FC5" w:rsidRDefault="00E73FC5" w:rsidP="00E73FC5">
      <w:pPr>
        <w:jc w:val="center"/>
        <w:rPr>
          <w:rFonts w:asciiTheme="majorBidi" w:hAnsiTheme="majorBidi" w:cs="Traditional Arabic"/>
          <w:b/>
          <w:bCs/>
          <w:sz w:val="32"/>
          <w:szCs w:val="32"/>
          <w:rtl/>
          <w:lang w:bidi="ar-DZ"/>
        </w:rPr>
      </w:pPr>
    </w:p>
    <w:p w:rsidR="00E73FC5" w:rsidRDefault="00161CC4" w:rsidP="00E73FC5">
      <w:pPr>
        <w:bidi/>
        <w:spacing w:after="0" w:line="360" w:lineRule="auto"/>
        <w:jc w:val="both"/>
        <w:rPr>
          <w:rFonts w:ascii="Times New Roman" w:hAnsi="Times New Roman" w:cs="Traditional Arabic"/>
          <w:b/>
          <w:bCs/>
          <w:sz w:val="32"/>
          <w:szCs w:val="32"/>
          <w:rtl/>
          <w:lang w:bidi="ar-DZ"/>
        </w:rPr>
      </w:pPr>
      <w:r>
        <w:rPr>
          <w:rFonts w:ascii="Times New Roman" w:hAnsi="Times New Roman" w:cs="Traditional Arabic"/>
          <w:b/>
          <w:bCs/>
          <w:noProof/>
          <w:sz w:val="32"/>
          <w:szCs w:val="32"/>
          <w:rtl/>
        </w:rPr>
        <w:pict>
          <v:rect id="_x0000_s1096" style="position:absolute;left:0;text-align:left;margin-left:-14.6pt;margin-top:4.95pt;width:489.85pt;height:331pt;z-index:251719680" fillcolor="white [3201]" strokecolor="black [3200]" strokeweight="2.5pt">
            <v:shadow color="#868686"/>
            <v:textbox>
              <w:txbxContent>
                <w:p w:rsidR="00493146" w:rsidRPr="00DF4998" w:rsidRDefault="00493146" w:rsidP="00E021F3">
                  <w:pPr>
                    <w:jc w:val="right"/>
                    <w:rPr>
                      <w:rFonts w:cs="Traditional Arabic"/>
                      <w:b/>
                      <w:bCs/>
                      <w:sz w:val="28"/>
                      <w:szCs w:val="28"/>
                      <w:lang w:bidi="ar-DZ"/>
                    </w:rPr>
                  </w:pPr>
                  <w:r w:rsidRPr="00DF4998">
                    <w:rPr>
                      <w:rFonts w:cs="Traditional Arabic" w:hint="cs"/>
                      <w:b/>
                      <w:bCs/>
                      <w:sz w:val="28"/>
                      <w:szCs w:val="28"/>
                      <w:rtl/>
                      <w:lang w:bidi="ar-DZ"/>
                    </w:rPr>
                    <w:t>الملخص:</w:t>
                  </w:r>
                </w:p>
                <w:p w:rsidR="00493146" w:rsidRPr="00DF4998" w:rsidRDefault="00493146" w:rsidP="00493146">
                  <w:pPr>
                    <w:bidi/>
                    <w:ind w:firstLine="708"/>
                    <w:jc w:val="both"/>
                    <w:rPr>
                      <w:rFonts w:cs="Traditional Arabic" w:hint="cs"/>
                      <w:sz w:val="28"/>
                      <w:szCs w:val="28"/>
                      <w:rtl/>
                      <w:lang w:bidi="ar-DZ"/>
                    </w:rPr>
                  </w:pPr>
                  <w:r w:rsidRPr="00DF4998">
                    <w:rPr>
                      <w:rFonts w:cs="Traditional Arabic" w:hint="cs"/>
                      <w:sz w:val="28"/>
                      <w:szCs w:val="28"/>
                      <w:rtl/>
                      <w:lang w:bidi="ar-DZ"/>
                    </w:rPr>
                    <w:t xml:space="preserve">أفرزت الأزمات الاقتصادية المتتالية مشكلة الركود الاقتصادي، الذي أدى بدوره إلى مشكلة البطالة في البلدان الرأسمالية والشلل التام في الاقتصاديات النامية ومنها الجزائر، ففي أغلب البلدان النامية أدى الضغط الديمغرافي على سوق العمل وتباطأ التوظيف نتيجة عدة عوامل اقتصادية واجتماعية إلى ارتفاع معدلات البطالة إلى مستويات قياسية. </w:t>
                  </w:r>
                </w:p>
                <w:p w:rsidR="00493146" w:rsidRPr="00DF4998" w:rsidRDefault="00493146" w:rsidP="00493146">
                  <w:pPr>
                    <w:bidi/>
                    <w:ind w:firstLine="708"/>
                    <w:jc w:val="both"/>
                    <w:rPr>
                      <w:rFonts w:cs="Traditional Arabic" w:hint="cs"/>
                      <w:sz w:val="28"/>
                      <w:szCs w:val="28"/>
                      <w:rtl/>
                      <w:lang w:bidi="ar-DZ"/>
                    </w:rPr>
                  </w:pPr>
                  <w:r w:rsidRPr="00DF4998">
                    <w:rPr>
                      <w:rFonts w:cs="Traditional Arabic" w:hint="cs"/>
                      <w:sz w:val="28"/>
                      <w:szCs w:val="28"/>
                      <w:rtl/>
                      <w:lang w:bidi="ar-DZ"/>
                    </w:rPr>
                    <w:t xml:space="preserve">تهدف هذه الدراسة إلى التعرف على أهم العوامل الاقتصادية والاجتماعية المؤثرة على معدلات البطالة في الجزائر خلال الفترة </w:t>
                  </w:r>
                  <w:r w:rsidRPr="00DF4998">
                    <w:rPr>
                      <w:rFonts w:asciiTheme="majorBidi" w:hAnsiTheme="majorBidi" w:cstheme="majorBidi"/>
                      <w:sz w:val="24"/>
                      <w:szCs w:val="24"/>
                      <w:rtl/>
                      <w:lang w:bidi="ar-DZ"/>
                    </w:rPr>
                    <w:t>(1990-2010)</w:t>
                  </w:r>
                  <w:r w:rsidRPr="00DF4998">
                    <w:rPr>
                      <w:rFonts w:cs="Traditional Arabic" w:hint="cs"/>
                      <w:sz w:val="28"/>
                      <w:szCs w:val="28"/>
                      <w:rtl/>
                      <w:lang w:bidi="ar-DZ"/>
                    </w:rPr>
                    <w:t xml:space="preserve">، وللإحاطة بهذا الموضوع قمنا بتقسيم البحث إلى أربع أجزاء رئيسية: الإطار المفاهيمي للبطالة، الإطار النظري للبطالة مع التطرق </w:t>
                  </w:r>
                  <w:r w:rsidR="00DF4998" w:rsidRPr="00DF4998">
                    <w:rPr>
                      <w:rFonts w:cs="Traditional Arabic" w:hint="cs"/>
                      <w:sz w:val="28"/>
                      <w:szCs w:val="28"/>
                      <w:rtl/>
                      <w:lang w:bidi="ar-DZ"/>
                    </w:rPr>
                    <w:t>إلى</w:t>
                  </w:r>
                  <w:r w:rsidRPr="00DF4998">
                    <w:rPr>
                      <w:rFonts w:cs="Traditional Arabic" w:hint="cs"/>
                      <w:sz w:val="28"/>
                      <w:szCs w:val="28"/>
                      <w:rtl/>
                      <w:lang w:bidi="ar-DZ"/>
                    </w:rPr>
                    <w:t xml:space="preserve"> بعض الدراسات السابقة- تحليل واقع البطالة في الجزائر- بناء نموذج قياسي للبطالة في الجزائر بالاعتماد على المتغيرات المستنتجة من الأجزاء الثلاثة السابقة لهذا البحث.</w:t>
                  </w:r>
                </w:p>
                <w:p w:rsidR="00493146" w:rsidRPr="00DF4998" w:rsidRDefault="00DF4998" w:rsidP="00493146">
                  <w:pPr>
                    <w:bidi/>
                    <w:ind w:firstLine="708"/>
                    <w:jc w:val="both"/>
                    <w:rPr>
                      <w:rFonts w:cs="Traditional Arabic" w:hint="cs"/>
                      <w:sz w:val="28"/>
                      <w:szCs w:val="28"/>
                      <w:rtl/>
                      <w:lang w:bidi="ar-DZ"/>
                    </w:rPr>
                  </w:pPr>
                  <w:r w:rsidRPr="00DF4998">
                    <w:rPr>
                      <w:rFonts w:cs="Traditional Arabic" w:hint="cs"/>
                      <w:sz w:val="28"/>
                      <w:szCs w:val="28"/>
                      <w:rtl/>
                      <w:lang w:bidi="ar-DZ"/>
                    </w:rPr>
                    <w:t>تم التوصل من خلال هذه الدراسة إلى أن الدخل الحقيقي يعتبر من أهم المتغيرات المؤثرة على معدلات البطالة في الجزائر خلال هذه الفترة، بينما لم تظهر باقي المتغيرات</w:t>
                  </w:r>
                  <w:r>
                    <w:rPr>
                      <w:rFonts w:cs="Traditional Arabic" w:hint="cs"/>
                      <w:sz w:val="28"/>
                      <w:szCs w:val="28"/>
                      <w:rtl/>
                      <w:lang w:bidi="ar-DZ"/>
                    </w:rPr>
                    <w:t xml:space="preserve"> في النموذج</w:t>
                  </w:r>
                  <w:r w:rsidRPr="00DF4998">
                    <w:rPr>
                      <w:rFonts w:cs="Traditional Arabic" w:hint="cs"/>
                      <w:sz w:val="28"/>
                      <w:szCs w:val="28"/>
                      <w:rtl/>
                      <w:lang w:bidi="ar-DZ"/>
                    </w:rPr>
                    <w:t xml:space="preserve">، وبين الإنفاق الحكومي واحتياطي الصرف تأثير كبير على معدلات البطالة خلال الفترة </w:t>
                  </w:r>
                  <w:r w:rsidRPr="00DF4998">
                    <w:rPr>
                      <w:rFonts w:asciiTheme="majorBidi" w:hAnsiTheme="majorBidi" w:cstheme="majorBidi"/>
                      <w:sz w:val="24"/>
                      <w:szCs w:val="24"/>
                      <w:rtl/>
                      <w:lang w:bidi="ar-DZ"/>
                    </w:rPr>
                    <w:t>(2000-2010)</w:t>
                  </w:r>
                  <w:r w:rsidRPr="00DF4998">
                    <w:rPr>
                      <w:rFonts w:cs="Traditional Arabic" w:hint="cs"/>
                      <w:sz w:val="28"/>
                      <w:szCs w:val="28"/>
                      <w:rtl/>
                      <w:lang w:bidi="ar-DZ"/>
                    </w:rPr>
                    <w:t>، وهذا نت</w:t>
                  </w:r>
                  <w:r>
                    <w:rPr>
                      <w:rFonts w:cs="Traditional Arabic" w:hint="cs"/>
                      <w:sz w:val="28"/>
                      <w:szCs w:val="28"/>
                      <w:rtl/>
                      <w:lang w:bidi="ar-DZ"/>
                    </w:rPr>
                    <w:t>ي</w:t>
                  </w:r>
                  <w:r w:rsidRPr="00DF4998">
                    <w:rPr>
                      <w:rFonts w:cs="Traditional Arabic" w:hint="cs"/>
                      <w:sz w:val="28"/>
                      <w:szCs w:val="28"/>
                      <w:rtl/>
                      <w:lang w:bidi="ar-DZ"/>
                    </w:rPr>
                    <w:t xml:space="preserve">جة البرامج التي قامت بها الجزائر </w:t>
                  </w:r>
                  <w:r w:rsidRPr="00DF4998">
                    <w:rPr>
                      <w:rFonts w:asciiTheme="majorBidi" w:hAnsiTheme="majorBidi" w:cstheme="majorBidi"/>
                      <w:sz w:val="24"/>
                      <w:szCs w:val="24"/>
                      <w:rtl/>
                      <w:lang w:bidi="ar-DZ"/>
                    </w:rPr>
                    <w:t>(2001-2009)</w:t>
                  </w:r>
                  <w:r w:rsidRPr="00DF4998">
                    <w:rPr>
                      <w:rFonts w:cs="Traditional Arabic" w:hint="cs"/>
                      <w:sz w:val="28"/>
                      <w:szCs w:val="28"/>
                      <w:rtl/>
                      <w:lang w:bidi="ar-DZ"/>
                    </w:rPr>
                    <w:t xml:space="preserve"> منها برنامج الإنعاش الاقتصادي وبرنامج دعم النمو.</w:t>
                  </w:r>
                </w:p>
                <w:p w:rsidR="00493146" w:rsidRPr="00493146" w:rsidRDefault="00493146" w:rsidP="00493146">
                  <w:pPr>
                    <w:bidi/>
                    <w:ind w:firstLine="708"/>
                    <w:jc w:val="both"/>
                    <w:rPr>
                      <w:rFonts w:cs="Traditional Arabic" w:hint="cs"/>
                      <w:sz w:val="30"/>
                      <w:szCs w:val="30"/>
                      <w:rtl/>
                      <w:lang w:bidi="ar-DZ"/>
                    </w:rPr>
                  </w:pPr>
                  <w:r>
                    <w:rPr>
                      <w:rFonts w:cs="Traditional Arabic" w:hint="cs"/>
                      <w:sz w:val="30"/>
                      <w:szCs w:val="30"/>
                      <w:rtl/>
                      <w:lang w:bidi="ar-DZ"/>
                    </w:rPr>
                    <w:t xml:space="preserve">  </w:t>
                  </w:r>
                </w:p>
                <w:p w:rsidR="00493146" w:rsidRDefault="00493146" w:rsidP="00E021F3">
                  <w:pPr>
                    <w:jc w:val="right"/>
                    <w:rPr>
                      <w:rFonts w:cs="Traditional Arabic"/>
                      <w:b/>
                      <w:bCs/>
                      <w:sz w:val="30"/>
                      <w:szCs w:val="30"/>
                      <w:rtl/>
                      <w:lang w:bidi="ar-DZ"/>
                    </w:rPr>
                  </w:pPr>
                </w:p>
                <w:p w:rsidR="00493146" w:rsidRDefault="00493146" w:rsidP="00E021F3">
                  <w:pPr>
                    <w:jc w:val="right"/>
                    <w:rPr>
                      <w:rFonts w:cs="Traditional Arabic"/>
                      <w:b/>
                      <w:bCs/>
                      <w:sz w:val="30"/>
                      <w:szCs w:val="30"/>
                      <w:rtl/>
                      <w:lang w:bidi="ar-DZ"/>
                    </w:rPr>
                  </w:pPr>
                </w:p>
                <w:p w:rsidR="00493146" w:rsidRDefault="00493146" w:rsidP="00E021F3">
                  <w:pPr>
                    <w:jc w:val="right"/>
                    <w:rPr>
                      <w:rFonts w:cs="Traditional Arabic"/>
                      <w:b/>
                      <w:bCs/>
                      <w:sz w:val="30"/>
                      <w:szCs w:val="30"/>
                      <w:rtl/>
                      <w:lang w:bidi="ar-DZ"/>
                    </w:rPr>
                  </w:pPr>
                </w:p>
                <w:p w:rsidR="00493146" w:rsidRDefault="00493146" w:rsidP="00E021F3">
                  <w:pPr>
                    <w:jc w:val="right"/>
                    <w:rPr>
                      <w:rFonts w:cs="Traditional Arabic"/>
                      <w:b/>
                      <w:bCs/>
                      <w:sz w:val="30"/>
                      <w:szCs w:val="30"/>
                      <w:rtl/>
                      <w:lang w:bidi="ar-DZ"/>
                    </w:rPr>
                  </w:pPr>
                </w:p>
                <w:p w:rsidR="00493146" w:rsidRPr="00E021F3" w:rsidRDefault="00493146" w:rsidP="00E021F3">
                  <w:pPr>
                    <w:jc w:val="right"/>
                    <w:rPr>
                      <w:rFonts w:cs="Traditional Arabic"/>
                      <w:sz w:val="30"/>
                      <w:szCs w:val="30"/>
                      <w:lang w:bidi="ar-DZ"/>
                    </w:rPr>
                  </w:pPr>
                </w:p>
              </w:txbxContent>
            </v:textbox>
          </v:rect>
        </w:pict>
      </w:r>
    </w:p>
    <w:p w:rsidR="00E021F3" w:rsidRDefault="00E021F3" w:rsidP="00E73FC5">
      <w:pPr>
        <w:bidi/>
        <w:spacing w:after="0" w:line="360" w:lineRule="auto"/>
        <w:jc w:val="both"/>
        <w:rPr>
          <w:rFonts w:ascii="Times New Roman" w:hAnsi="Times New Roman" w:cs="Traditional Arabic"/>
          <w:b/>
          <w:bCs/>
          <w:sz w:val="32"/>
          <w:szCs w:val="32"/>
          <w:rtl/>
          <w:lang w:bidi="ar-DZ"/>
        </w:rPr>
      </w:pPr>
    </w:p>
    <w:p w:rsidR="00E021F3" w:rsidRDefault="00E021F3" w:rsidP="00E021F3">
      <w:pPr>
        <w:bidi/>
        <w:spacing w:after="0" w:line="360" w:lineRule="auto"/>
        <w:jc w:val="both"/>
        <w:rPr>
          <w:rFonts w:ascii="Times New Roman" w:hAnsi="Times New Roman" w:cs="Traditional Arabic"/>
          <w:b/>
          <w:bCs/>
          <w:sz w:val="32"/>
          <w:szCs w:val="32"/>
          <w:rtl/>
          <w:lang w:bidi="ar-DZ"/>
        </w:rPr>
      </w:pPr>
    </w:p>
    <w:p w:rsidR="00E021F3" w:rsidRDefault="00E021F3" w:rsidP="00E021F3">
      <w:pPr>
        <w:bidi/>
        <w:spacing w:after="0" w:line="360" w:lineRule="auto"/>
        <w:jc w:val="both"/>
        <w:rPr>
          <w:rFonts w:ascii="Times New Roman" w:hAnsi="Times New Roman" w:cs="Traditional Arabic"/>
          <w:b/>
          <w:bCs/>
          <w:sz w:val="32"/>
          <w:szCs w:val="32"/>
          <w:rtl/>
          <w:lang w:bidi="ar-DZ"/>
        </w:rPr>
      </w:pPr>
    </w:p>
    <w:p w:rsidR="00E021F3" w:rsidRDefault="00E021F3" w:rsidP="00E021F3">
      <w:pPr>
        <w:bidi/>
        <w:spacing w:after="0" w:line="360" w:lineRule="auto"/>
        <w:jc w:val="both"/>
        <w:rPr>
          <w:rFonts w:ascii="Times New Roman" w:hAnsi="Times New Roman" w:cs="Traditional Arabic"/>
          <w:b/>
          <w:bCs/>
          <w:sz w:val="32"/>
          <w:szCs w:val="32"/>
          <w:rtl/>
          <w:lang w:bidi="ar-DZ"/>
        </w:rPr>
      </w:pPr>
    </w:p>
    <w:p w:rsidR="00E021F3" w:rsidRDefault="00E021F3" w:rsidP="00E021F3">
      <w:pPr>
        <w:bidi/>
        <w:spacing w:after="0" w:line="360" w:lineRule="auto"/>
        <w:jc w:val="both"/>
        <w:rPr>
          <w:rFonts w:ascii="Times New Roman" w:hAnsi="Times New Roman" w:cs="Traditional Arabic"/>
          <w:b/>
          <w:bCs/>
          <w:sz w:val="32"/>
          <w:szCs w:val="32"/>
          <w:rtl/>
          <w:lang w:bidi="ar-DZ"/>
        </w:rPr>
      </w:pPr>
    </w:p>
    <w:p w:rsidR="00E021F3" w:rsidRDefault="00E021F3" w:rsidP="00E021F3">
      <w:pPr>
        <w:bidi/>
        <w:spacing w:after="0" w:line="360" w:lineRule="auto"/>
        <w:jc w:val="both"/>
        <w:rPr>
          <w:rFonts w:ascii="Times New Roman" w:hAnsi="Times New Roman" w:cs="Traditional Arabic"/>
          <w:b/>
          <w:bCs/>
          <w:sz w:val="32"/>
          <w:szCs w:val="32"/>
          <w:rtl/>
          <w:lang w:bidi="ar-DZ"/>
        </w:rPr>
      </w:pPr>
    </w:p>
    <w:p w:rsidR="00E021F3" w:rsidRDefault="00E021F3" w:rsidP="00E021F3">
      <w:pPr>
        <w:bidi/>
        <w:spacing w:after="0" w:line="360" w:lineRule="auto"/>
        <w:jc w:val="both"/>
        <w:rPr>
          <w:rFonts w:ascii="Times New Roman" w:hAnsi="Times New Roman" w:cs="Traditional Arabic"/>
          <w:b/>
          <w:bCs/>
          <w:sz w:val="32"/>
          <w:szCs w:val="32"/>
          <w:rtl/>
          <w:lang w:bidi="ar-DZ"/>
        </w:rPr>
      </w:pPr>
    </w:p>
    <w:p w:rsidR="008B5877" w:rsidRPr="00954B99" w:rsidRDefault="004537A5" w:rsidP="00E021F3">
      <w:pPr>
        <w:bidi/>
        <w:spacing w:after="0" w:line="360" w:lineRule="auto"/>
        <w:jc w:val="both"/>
        <w:rPr>
          <w:rFonts w:ascii="Times New Roman" w:hAnsi="Times New Roman" w:cs="Traditional Arabic"/>
          <w:sz w:val="32"/>
          <w:szCs w:val="32"/>
          <w:rtl/>
          <w:lang w:bidi="ar-DZ"/>
        </w:rPr>
      </w:pPr>
      <w:r>
        <w:rPr>
          <w:rFonts w:ascii="Times New Roman" w:hAnsi="Times New Roman" w:cs="Traditional Arabic" w:hint="cs"/>
          <w:b/>
          <w:bCs/>
          <w:sz w:val="32"/>
          <w:szCs w:val="32"/>
          <w:rtl/>
          <w:lang w:bidi="ar-DZ"/>
        </w:rPr>
        <w:t>ال</w:t>
      </w:r>
      <w:r w:rsidR="008B5877" w:rsidRPr="00954B99">
        <w:rPr>
          <w:rFonts w:ascii="Times New Roman" w:hAnsi="Times New Roman" w:cs="Traditional Arabic" w:hint="cs"/>
          <w:b/>
          <w:bCs/>
          <w:sz w:val="32"/>
          <w:szCs w:val="32"/>
          <w:rtl/>
          <w:lang w:bidi="ar-DZ"/>
        </w:rPr>
        <w:t xml:space="preserve">مقدمة: </w:t>
      </w:r>
    </w:p>
    <w:p w:rsidR="00B643BE" w:rsidRPr="00954B99" w:rsidRDefault="008B5877" w:rsidP="00E51C6E">
      <w:pPr>
        <w:bidi/>
        <w:spacing w:after="0" w:line="360" w:lineRule="auto"/>
        <w:ind w:firstLine="708"/>
        <w:jc w:val="both"/>
        <w:rPr>
          <w:rFonts w:cs="Traditional Arabic"/>
          <w:sz w:val="32"/>
          <w:szCs w:val="32"/>
          <w:rtl/>
          <w:lang w:bidi="ar-DZ"/>
        </w:rPr>
      </w:pPr>
      <w:r w:rsidRPr="00954B99">
        <w:rPr>
          <w:rFonts w:ascii="Times New Roman" w:hAnsi="Times New Roman" w:cs="Traditional Arabic" w:hint="cs"/>
          <w:sz w:val="32"/>
          <w:szCs w:val="32"/>
          <w:rtl/>
          <w:lang w:bidi="ar-DZ"/>
        </w:rPr>
        <w:lastRenderedPageBreak/>
        <w:t>تعاني الجزائر شأنها شأن معظم الدول النامية مشكلة البطالة</w:t>
      </w:r>
      <w:r w:rsidRPr="00954B99">
        <w:rPr>
          <w:rFonts w:cs="Traditional Arabic" w:hint="cs"/>
          <w:sz w:val="32"/>
          <w:szCs w:val="32"/>
          <w:rtl/>
          <w:lang w:bidi="ar-DZ"/>
        </w:rPr>
        <w:t xml:space="preserve">، وترتبط هذه المشكلة </w:t>
      </w:r>
      <w:r w:rsidR="00B643BE" w:rsidRPr="00954B99">
        <w:rPr>
          <w:rFonts w:cs="Traditional Arabic" w:hint="cs"/>
          <w:sz w:val="32"/>
          <w:szCs w:val="32"/>
          <w:rtl/>
          <w:lang w:bidi="ar-DZ"/>
        </w:rPr>
        <w:t xml:space="preserve"> </w:t>
      </w:r>
      <w:r w:rsidRPr="00954B99">
        <w:rPr>
          <w:rFonts w:cs="Traditional Arabic" w:hint="cs"/>
          <w:sz w:val="32"/>
          <w:szCs w:val="32"/>
          <w:rtl/>
          <w:lang w:bidi="ar-DZ"/>
        </w:rPr>
        <w:t>في الجزائر</w:t>
      </w:r>
      <w:r w:rsidR="00E373B7" w:rsidRPr="00954B99">
        <w:rPr>
          <w:rFonts w:cs="Traditional Arabic" w:hint="cs"/>
          <w:sz w:val="32"/>
          <w:szCs w:val="32"/>
          <w:rtl/>
          <w:lang w:bidi="ar-DZ"/>
        </w:rPr>
        <w:t xml:space="preserve"> </w:t>
      </w:r>
      <w:r w:rsidRPr="00954B99">
        <w:rPr>
          <w:rFonts w:cs="Traditional Arabic" w:hint="cs"/>
          <w:sz w:val="32"/>
          <w:szCs w:val="32"/>
          <w:rtl/>
          <w:lang w:bidi="ar-DZ"/>
        </w:rPr>
        <w:t>بجملة من المتغيرات الاقتصادية والاجتماعية، سواء لجهة التأثير أو جهة التأثر ، بمعنى أن البطالة التي يعاني منها الاقتصاد الجزائري تتأثر بجملة من المتغيرات والوقائع الاقتصادية والى حد ما ببعض المتغيرات الاجتماعية، فيما تؤثر كذلك في بعض المتغيرات الاقتصادية والاجتماعية وخاصة الأداء الاقتصادي والنم</w:t>
      </w:r>
      <w:r w:rsidRPr="00954B99">
        <w:rPr>
          <w:rFonts w:cs="Traditional Arabic" w:hint="eastAsia"/>
          <w:sz w:val="32"/>
          <w:szCs w:val="32"/>
          <w:rtl/>
          <w:lang w:bidi="ar-DZ"/>
        </w:rPr>
        <w:t>و</w:t>
      </w:r>
      <w:r w:rsidRPr="00954B99">
        <w:rPr>
          <w:rFonts w:cs="Traditional Arabic" w:hint="cs"/>
          <w:sz w:val="32"/>
          <w:szCs w:val="32"/>
          <w:rtl/>
          <w:lang w:bidi="ar-DZ"/>
        </w:rPr>
        <w:t xml:space="preserve"> والفقر والتوزيع وانتشار الظواهر الاجتماعية غير المقبولة.</w:t>
      </w:r>
    </w:p>
    <w:p w:rsidR="008B5877" w:rsidRPr="00954B99" w:rsidRDefault="008B5877" w:rsidP="00954B99">
      <w:pPr>
        <w:tabs>
          <w:tab w:val="left" w:pos="4696"/>
        </w:tabs>
        <w:bidi/>
        <w:spacing w:after="0" w:line="360" w:lineRule="auto"/>
        <w:jc w:val="both"/>
        <w:rPr>
          <w:rFonts w:cs="Traditional Arabic"/>
          <w:sz w:val="32"/>
          <w:szCs w:val="32"/>
          <w:rtl/>
          <w:lang w:bidi="ar-DZ"/>
        </w:rPr>
      </w:pPr>
      <w:r w:rsidRPr="00954B99">
        <w:rPr>
          <w:rFonts w:cs="Traditional Arabic" w:hint="cs"/>
          <w:sz w:val="32"/>
          <w:szCs w:val="32"/>
          <w:rtl/>
          <w:lang w:bidi="ar-DZ"/>
        </w:rPr>
        <w:t xml:space="preserve">وتسعى هذه الدراسة </w:t>
      </w:r>
      <w:r w:rsidR="004537A5" w:rsidRPr="00954B99">
        <w:rPr>
          <w:rFonts w:cs="Traditional Arabic" w:hint="cs"/>
          <w:sz w:val="32"/>
          <w:szCs w:val="32"/>
          <w:rtl/>
          <w:lang w:bidi="ar-DZ"/>
        </w:rPr>
        <w:t>إلى</w:t>
      </w:r>
      <w:r w:rsidR="00E373B7" w:rsidRPr="00954B99">
        <w:rPr>
          <w:rFonts w:cs="Traditional Arabic" w:hint="cs"/>
          <w:sz w:val="32"/>
          <w:szCs w:val="32"/>
          <w:rtl/>
          <w:lang w:bidi="ar-DZ"/>
        </w:rPr>
        <w:t xml:space="preserve"> الإجابة  عن السؤال التالي:</w:t>
      </w:r>
      <w:r w:rsidR="00954B99" w:rsidRPr="00954B99">
        <w:rPr>
          <w:rFonts w:cs="Traditional Arabic"/>
          <w:sz w:val="32"/>
          <w:szCs w:val="32"/>
          <w:rtl/>
          <w:lang w:bidi="ar-DZ"/>
        </w:rPr>
        <w:tab/>
      </w:r>
    </w:p>
    <w:p w:rsidR="00E373B7" w:rsidRPr="00954B99" w:rsidRDefault="00E373B7" w:rsidP="00E51C6E">
      <w:pPr>
        <w:bidi/>
        <w:spacing w:after="0" w:line="360" w:lineRule="auto"/>
        <w:jc w:val="both"/>
        <w:rPr>
          <w:rFonts w:cs="Traditional Arabic"/>
          <w:b/>
          <w:bCs/>
          <w:sz w:val="32"/>
          <w:szCs w:val="32"/>
          <w:rtl/>
          <w:lang w:bidi="ar-DZ"/>
        </w:rPr>
      </w:pPr>
      <w:r w:rsidRPr="00954B99">
        <w:rPr>
          <w:rFonts w:cs="Traditional Arabic" w:hint="cs"/>
          <w:b/>
          <w:bCs/>
          <w:sz w:val="32"/>
          <w:szCs w:val="32"/>
          <w:rtl/>
          <w:lang w:bidi="ar-DZ"/>
        </w:rPr>
        <w:t>ما هي المتغيرات الاقتصادية والاجتماعية المؤثرة على معدلات البطالة في الجزائر للفترة</w:t>
      </w:r>
      <w:r w:rsidR="004537A5">
        <w:rPr>
          <w:rFonts w:cs="Traditional Arabic" w:hint="cs"/>
          <w:b/>
          <w:bCs/>
          <w:sz w:val="32"/>
          <w:szCs w:val="32"/>
          <w:rtl/>
          <w:lang w:bidi="ar-DZ"/>
        </w:rPr>
        <w:t xml:space="preserve"> </w:t>
      </w:r>
      <w:r w:rsidRPr="004537A5">
        <w:rPr>
          <w:rFonts w:asciiTheme="majorBidi" w:hAnsiTheme="majorBidi" w:cstheme="majorBidi"/>
          <w:b/>
          <w:bCs/>
          <w:sz w:val="28"/>
          <w:szCs w:val="28"/>
          <w:rtl/>
          <w:lang w:bidi="ar-DZ"/>
        </w:rPr>
        <w:t xml:space="preserve">(1990-2010)؟ </w:t>
      </w:r>
    </w:p>
    <w:p w:rsidR="00E373B7" w:rsidRPr="00954B99" w:rsidRDefault="00E373B7" w:rsidP="00E51C6E">
      <w:pPr>
        <w:bidi/>
        <w:spacing w:after="0" w:line="360" w:lineRule="auto"/>
        <w:ind w:firstLine="708"/>
        <w:jc w:val="both"/>
        <w:rPr>
          <w:rFonts w:cs="Traditional Arabic"/>
          <w:sz w:val="32"/>
          <w:szCs w:val="32"/>
          <w:rtl/>
          <w:lang w:bidi="ar-DZ"/>
        </w:rPr>
      </w:pPr>
      <w:r w:rsidRPr="00954B99">
        <w:rPr>
          <w:rFonts w:cs="Traditional Arabic" w:hint="cs"/>
          <w:sz w:val="32"/>
          <w:szCs w:val="32"/>
          <w:rtl/>
          <w:lang w:bidi="ar-DZ"/>
        </w:rPr>
        <w:t>تعتمد هذه الدراسة في بياناتها على الإحصائيات المنشورة من قبل بنك الجزائر، الديوان الوطني للإحصائيات، وكذا البنك الدولي وصندوق النقد الدولي، وسوف يتم الاعتماد على الأساليب الكمية القياسية للبحث عن العلاقة التي تربط معدلات البطالة ببعض المتغيرات الاقتصادية والاجتماعية.</w:t>
      </w:r>
    </w:p>
    <w:p w:rsidR="00E373B7" w:rsidRPr="00954B99" w:rsidRDefault="00E51C6E" w:rsidP="00E51C6E">
      <w:pPr>
        <w:bidi/>
        <w:spacing w:after="0" w:line="360" w:lineRule="auto"/>
        <w:ind w:firstLine="360"/>
        <w:jc w:val="both"/>
        <w:rPr>
          <w:rFonts w:cs="Traditional Arabic"/>
          <w:sz w:val="32"/>
          <w:szCs w:val="32"/>
          <w:rtl/>
          <w:lang w:bidi="ar-DZ"/>
        </w:rPr>
      </w:pPr>
      <w:r w:rsidRPr="00954B99">
        <w:rPr>
          <w:rFonts w:cs="Traditional Arabic" w:hint="cs"/>
          <w:sz w:val="32"/>
          <w:szCs w:val="32"/>
          <w:rtl/>
          <w:lang w:bidi="ar-DZ"/>
        </w:rPr>
        <w:t>يقترح الباحث تقسيم الدراسة إلى أرب</w:t>
      </w:r>
      <w:r w:rsidR="003558AD">
        <w:rPr>
          <w:rFonts w:cs="Traditional Arabic" w:hint="cs"/>
          <w:sz w:val="32"/>
          <w:szCs w:val="32"/>
          <w:rtl/>
          <w:lang w:bidi="ar-DZ"/>
        </w:rPr>
        <w:t>ع</w:t>
      </w:r>
      <w:r w:rsidRPr="00954B99">
        <w:rPr>
          <w:rFonts w:cs="Traditional Arabic" w:hint="cs"/>
          <w:sz w:val="32"/>
          <w:szCs w:val="32"/>
          <w:rtl/>
          <w:lang w:bidi="ar-DZ"/>
        </w:rPr>
        <w:t>ة أقسام أساسية إضافة إلى المقدمة والنتائج والتوصيات، وهذه الأقسام هي: مفاهيم أولية حول البطالة، النظريات المفسرة والإطار النظري لمحددات البطالة، تحليل واقع البطالة في الجزائر، وفي الأخير دراسة قياسية.</w:t>
      </w:r>
      <w:r w:rsidR="00E373B7" w:rsidRPr="00954B99">
        <w:rPr>
          <w:rFonts w:cs="Traditional Arabic" w:hint="cs"/>
          <w:sz w:val="32"/>
          <w:szCs w:val="32"/>
          <w:rtl/>
          <w:lang w:bidi="ar-DZ"/>
        </w:rPr>
        <w:t xml:space="preserve"> </w:t>
      </w:r>
    </w:p>
    <w:p w:rsidR="00E51C6E" w:rsidRDefault="00E51C6E" w:rsidP="00E51C6E">
      <w:pPr>
        <w:bidi/>
        <w:spacing w:line="360" w:lineRule="auto"/>
        <w:ind w:firstLine="360"/>
        <w:jc w:val="both"/>
        <w:rPr>
          <w:rFonts w:cs="Traditional Arabic"/>
          <w:sz w:val="32"/>
          <w:szCs w:val="32"/>
          <w:rtl/>
          <w:lang w:bidi="ar-DZ"/>
        </w:rPr>
      </w:pPr>
    </w:p>
    <w:p w:rsidR="00E51C6E" w:rsidRDefault="00E51C6E" w:rsidP="00E51C6E">
      <w:pPr>
        <w:tabs>
          <w:tab w:val="left" w:pos="1348"/>
        </w:tabs>
        <w:bidi/>
        <w:spacing w:line="360" w:lineRule="auto"/>
        <w:ind w:firstLine="360"/>
        <w:jc w:val="both"/>
        <w:rPr>
          <w:rFonts w:cs="Traditional Arabic"/>
          <w:sz w:val="32"/>
          <w:szCs w:val="32"/>
          <w:rtl/>
          <w:lang w:bidi="ar-DZ"/>
        </w:rPr>
      </w:pPr>
    </w:p>
    <w:p w:rsidR="00B825A9" w:rsidRDefault="00B825A9" w:rsidP="00B825A9">
      <w:pPr>
        <w:tabs>
          <w:tab w:val="left" w:pos="1348"/>
        </w:tabs>
        <w:bidi/>
        <w:spacing w:line="360" w:lineRule="auto"/>
        <w:ind w:firstLine="360"/>
        <w:jc w:val="both"/>
        <w:rPr>
          <w:rFonts w:cs="Traditional Arabic"/>
          <w:sz w:val="32"/>
          <w:szCs w:val="32"/>
          <w:rtl/>
          <w:lang w:bidi="ar-DZ"/>
        </w:rPr>
      </w:pPr>
    </w:p>
    <w:p w:rsidR="007513B5" w:rsidRDefault="007513B5" w:rsidP="007513B5">
      <w:pPr>
        <w:tabs>
          <w:tab w:val="left" w:pos="1348"/>
        </w:tabs>
        <w:bidi/>
        <w:spacing w:line="360" w:lineRule="auto"/>
        <w:ind w:firstLine="360"/>
        <w:jc w:val="both"/>
        <w:rPr>
          <w:rFonts w:cs="Traditional Arabic"/>
          <w:sz w:val="32"/>
          <w:szCs w:val="32"/>
          <w:rtl/>
          <w:lang w:bidi="ar-DZ"/>
        </w:rPr>
      </w:pPr>
    </w:p>
    <w:p w:rsidR="00E51C6E" w:rsidRPr="008B5877" w:rsidRDefault="00E51C6E" w:rsidP="00E51C6E">
      <w:pPr>
        <w:tabs>
          <w:tab w:val="left" w:pos="1348"/>
        </w:tabs>
        <w:bidi/>
        <w:spacing w:line="360" w:lineRule="auto"/>
        <w:ind w:firstLine="360"/>
        <w:jc w:val="both"/>
        <w:rPr>
          <w:rFonts w:cs="Traditional Arabic"/>
          <w:sz w:val="32"/>
          <w:szCs w:val="32"/>
          <w:rtl/>
          <w:lang w:bidi="ar-DZ"/>
        </w:rPr>
      </w:pPr>
      <w:r>
        <w:rPr>
          <w:rFonts w:cs="Traditional Arabic"/>
          <w:sz w:val="32"/>
          <w:szCs w:val="32"/>
          <w:rtl/>
          <w:lang w:bidi="ar-DZ"/>
        </w:rPr>
        <w:tab/>
      </w:r>
    </w:p>
    <w:p w:rsidR="00B643BE" w:rsidRPr="005B7FA3" w:rsidRDefault="005B7FA3" w:rsidP="00954B99">
      <w:pPr>
        <w:pStyle w:val="a3"/>
        <w:numPr>
          <w:ilvl w:val="0"/>
          <w:numId w:val="18"/>
        </w:numPr>
        <w:bidi/>
        <w:spacing w:after="0" w:line="360" w:lineRule="auto"/>
        <w:jc w:val="both"/>
        <w:rPr>
          <w:rFonts w:cs="Traditional Arabic"/>
          <w:b/>
          <w:bCs/>
          <w:sz w:val="32"/>
          <w:szCs w:val="32"/>
          <w:lang w:bidi="ar-DZ"/>
        </w:rPr>
      </w:pPr>
      <w:r>
        <w:rPr>
          <w:rFonts w:cs="Traditional Arabic" w:hint="cs"/>
          <w:b/>
          <w:bCs/>
          <w:sz w:val="32"/>
          <w:szCs w:val="32"/>
          <w:rtl/>
          <w:lang w:bidi="ar-DZ"/>
        </w:rPr>
        <w:lastRenderedPageBreak/>
        <w:t xml:space="preserve">- </w:t>
      </w:r>
      <w:r w:rsidR="003D7359" w:rsidRPr="005B7FA3">
        <w:rPr>
          <w:rFonts w:cs="Traditional Arabic" w:hint="cs"/>
          <w:b/>
          <w:bCs/>
          <w:sz w:val="32"/>
          <w:szCs w:val="32"/>
          <w:rtl/>
          <w:lang w:bidi="ar-DZ"/>
        </w:rPr>
        <w:t>مفاهيم أ</w:t>
      </w:r>
      <w:r w:rsidR="00E51C6E">
        <w:rPr>
          <w:rFonts w:cs="Traditional Arabic" w:hint="cs"/>
          <w:b/>
          <w:bCs/>
          <w:sz w:val="32"/>
          <w:szCs w:val="32"/>
          <w:rtl/>
          <w:lang w:bidi="ar-DZ"/>
        </w:rPr>
        <w:t xml:space="preserve">ولية </w:t>
      </w:r>
      <w:r w:rsidR="003D7359" w:rsidRPr="005B7FA3">
        <w:rPr>
          <w:rFonts w:cs="Traditional Arabic" w:hint="cs"/>
          <w:b/>
          <w:bCs/>
          <w:sz w:val="32"/>
          <w:szCs w:val="32"/>
          <w:rtl/>
          <w:lang w:bidi="ar-DZ"/>
        </w:rPr>
        <w:t>حول البطالة</w:t>
      </w:r>
      <w:r w:rsidR="00B643BE" w:rsidRPr="005B7FA3">
        <w:rPr>
          <w:rFonts w:cs="Traditional Arabic" w:hint="cs"/>
          <w:b/>
          <w:bCs/>
          <w:sz w:val="32"/>
          <w:szCs w:val="32"/>
          <w:rtl/>
          <w:lang w:bidi="ar-DZ"/>
        </w:rPr>
        <w:t>:</w:t>
      </w:r>
    </w:p>
    <w:p w:rsidR="00CB497A" w:rsidRPr="00DD20AA" w:rsidRDefault="00B643BE" w:rsidP="00954B99">
      <w:pPr>
        <w:pStyle w:val="a3"/>
        <w:numPr>
          <w:ilvl w:val="0"/>
          <w:numId w:val="3"/>
        </w:numPr>
        <w:tabs>
          <w:tab w:val="right" w:pos="850"/>
        </w:tabs>
        <w:bidi/>
        <w:spacing w:after="0"/>
        <w:jc w:val="both"/>
        <w:rPr>
          <w:rFonts w:cs="Traditional Arabic"/>
          <w:b/>
          <w:bCs/>
          <w:sz w:val="32"/>
          <w:szCs w:val="32"/>
          <w:lang w:bidi="ar-DZ"/>
        </w:rPr>
      </w:pPr>
      <w:r w:rsidRPr="00DD20AA">
        <w:rPr>
          <w:rFonts w:cs="Traditional Arabic" w:hint="cs"/>
          <w:b/>
          <w:bCs/>
          <w:sz w:val="32"/>
          <w:szCs w:val="32"/>
          <w:rtl/>
          <w:lang w:bidi="ar-DZ"/>
        </w:rPr>
        <w:t xml:space="preserve">تعريف البطالة: </w:t>
      </w:r>
    </w:p>
    <w:p w:rsidR="00B643BE" w:rsidRPr="00CB497A" w:rsidRDefault="00B643BE" w:rsidP="00954B99">
      <w:pPr>
        <w:bidi/>
        <w:spacing w:after="0"/>
        <w:ind w:firstLine="360"/>
        <w:jc w:val="both"/>
        <w:rPr>
          <w:rFonts w:cs="Traditional Arabic"/>
          <w:sz w:val="32"/>
          <w:szCs w:val="32"/>
          <w:lang w:bidi="ar-DZ"/>
        </w:rPr>
      </w:pPr>
      <w:r w:rsidRPr="00CB497A">
        <w:rPr>
          <w:rFonts w:cs="Traditional Arabic" w:hint="cs"/>
          <w:sz w:val="32"/>
          <w:szCs w:val="32"/>
          <w:rtl/>
          <w:lang w:bidi="ar-DZ"/>
        </w:rPr>
        <w:t>تعرف منظمة العمل الدولية العاطلين عن العمل بأنهم" أفراد قوة العمل الراغبين في العمل وفق الأجور السائد</w:t>
      </w:r>
      <w:r w:rsidR="00B32C45">
        <w:rPr>
          <w:rFonts w:cs="Traditional Arabic" w:hint="cs"/>
          <w:sz w:val="32"/>
          <w:szCs w:val="32"/>
          <w:rtl/>
          <w:lang w:bidi="ar-DZ"/>
        </w:rPr>
        <w:t>ة، والباحثين عنه، ولا يجدونه"</w:t>
      </w:r>
      <w:r w:rsidR="00B32C45">
        <w:rPr>
          <w:rFonts w:cs="Traditional Arabic"/>
          <w:sz w:val="32"/>
          <w:szCs w:val="32"/>
          <w:lang w:bidi="ar-DZ"/>
        </w:rPr>
        <w:t>.</w:t>
      </w:r>
    </w:p>
    <w:p w:rsidR="00B643BE" w:rsidRDefault="00B643BE" w:rsidP="00954B99">
      <w:pPr>
        <w:bidi/>
        <w:spacing w:after="0" w:line="360" w:lineRule="auto"/>
        <w:ind w:firstLine="360"/>
        <w:jc w:val="both"/>
        <w:rPr>
          <w:rFonts w:cs="Traditional Arabic"/>
          <w:sz w:val="32"/>
          <w:szCs w:val="32"/>
          <w:rtl/>
          <w:lang w:bidi="ar-DZ"/>
        </w:rPr>
      </w:pPr>
      <w:r>
        <w:rPr>
          <w:rFonts w:cs="Traditional Arabic" w:hint="cs"/>
          <w:sz w:val="32"/>
          <w:szCs w:val="32"/>
          <w:rtl/>
          <w:lang w:bidi="ar-DZ"/>
        </w:rPr>
        <w:t>إذن البطالة هي الحالة التي يكون فيها الفرد يرغب في العمل، وله القدرة على القيام بذلك(في ذلك السن)، وهو عاطل على الرغم من بحثه، وتنجم البطالة (نقص العمالة) عن دخول قوة العمل، الرغبة في العودة إلى العمل بعد فترة من الخمول، الاستقالة أو الإقالة أو الرغبة الطوعية لتغيير النشاط.</w:t>
      </w:r>
    </w:p>
    <w:p w:rsidR="00CB497A" w:rsidRPr="00DD20AA" w:rsidRDefault="00CB497A" w:rsidP="00954B99">
      <w:pPr>
        <w:pStyle w:val="a3"/>
        <w:numPr>
          <w:ilvl w:val="0"/>
          <w:numId w:val="3"/>
        </w:numPr>
        <w:tabs>
          <w:tab w:val="right" w:pos="850"/>
        </w:tabs>
        <w:bidi/>
        <w:spacing w:after="0" w:line="360" w:lineRule="auto"/>
        <w:jc w:val="both"/>
        <w:rPr>
          <w:rFonts w:cs="Traditional Arabic"/>
          <w:b/>
          <w:bCs/>
          <w:sz w:val="32"/>
          <w:szCs w:val="32"/>
          <w:lang w:bidi="ar-DZ"/>
        </w:rPr>
      </w:pPr>
      <w:r w:rsidRPr="00DD20AA">
        <w:rPr>
          <w:rFonts w:cs="Traditional Arabic" w:hint="cs"/>
          <w:b/>
          <w:bCs/>
          <w:sz w:val="32"/>
          <w:szCs w:val="32"/>
          <w:rtl/>
          <w:lang w:bidi="ar-DZ"/>
        </w:rPr>
        <w:t xml:space="preserve">معدل البطالة: </w:t>
      </w:r>
    </w:p>
    <w:p w:rsidR="00B93719" w:rsidRDefault="00CB497A" w:rsidP="00954B99">
      <w:pPr>
        <w:bidi/>
        <w:spacing w:after="0" w:line="360" w:lineRule="auto"/>
        <w:ind w:firstLine="360"/>
        <w:jc w:val="both"/>
        <w:rPr>
          <w:rFonts w:cs="Traditional Arabic"/>
          <w:sz w:val="32"/>
          <w:szCs w:val="32"/>
          <w:rtl/>
          <w:lang w:bidi="ar-DZ"/>
        </w:rPr>
      </w:pPr>
      <w:r>
        <w:rPr>
          <w:rFonts w:cs="Traditional Arabic" w:hint="cs"/>
          <w:sz w:val="32"/>
          <w:szCs w:val="32"/>
          <w:rtl/>
          <w:lang w:bidi="ar-DZ"/>
        </w:rPr>
        <w:t xml:space="preserve">يحسب معدل البطالة خلال سنة </w:t>
      </w:r>
      <w:r w:rsidR="00B93719">
        <w:rPr>
          <w:rFonts w:cs="Traditional Arabic" w:hint="cs"/>
          <w:sz w:val="32"/>
          <w:szCs w:val="32"/>
          <w:rtl/>
          <w:lang w:bidi="ar-DZ"/>
        </w:rPr>
        <w:t xml:space="preserve">أو خلال فترة ما بنسبة عدد العاطلين عن العمل </w:t>
      </w:r>
      <w:r w:rsidR="00E525B9">
        <w:rPr>
          <w:rFonts w:cs="Traditional Arabic" w:hint="cs"/>
          <w:sz w:val="32"/>
          <w:szCs w:val="32"/>
          <w:rtl/>
          <w:lang w:bidi="ar-DZ"/>
        </w:rPr>
        <w:t>إلى</w:t>
      </w:r>
      <w:r w:rsidR="00B93719">
        <w:rPr>
          <w:rFonts w:cs="Traditional Arabic" w:hint="cs"/>
          <w:sz w:val="32"/>
          <w:szCs w:val="32"/>
          <w:rtl/>
          <w:lang w:bidi="ar-DZ"/>
        </w:rPr>
        <w:t xml:space="preserve"> عدد أفراد القوى العاملة، وهو الأساس الذي تحسب به معدلات البطالة حسب المنظمات </w:t>
      </w:r>
      <w:r w:rsidR="00E525B9">
        <w:rPr>
          <w:rFonts w:cs="Traditional Arabic" w:hint="cs"/>
          <w:sz w:val="32"/>
          <w:szCs w:val="32"/>
          <w:rtl/>
          <w:lang w:bidi="ar-DZ"/>
        </w:rPr>
        <w:t>الإحصائية</w:t>
      </w:r>
      <w:r w:rsidR="00B93719">
        <w:rPr>
          <w:rFonts w:cs="Traditional Arabic" w:hint="cs"/>
          <w:sz w:val="32"/>
          <w:szCs w:val="32"/>
          <w:rtl/>
          <w:lang w:bidi="ar-DZ"/>
        </w:rPr>
        <w:t xml:space="preserve"> الدولية والوطنية، كالبنك الدولي، منظمة العمل الدولية، الديوان الوطني </w:t>
      </w:r>
      <w:r w:rsidR="00E525B9">
        <w:rPr>
          <w:rFonts w:cs="Traditional Arabic" w:hint="cs"/>
          <w:sz w:val="32"/>
          <w:szCs w:val="32"/>
          <w:rtl/>
          <w:lang w:bidi="ar-DZ"/>
        </w:rPr>
        <w:t>للإحصائيات</w:t>
      </w:r>
      <w:r w:rsidR="00B93719">
        <w:rPr>
          <w:rFonts w:cs="Traditional Arabic" w:hint="cs"/>
          <w:sz w:val="32"/>
          <w:szCs w:val="32"/>
          <w:rtl/>
          <w:lang w:bidi="ar-DZ"/>
        </w:rPr>
        <w:t>...الخ.</w:t>
      </w:r>
    </w:p>
    <w:p w:rsidR="00B93719" w:rsidRDefault="00B93719" w:rsidP="00954B99">
      <w:pPr>
        <w:bidi/>
        <w:spacing w:after="0" w:line="360" w:lineRule="auto"/>
        <w:jc w:val="both"/>
        <w:rPr>
          <w:rFonts w:cs="Traditional Arabic"/>
          <w:sz w:val="32"/>
          <w:szCs w:val="32"/>
          <w:rtl/>
          <w:lang w:bidi="ar-DZ"/>
        </w:rPr>
      </w:pPr>
      <w:r>
        <w:rPr>
          <w:rFonts w:cs="Traditional Arabic" w:hint="cs"/>
          <w:sz w:val="32"/>
          <w:szCs w:val="32"/>
          <w:rtl/>
          <w:lang w:bidi="ar-DZ"/>
        </w:rPr>
        <w:t>ويعبر عنه بالعلاقة التالية:</w:t>
      </w:r>
    </w:p>
    <w:p w:rsidR="00B93719" w:rsidRPr="00E525B9" w:rsidRDefault="00161CC4" w:rsidP="00954B99">
      <w:pPr>
        <w:bidi/>
        <w:spacing w:after="0" w:line="360" w:lineRule="auto"/>
        <w:jc w:val="both"/>
        <w:rPr>
          <w:rFonts w:cs="Traditional Arabic"/>
          <w:sz w:val="28"/>
          <w:szCs w:val="28"/>
          <w:lang w:bidi="ar-DZ"/>
        </w:rPr>
      </w:pPr>
      <m:oMathPara>
        <m:oMath>
          <m:sSub>
            <m:sSubPr>
              <m:ctrlPr>
                <w:rPr>
                  <w:rFonts w:ascii="Cambria Math" w:hAnsi="Cambria Math" w:cs="Traditional Arabic"/>
                  <w:sz w:val="28"/>
                  <w:szCs w:val="28"/>
                  <w:lang w:bidi="ar-DZ"/>
                </w:rPr>
              </m:ctrlPr>
            </m:sSubPr>
            <m:e>
              <m:r>
                <w:rPr>
                  <w:rFonts w:ascii="Cambria Math" w:hAnsi="Cambria Math" w:cs="Traditional Arabic"/>
                  <w:sz w:val="28"/>
                  <w:szCs w:val="28"/>
                  <w:lang w:bidi="ar-DZ"/>
                </w:rPr>
                <m:t>TC</m:t>
              </m:r>
            </m:e>
            <m:sub>
              <m:r>
                <m:rPr>
                  <m:sty m:val="p"/>
                </m:rPr>
                <w:rPr>
                  <w:rFonts w:ascii="Cambria Math" w:hAnsi="Cambria Math" w:cs="Traditional Arabic"/>
                  <w:sz w:val="28"/>
                  <w:szCs w:val="28"/>
                  <w:lang w:bidi="ar-DZ"/>
                </w:rPr>
                <m:t>n</m:t>
              </m:r>
            </m:sub>
          </m:sSub>
          <m:r>
            <m:rPr>
              <m:sty m:val="p"/>
            </m:rPr>
            <w:rPr>
              <w:rFonts w:ascii="Cambria Math" w:hAnsi="Cambria Math" w:cs="Traditional Arabic"/>
              <w:sz w:val="28"/>
              <w:szCs w:val="28"/>
              <w:lang w:bidi="ar-DZ"/>
            </w:rPr>
            <m:t>=</m:t>
          </m:r>
          <m:f>
            <m:fPr>
              <m:ctrlPr>
                <w:rPr>
                  <w:rFonts w:ascii="Cambria Math" w:hAnsi="Cambria Math" w:cs="Traditional Arabic"/>
                  <w:sz w:val="28"/>
                  <w:szCs w:val="28"/>
                  <w:lang w:bidi="ar-DZ"/>
                </w:rPr>
              </m:ctrlPr>
            </m:fPr>
            <m:num>
              <m:r>
                <m:rPr>
                  <m:sty m:val="p"/>
                </m:rPr>
                <w:rPr>
                  <w:rFonts w:ascii="Cambria Math" w:hAnsi="Cambria Math" w:cs="Traditional Arabic"/>
                  <w:sz w:val="28"/>
                  <w:szCs w:val="28"/>
                  <w:lang w:bidi="ar-DZ"/>
                </w:rPr>
                <m:t>U</m:t>
              </m:r>
            </m:num>
            <m:den>
              <m:r>
                <m:rPr>
                  <m:sty m:val="p"/>
                </m:rPr>
                <w:rPr>
                  <w:rFonts w:ascii="Cambria Math" w:hAnsi="Cambria Math" w:cs="Traditional Arabic"/>
                  <w:sz w:val="28"/>
                  <w:szCs w:val="28"/>
                  <w:lang w:bidi="ar-DZ"/>
                </w:rPr>
                <m:t>U+E</m:t>
              </m:r>
            </m:den>
          </m:f>
          <m:r>
            <m:rPr>
              <m:sty m:val="p"/>
            </m:rPr>
            <w:rPr>
              <w:rFonts w:ascii="Cambria Math" w:hAnsi="Cambria Math" w:cs="Traditional Arabic"/>
              <w:sz w:val="28"/>
              <w:szCs w:val="28"/>
              <w:lang w:bidi="ar-DZ"/>
            </w:rPr>
            <m:t>.100=</m:t>
          </m:r>
          <m:f>
            <m:fPr>
              <m:ctrlPr>
                <w:rPr>
                  <w:rFonts w:ascii="Cambria Math" w:hAnsi="Cambria Math" w:cs="Traditional Arabic"/>
                  <w:sz w:val="28"/>
                  <w:szCs w:val="28"/>
                  <w:lang w:bidi="ar-DZ"/>
                </w:rPr>
              </m:ctrlPr>
            </m:fPr>
            <m:num>
              <m:r>
                <m:rPr>
                  <m:sty m:val="p"/>
                </m:rPr>
                <w:rPr>
                  <w:rFonts w:ascii="Cambria Math" w:hAnsi="Cambria Math" w:cs="Traditional Arabic"/>
                  <w:sz w:val="28"/>
                  <w:szCs w:val="28"/>
                  <w:lang w:bidi="ar-DZ"/>
                </w:rPr>
                <m:t>U</m:t>
              </m:r>
            </m:num>
            <m:den>
              <m:sSub>
                <m:sSubPr>
                  <m:ctrlPr>
                    <w:rPr>
                      <w:rFonts w:ascii="Cambria Math" w:hAnsi="Cambria Math" w:cs="Traditional Arabic"/>
                      <w:sz w:val="28"/>
                      <w:szCs w:val="28"/>
                      <w:lang w:bidi="ar-DZ"/>
                    </w:rPr>
                  </m:ctrlPr>
                </m:sSubPr>
                <m:e>
                  <m:r>
                    <m:rPr>
                      <m:sty m:val="p"/>
                    </m:rPr>
                    <w:rPr>
                      <w:rFonts w:ascii="Cambria Math" w:hAnsi="Cambria Math" w:cs="Traditional Arabic"/>
                      <w:sz w:val="28"/>
                      <w:szCs w:val="28"/>
                      <w:lang w:bidi="ar-DZ"/>
                    </w:rPr>
                    <m:t>U</m:t>
                  </m:r>
                </m:e>
                <m:sub>
                  <m:r>
                    <m:rPr>
                      <m:sty m:val="p"/>
                    </m:rPr>
                    <w:rPr>
                      <w:rFonts w:ascii="Cambria Math" w:hAnsi="Cambria Math" w:cs="Traditional Arabic"/>
                      <w:sz w:val="28"/>
                      <w:szCs w:val="28"/>
                      <w:lang w:bidi="ar-DZ"/>
                    </w:rPr>
                    <m:t>F</m:t>
                  </m:r>
                </m:sub>
              </m:sSub>
            </m:den>
          </m:f>
          <m:r>
            <m:rPr>
              <m:sty m:val="p"/>
            </m:rPr>
            <w:rPr>
              <w:rFonts w:ascii="Cambria Math" w:hAnsi="Cambria Math" w:cs="Traditional Arabic"/>
              <w:sz w:val="28"/>
              <w:szCs w:val="28"/>
              <w:lang w:bidi="ar-DZ"/>
            </w:rPr>
            <m:t>.100</m:t>
          </m:r>
        </m:oMath>
      </m:oMathPara>
    </w:p>
    <w:p w:rsidR="00B93719" w:rsidRDefault="004F5A75" w:rsidP="00954B99">
      <w:pPr>
        <w:bidi/>
        <w:spacing w:after="0" w:line="360" w:lineRule="auto"/>
        <w:jc w:val="both"/>
        <w:rPr>
          <w:rFonts w:cs="Traditional Arabic"/>
          <w:sz w:val="32"/>
          <w:szCs w:val="32"/>
          <w:rtl/>
          <w:lang w:bidi="ar-DZ"/>
        </w:rPr>
      </w:pPr>
      <w:r>
        <w:rPr>
          <w:rFonts w:cs="Traditional Arabic" w:hint="cs"/>
          <w:sz w:val="32"/>
          <w:szCs w:val="32"/>
          <w:rtl/>
          <w:lang w:bidi="ar-DZ"/>
        </w:rPr>
        <w:t>حيث:</w:t>
      </w:r>
    </w:p>
    <w:p w:rsidR="004F5A75" w:rsidRDefault="004F5A75" w:rsidP="00954B99">
      <w:pPr>
        <w:bidi/>
        <w:spacing w:after="0" w:line="360" w:lineRule="auto"/>
        <w:jc w:val="both"/>
        <w:rPr>
          <w:rFonts w:cs="Traditional Arabic"/>
          <w:sz w:val="32"/>
          <w:szCs w:val="32"/>
          <w:rtl/>
          <w:lang w:bidi="ar-DZ"/>
        </w:rPr>
      </w:pPr>
      <w:r w:rsidRPr="004537A5">
        <w:rPr>
          <w:rFonts w:asciiTheme="majorBidi" w:hAnsiTheme="majorBidi" w:cstheme="majorBidi"/>
          <w:sz w:val="28"/>
          <w:szCs w:val="28"/>
          <w:lang w:bidi="ar-DZ"/>
        </w:rPr>
        <w:t>U</w:t>
      </w:r>
      <w:r>
        <w:rPr>
          <w:rFonts w:cs="Traditional Arabic" w:hint="cs"/>
          <w:sz w:val="32"/>
          <w:szCs w:val="32"/>
          <w:rtl/>
          <w:lang w:bidi="ar-DZ"/>
        </w:rPr>
        <w:t>: عدد العاطلين حسب التعريف المستعمل.</w:t>
      </w:r>
    </w:p>
    <w:p w:rsidR="004F5A75" w:rsidRDefault="004F5A75" w:rsidP="00954B99">
      <w:pPr>
        <w:bidi/>
        <w:spacing w:after="0" w:line="360" w:lineRule="auto"/>
        <w:jc w:val="both"/>
        <w:rPr>
          <w:rFonts w:cs="Traditional Arabic"/>
          <w:sz w:val="32"/>
          <w:szCs w:val="32"/>
          <w:rtl/>
          <w:lang w:bidi="ar-DZ"/>
        </w:rPr>
      </w:pPr>
      <w:r w:rsidRPr="004537A5">
        <w:rPr>
          <w:rFonts w:asciiTheme="majorBidi" w:hAnsiTheme="majorBidi" w:cstheme="majorBidi"/>
          <w:sz w:val="28"/>
          <w:szCs w:val="28"/>
          <w:lang w:bidi="ar-DZ"/>
        </w:rPr>
        <w:t>E</w:t>
      </w:r>
      <w:r>
        <w:rPr>
          <w:rFonts w:cs="Traditional Arabic" w:hint="cs"/>
          <w:sz w:val="32"/>
          <w:szCs w:val="32"/>
          <w:rtl/>
          <w:lang w:bidi="ar-DZ"/>
        </w:rPr>
        <w:t>: عدد المشتغلين.</w:t>
      </w:r>
    </w:p>
    <w:p w:rsidR="004F5A75" w:rsidRDefault="004F5A75" w:rsidP="00954B99">
      <w:pPr>
        <w:bidi/>
        <w:spacing w:after="0" w:line="360" w:lineRule="auto"/>
        <w:jc w:val="both"/>
        <w:rPr>
          <w:rFonts w:cs="Traditional Arabic"/>
          <w:sz w:val="32"/>
          <w:szCs w:val="32"/>
          <w:lang w:bidi="ar-DZ"/>
        </w:rPr>
      </w:pPr>
      <w:r w:rsidRPr="004537A5">
        <w:rPr>
          <w:rFonts w:asciiTheme="majorBidi" w:hAnsiTheme="majorBidi" w:cstheme="majorBidi"/>
          <w:sz w:val="28"/>
          <w:szCs w:val="28"/>
          <w:lang w:bidi="ar-DZ"/>
        </w:rPr>
        <w:t>U</w:t>
      </w:r>
      <w:r w:rsidRPr="004537A5">
        <w:rPr>
          <w:rFonts w:asciiTheme="majorBidi" w:hAnsiTheme="majorBidi" w:cstheme="majorBidi"/>
          <w:sz w:val="28"/>
          <w:szCs w:val="28"/>
          <w:vertAlign w:val="subscript"/>
          <w:lang w:bidi="ar-DZ"/>
        </w:rPr>
        <w:t>F</w:t>
      </w:r>
      <w:r>
        <w:rPr>
          <w:rFonts w:cs="Traditional Arabic" w:hint="cs"/>
          <w:sz w:val="32"/>
          <w:szCs w:val="32"/>
          <w:rtl/>
          <w:lang w:bidi="ar-DZ"/>
        </w:rPr>
        <w:t>: مجموعة الأشخاص في سن العمل الذين يشتغلون أو يبحثون عن العمل.</w:t>
      </w:r>
    </w:p>
    <w:p w:rsidR="00954B99" w:rsidRDefault="00954B99" w:rsidP="00954B99">
      <w:pPr>
        <w:bidi/>
        <w:spacing w:after="0" w:line="360" w:lineRule="auto"/>
        <w:jc w:val="both"/>
        <w:rPr>
          <w:rFonts w:cs="Traditional Arabic"/>
          <w:sz w:val="32"/>
          <w:szCs w:val="32"/>
          <w:lang w:bidi="ar-DZ"/>
        </w:rPr>
      </w:pPr>
    </w:p>
    <w:p w:rsidR="00954B99" w:rsidRDefault="00954B99" w:rsidP="00954B99">
      <w:pPr>
        <w:bidi/>
        <w:spacing w:after="0" w:line="360" w:lineRule="auto"/>
        <w:jc w:val="both"/>
        <w:rPr>
          <w:rFonts w:cs="Traditional Arabic"/>
          <w:sz w:val="32"/>
          <w:szCs w:val="32"/>
          <w:lang w:bidi="ar-DZ"/>
        </w:rPr>
      </w:pPr>
    </w:p>
    <w:p w:rsidR="00954B99" w:rsidRDefault="00954B99" w:rsidP="00954B99">
      <w:pPr>
        <w:bidi/>
        <w:spacing w:after="0" w:line="360" w:lineRule="auto"/>
        <w:jc w:val="both"/>
        <w:rPr>
          <w:rFonts w:cs="Traditional Arabic"/>
          <w:sz w:val="32"/>
          <w:szCs w:val="32"/>
          <w:rtl/>
          <w:lang w:bidi="ar-DZ"/>
        </w:rPr>
      </w:pPr>
    </w:p>
    <w:p w:rsidR="00E525B9" w:rsidRPr="00E525B9" w:rsidRDefault="00E525B9" w:rsidP="007C229A">
      <w:pPr>
        <w:pStyle w:val="a3"/>
        <w:numPr>
          <w:ilvl w:val="0"/>
          <w:numId w:val="3"/>
        </w:numPr>
        <w:tabs>
          <w:tab w:val="right" w:pos="850"/>
        </w:tabs>
        <w:bidi/>
        <w:spacing w:after="0" w:line="360" w:lineRule="auto"/>
        <w:rPr>
          <w:rFonts w:cs="Traditional Arabic"/>
          <w:b/>
          <w:bCs/>
          <w:sz w:val="32"/>
          <w:szCs w:val="32"/>
          <w:lang w:bidi="ar-DZ"/>
        </w:rPr>
      </w:pPr>
      <w:r w:rsidRPr="00E525B9">
        <w:rPr>
          <w:rFonts w:cs="Traditional Arabic" w:hint="cs"/>
          <w:b/>
          <w:bCs/>
          <w:sz w:val="32"/>
          <w:szCs w:val="32"/>
          <w:rtl/>
          <w:lang w:bidi="ar-DZ"/>
        </w:rPr>
        <w:lastRenderedPageBreak/>
        <w:t>تدفقات داخل وخارج البطالة:</w:t>
      </w:r>
    </w:p>
    <w:p w:rsidR="00E525B9" w:rsidRDefault="00E525B9" w:rsidP="007C229A">
      <w:pPr>
        <w:bidi/>
        <w:spacing w:after="0" w:line="360" w:lineRule="auto"/>
        <w:rPr>
          <w:rFonts w:cs="Traditional Arabic"/>
          <w:sz w:val="32"/>
          <w:szCs w:val="32"/>
          <w:rtl/>
          <w:lang w:bidi="ar-DZ"/>
        </w:rPr>
      </w:pPr>
      <w:r w:rsidRPr="00E525B9">
        <w:rPr>
          <w:rFonts w:cs="Traditional Arabic" w:hint="cs"/>
          <w:sz w:val="32"/>
          <w:szCs w:val="32"/>
          <w:rtl/>
          <w:lang w:bidi="ar-DZ"/>
        </w:rPr>
        <w:t xml:space="preserve"> </w:t>
      </w:r>
      <w:r w:rsidR="00260C5F">
        <w:rPr>
          <w:rFonts w:cs="Traditional Arabic" w:hint="cs"/>
          <w:sz w:val="32"/>
          <w:szCs w:val="32"/>
          <w:rtl/>
          <w:lang w:bidi="ar-DZ"/>
        </w:rPr>
        <w:tab/>
      </w:r>
      <w:r w:rsidRPr="00E525B9">
        <w:rPr>
          <w:rFonts w:cs="Traditional Arabic" w:hint="cs"/>
          <w:sz w:val="32"/>
          <w:szCs w:val="32"/>
          <w:rtl/>
          <w:lang w:bidi="ar-DZ"/>
        </w:rPr>
        <w:t xml:space="preserve">يمثل </w:t>
      </w:r>
      <w:r>
        <w:rPr>
          <w:rFonts w:cs="Traditional Arabic" w:hint="cs"/>
          <w:sz w:val="32"/>
          <w:szCs w:val="32"/>
          <w:rtl/>
          <w:lang w:bidi="ar-DZ"/>
        </w:rPr>
        <w:t xml:space="preserve">فقدان مناصب العمل أهم تدفق داخل البطالة، ويحدث تذبذبات في الدورة التجارية والنمو الاقتصادي، ويمكن توضيح هذه التدفقات من خلال الشكل التالي: </w:t>
      </w:r>
    </w:p>
    <w:p w:rsidR="00765787" w:rsidRDefault="00161CC4" w:rsidP="00E71D50">
      <w:pPr>
        <w:bidi/>
        <w:spacing w:line="360" w:lineRule="auto"/>
        <w:rPr>
          <w:rFonts w:cs="Traditional Arabic"/>
          <w:sz w:val="32"/>
          <w:szCs w:val="32"/>
          <w:rtl/>
          <w:lang w:bidi="ar-DZ"/>
        </w:rPr>
      </w:pPr>
      <w:r>
        <w:rPr>
          <w:rFonts w:cs="Traditional Arabic"/>
          <w:noProof/>
          <w:sz w:val="32"/>
          <w:szCs w:val="32"/>
          <w:rtl/>
        </w:rPr>
        <w:pict>
          <v:group id="_x0000_s1043" style="position:absolute;left:0;text-align:left;margin-left:-37.2pt;margin-top:28.65pt;width:492.8pt;height:253.4pt;z-index:251675648" coordorigin="673,5554" coordsize="9856,5068">
            <v:rect id="_x0000_s1026" style="position:absolute;left:8434;top:5554;width:2095;height:619" fillcolor="white [3201]" strokecolor="#666 [1936]" strokeweight="1pt">
              <v:fill color2="#999 [1296]" focusposition="1" focussize="" focus="100%" type="gradient"/>
              <v:shadow on="t" type="perspective" color="#7f7f7f [1601]" opacity=".5" offset="1pt" offset2="-3pt"/>
              <v:textbox>
                <w:txbxContent>
                  <w:p w:rsidR="00493146" w:rsidRPr="00E525B9" w:rsidRDefault="00493146">
                    <w:pPr>
                      <w:rPr>
                        <w:rFonts w:cs="Traditional Arabic"/>
                        <w:sz w:val="28"/>
                        <w:szCs w:val="28"/>
                        <w:lang w:bidi="ar-DZ"/>
                      </w:rPr>
                    </w:pPr>
                    <w:r w:rsidRPr="00E525B9">
                      <w:rPr>
                        <w:rFonts w:cs="Traditional Arabic" w:hint="cs"/>
                        <w:sz w:val="28"/>
                        <w:szCs w:val="28"/>
                        <w:rtl/>
                        <w:lang w:bidi="ar-DZ"/>
                      </w:rPr>
                      <w:t xml:space="preserve">فقدان مناصب العمل </w:t>
                    </w:r>
                  </w:p>
                </w:txbxContent>
              </v:textbox>
            </v:rect>
            <v:rect id="_x0000_s1027" style="position:absolute;left:5218;top:5554;width:3011;height:619" fillcolor="white [3201]" strokecolor="#666 [1936]" strokeweight="1pt">
              <v:fill color2="#999 [1296]" focusposition="1" focussize="" focus="100%" type="gradient"/>
              <v:shadow on="t" type="perspective" color="#7f7f7f [1601]" opacity=".5" offset="1pt" offset2="-3pt"/>
              <v:textbox>
                <w:txbxContent>
                  <w:p w:rsidR="00493146" w:rsidRPr="00E525B9" w:rsidRDefault="00493146" w:rsidP="00E525B9">
                    <w:pPr>
                      <w:jc w:val="right"/>
                      <w:rPr>
                        <w:rFonts w:cs="Traditional Arabic"/>
                        <w:sz w:val="28"/>
                        <w:szCs w:val="28"/>
                        <w:lang w:bidi="ar-DZ"/>
                      </w:rPr>
                    </w:pPr>
                    <w:r w:rsidRPr="00E525B9">
                      <w:rPr>
                        <w:rFonts w:cs="Traditional Arabic" w:hint="cs"/>
                        <w:sz w:val="28"/>
                        <w:szCs w:val="28"/>
                        <w:rtl/>
                        <w:lang w:bidi="ar-DZ"/>
                      </w:rPr>
                      <w:t>المغادرة الطوعية  أو الأعمال الطوعية</w:t>
                    </w:r>
                  </w:p>
                </w:txbxContent>
              </v:textbox>
            </v:rect>
            <v:rect id="_x0000_s1028" style="position:absolute;left:2917;top:5554;width:2114;height:619" fillcolor="white [3201]" strokecolor="#666 [1936]" strokeweight="1pt">
              <v:fill color2="#999 [1296]" focusposition="1" focussize="" focus="100%" type="gradient"/>
              <v:shadow on="t" type="perspective" color="#7f7f7f [1601]" opacity=".5" offset="1pt" offset2="-3pt"/>
              <v:textbox>
                <w:txbxContent>
                  <w:p w:rsidR="00493146" w:rsidRPr="00E525B9" w:rsidRDefault="00493146" w:rsidP="00E525B9">
                    <w:pPr>
                      <w:jc w:val="center"/>
                      <w:rPr>
                        <w:rFonts w:cs="Traditional Arabic"/>
                        <w:sz w:val="28"/>
                        <w:szCs w:val="28"/>
                        <w:lang w:bidi="ar-DZ"/>
                      </w:rPr>
                    </w:pPr>
                    <w:r w:rsidRPr="00E525B9">
                      <w:rPr>
                        <w:rFonts w:cs="Traditional Arabic" w:hint="cs"/>
                        <w:sz w:val="28"/>
                        <w:szCs w:val="28"/>
                        <w:rtl/>
                        <w:lang w:bidi="ar-DZ"/>
                      </w:rPr>
                      <w:t>الدخول الجديد</w:t>
                    </w:r>
                  </w:p>
                </w:txbxContent>
              </v:textbox>
            </v:rect>
            <v:rect id="_x0000_s1029" style="position:absolute;left:673;top:5554;width:1964;height:619" fillcolor="white [3201]" strokecolor="#666 [1936]" strokeweight="1pt">
              <v:fill color2="#999 [1296]" focusposition="1" focussize="" focus="100%" type="gradient"/>
              <v:shadow on="t" type="perspective" color="#7f7f7f [1601]" opacity=".5" offset="1pt" offset2="-3pt"/>
              <v:textbox>
                <w:txbxContent>
                  <w:p w:rsidR="00493146" w:rsidRPr="00E525B9" w:rsidRDefault="00493146" w:rsidP="00E525B9">
                    <w:pPr>
                      <w:jc w:val="center"/>
                      <w:rPr>
                        <w:rFonts w:cs="Traditional Arabic"/>
                        <w:sz w:val="28"/>
                        <w:szCs w:val="28"/>
                        <w:lang w:bidi="ar-DZ"/>
                      </w:rPr>
                    </w:pPr>
                    <w:r w:rsidRPr="00E525B9">
                      <w:rPr>
                        <w:rFonts w:cs="Traditional Arabic" w:hint="cs"/>
                        <w:sz w:val="28"/>
                        <w:szCs w:val="28"/>
                        <w:rtl/>
                        <w:lang w:bidi="ar-DZ"/>
                      </w:rPr>
                      <w:t>إعادة الدخول</w:t>
                    </w:r>
                  </w:p>
                </w:txbxContent>
              </v:textbox>
            </v:rect>
            <v:oval id="_x0000_s1030" style="position:absolute;left:4731;top:7838;width:2151;height:860" fillcolor="white [3201]" strokecolor="black [3200]" strokeweight="2.5pt">
              <v:shadow color="#868686"/>
              <v:textbox>
                <w:txbxContent>
                  <w:p w:rsidR="00493146" w:rsidRPr="002A0FAE" w:rsidRDefault="00493146" w:rsidP="00E525B9">
                    <w:pPr>
                      <w:jc w:val="center"/>
                      <w:rPr>
                        <w:rFonts w:cs="Traditional Arabic"/>
                        <w:b/>
                        <w:bCs/>
                        <w:sz w:val="28"/>
                        <w:szCs w:val="28"/>
                        <w:lang w:bidi="ar-DZ"/>
                      </w:rPr>
                    </w:pPr>
                    <w:r w:rsidRPr="002A0FAE">
                      <w:rPr>
                        <w:rFonts w:cs="Traditional Arabic" w:hint="cs"/>
                        <w:b/>
                        <w:bCs/>
                        <w:sz w:val="28"/>
                        <w:szCs w:val="28"/>
                        <w:rtl/>
                        <w:lang w:bidi="ar-DZ"/>
                      </w:rPr>
                      <w:t>البطالة</w:t>
                    </w:r>
                  </w:p>
                </w:txbxContent>
              </v:textbox>
            </v:oval>
            <v:shapetype id="_x0000_t32" coordsize="21600,21600" o:spt="32" o:oned="t" path="m,l21600,21600e" filled="f">
              <v:path arrowok="t" fillok="f" o:connecttype="none"/>
              <o:lock v:ext="edit" shapetype="t"/>
            </v:shapetype>
            <v:shape id="_x0000_s1031" type="#_x0000_t32" style="position:absolute;left:6489;top:6173;width:2936;height:1796;flip:x" o:connectortype="straight">
              <v:stroke endarrow="block"/>
            </v:shape>
            <v:shape id="_x0000_s1032" type="#_x0000_t32" style="position:absolute;left:6097;top:6173;width:785;height:1665;flip:x" o:connectortype="straight">
              <v:stroke endarrow="block"/>
            </v:shape>
            <v:shape id="_x0000_s1033" type="#_x0000_t32" style="position:absolute;left:4190;top:6173;width:1122;height:1665" o:connectortype="straight">
              <v:stroke endarrow="block"/>
            </v:shape>
            <v:shape id="_x0000_s1034" type="#_x0000_t32" style="position:absolute;left:1852;top:6173;width:3029;height:1927" o:connectortype="straight">
              <v:stroke endarrow="block"/>
            </v:shape>
            <v:rect id="_x0000_s1035" style="position:absolute;left:8659;top:9988;width:1776;height:634" fillcolor="#666 [1936]" strokecolor="#666 [1936]" strokeweight="1pt">
              <v:fill color2="#ccc [656]" angle="-45" focus="-50%" type="gradient"/>
              <v:shadow on="t" type="perspective" color="#7f7f7f [1601]" opacity=".5" offset="1pt" offset2="-3pt"/>
              <v:textbox>
                <w:txbxContent>
                  <w:p w:rsidR="00493146" w:rsidRPr="00BA591B" w:rsidRDefault="00493146" w:rsidP="00BA591B">
                    <w:pPr>
                      <w:jc w:val="center"/>
                      <w:rPr>
                        <w:rFonts w:cs="Traditional Arabic"/>
                        <w:sz w:val="28"/>
                        <w:szCs w:val="28"/>
                        <w:lang w:bidi="ar-DZ"/>
                      </w:rPr>
                    </w:pPr>
                    <w:r w:rsidRPr="00BA591B">
                      <w:rPr>
                        <w:rFonts w:cs="Traditional Arabic" w:hint="cs"/>
                        <w:sz w:val="28"/>
                        <w:szCs w:val="28"/>
                        <w:rtl/>
                        <w:lang w:bidi="ar-DZ"/>
                      </w:rPr>
                      <w:t>التشغيل</w:t>
                    </w:r>
                  </w:p>
                </w:txbxContent>
              </v:textbox>
            </v:rect>
            <v:rect id="_x0000_s1036" style="position:absolute;left:6097;top:9988;width:2019;height:634" fillcolor="#666 [1936]" strokecolor="#666 [1936]" strokeweight="1pt">
              <v:fill color2="#ccc [656]" angle="-45" focus="-50%" type="gradient"/>
              <v:shadow on="t" type="perspective" color="#7f7f7f [1601]" opacity=".5" offset="1pt" offset2="-3pt"/>
              <v:textbox>
                <w:txbxContent>
                  <w:p w:rsidR="00493146" w:rsidRPr="00BA591B" w:rsidRDefault="00493146" w:rsidP="00BA591B">
                    <w:pPr>
                      <w:jc w:val="center"/>
                      <w:rPr>
                        <w:rFonts w:cs="Traditional Arabic"/>
                        <w:sz w:val="28"/>
                        <w:szCs w:val="28"/>
                        <w:lang w:bidi="ar-DZ"/>
                      </w:rPr>
                    </w:pPr>
                    <w:r w:rsidRPr="00BA591B">
                      <w:rPr>
                        <w:rFonts w:cs="Traditional Arabic" w:hint="cs"/>
                        <w:sz w:val="28"/>
                        <w:szCs w:val="28"/>
                        <w:rtl/>
                        <w:lang w:bidi="ar-DZ"/>
                      </w:rPr>
                      <w:t>التعليم والتدريب</w:t>
                    </w:r>
                  </w:p>
                </w:txbxContent>
              </v:textbox>
            </v:rect>
            <v:rect id="_x0000_s1037" style="position:absolute;left:3609;top:9988;width:1889;height:634" fillcolor="#666 [1936]" strokecolor="#666 [1936]" strokeweight="1pt">
              <v:fill color2="#ccc [656]" angle="-45" focus="-50%" type="gradient"/>
              <v:shadow on="t" type="perspective" color="#7f7f7f [1601]" opacity=".5" offset="1pt" offset2="-3pt"/>
              <v:textbox>
                <w:txbxContent>
                  <w:p w:rsidR="00493146" w:rsidRPr="00BA591B" w:rsidRDefault="00493146" w:rsidP="00BA591B">
                    <w:pPr>
                      <w:jc w:val="center"/>
                      <w:rPr>
                        <w:rFonts w:cs="Traditional Arabic"/>
                        <w:sz w:val="28"/>
                        <w:szCs w:val="28"/>
                        <w:lang w:bidi="ar-DZ"/>
                      </w:rPr>
                    </w:pPr>
                    <w:r w:rsidRPr="00BA591B">
                      <w:rPr>
                        <w:rFonts w:cs="Traditional Arabic" w:hint="cs"/>
                        <w:sz w:val="28"/>
                        <w:szCs w:val="28"/>
                        <w:rtl/>
                        <w:lang w:bidi="ar-DZ"/>
                      </w:rPr>
                      <w:t>عمل غير مأجور</w:t>
                    </w:r>
                  </w:p>
                </w:txbxContent>
              </v:textbox>
            </v:rect>
            <v:rect id="_x0000_s1038" style="position:absolute;left:673;top:9988;width:2244;height:634" fillcolor="#666 [1936]" strokecolor="#666 [1936]" strokeweight="1pt">
              <v:fill color2="#ccc [656]" angle="-45" focus="-50%" type="gradient"/>
              <v:shadow on="t" type="perspective" color="#7f7f7f [1601]" opacity=".5" offset="1pt" offset2="-3pt"/>
              <v:textbox>
                <w:txbxContent>
                  <w:p w:rsidR="00493146" w:rsidRPr="00BA591B" w:rsidRDefault="00493146" w:rsidP="00BA591B">
                    <w:pPr>
                      <w:jc w:val="center"/>
                      <w:rPr>
                        <w:rFonts w:cs="Traditional Arabic"/>
                        <w:sz w:val="28"/>
                        <w:szCs w:val="28"/>
                        <w:lang w:bidi="ar-DZ"/>
                      </w:rPr>
                    </w:pPr>
                    <w:r w:rsidRPr="00BA591B">
                      <w:rPr>
                        <w:rFonts w:cs="Traditional Arabic" w:hint="cs"/>
                        <w:sz w:val="28"/>
                        <w:szCs w:val="28"/>
                        <w:rtl/>
                        <w:lang w:bidi="ar-DZ"/>
                      </w:rPr>
                      <w:t>التقاعد</w:t>
                    </w:r>
                  </w:p>
                </w:txbxContent>
              </v:textbox>
            </v:rect>
            <v:shape id="_x0000_s1039" type="#_x0000_t32" style="position:absolute;left:1852;top:8490;width:3029;height:1498;flip:x" o:connectortype="straight">
              <v:stroke endarrow="block"/>
            </v:shape>
            <v:shape id="_x0000_s1040" type="#_x0000_t32" style="position:absolute;left:4395;top:8698;width:823;height:1290;flip:x" o:connectortype="straight">
              <v:stroke endarrow="block"/>
            </v:shape>
            <v:shape id="_x0000_s1041" type="#_x0000_t32" style="position:absolute;left:6302;top:8698;width:786;height:1290" o:connectortype="straight">
              <v:stroke endarrow="block"/>
            </v:shape>
            <v:shape id="_x0000_s1042" type="#_x0000_t32" style="position:absolute;left:6770;top:8490;width:2655;height:1498" o:connectortype="straight">
              <v:stroke endarrow="block"/>
            </v:shape>
          </v:group>
        </w:pict>
      </w:r>
      <w:r w:rsidR="002A0FAE">
        <w:rPr>
          <w:rFonts w:cs="Traditional Arabic" w:hint="cs"/>
          <w:sz w:val="32"/>
          <w:szCs w:val="32"/>
          <w:rtl/>
          <w:lang w:bidi="ar-DZ"/>
        </w:rPr>
        <w:t>الشكل</w:t>
      </w:r>
      <w:r w:rsidR="002A0FAE" w:rsidRPr="002A0FAE">
        <w:rPr>
          <w:rFonts w:asciiTheme="majorBidi" w:hAnsiTheme="majorBidi" w:cstheme="majorBidi"/>
          <w:sz w:val="28"/>
          <w:szCs w:val="28"/>
          <w:rtl/>
          <w:lang w:bidi="ar-DZ"/>
        </w:rPr>
        <w:t>(1)</w:t>
      </w:r>
      <w:r w:rsidR="002A0FAE">
        <w:rPr>
          <w:rFonts w:cs="Traditional Arabic" w:hint="cs"/>
          <w:sz w:val="32"/>
          <w:szCs w:val="32"/>
          <w:rtl/>
          <w:lang w:bidi="ar-DZ"/>
        </w:rPr>
        <w:t>: يبين تدفقات داخل وخارج البطالة.</w:t>
      </w:r>
    </w:p>
    <w:p w:rsidR="00DD20AA" w:rsidRPr="00E525B9" w:rsidRDefault="00E525B9" w:rsidP="00E71D50">
      <w:pPr>
        <w:bidi/>
        <w:spacing w:line="360" w:lineRule="auto"/>
        <w:rPr>
          <w:rFonts w:cs="Traditional Arabic"/>
          <w:sz w:val="32"/>
          <w:szCs w:val="32"/>
          <w:rtl/>
          <w:lang w:bidi="ar-DZ"/>
        </w:rPr>
      </w:pPr>
      <w:r w:rsidRPr="00E525B9">
        <w:rPr>
          <w:rFonts w:cs="Traditional Arabic" w:hint="cs"/>
          <w:sz w:val="32"/>
          <w:szCs w:val="32"/>
          <w:rtl/>
          <w:lang w:bidi="ar-DZ"/>
        </w:rPr>
        <w:t xml:space="preserve"> </w:t>
      </w:r>
    </w:p>
    <w:p w:rsidR="00CB497A" w:rsidRPr="00CB497A" w:rsidRDefault="00CB497A" w:rsidP="00E71D50">
      <w:pPr>
        <w:bidi/>
        <w:spacing w:line="360" w:lineRule="auto"/>
        <w:rPr>
          <w:rFonts w:cs="Traditional Arabic"/>
          <w:sz w:val="32"/>
          <w:szCs w:val="32"/>
          <w:rtl/>
          <w:lang w:bidi="ar-DZ"/>
        </w:rPr>
      </w:pPr>
    </w:p>
    <w:p w:rsidR="002A0FAE" w:rsidRDefault="00B643BE" w:rsidP="00E71D50">
      <w:pPr>
        <w:spacing w:line="360" w:lineRule="auto"/>
        <w:ind w:hanging="709"/>
        <w:rPr>
          <w:rFonts w:cs="Traditional Arabic"/>
          <w:sz w:val="32"/>
          <w:szCs w:val="32"/>
          <w:rtl/>
          <w:lang w:bidi="ar-DZ"/>
        </w:rPr>
      </w:pPr>
      <w:r w:rsidRPr="00B643BE">
        <w:rPr>
          <w:rFonts w:cs="Traditional Arabic" w:hint="cs"/>
          <w:sz w:val="32"/>
          <w:szCs w:val="32"/>
          <w:rtl/>
          <w:lang w:bidi="ar-DZ"/>
        </w:rPr>
        <w:t xml:space="preserve">            </w:t>
      </w:r>
    </w:p>
    <w:p w:rsidR="002A0FAE" w:rsidRPr="002A0FAE" w:rsidRDefault="002A0FAE" w:rsidP="00E71D50">
      <w:pPr>
        <w:spacing w:line="360" w:lineRule="auto"/>
        <w:rPr>
          <w:rFonts w:cs="Traditional Arabic"/>
          <w:sz w:val="32"/>
          <w:szCs w:val="32"/>
          <w:rtl/>
          <w:lang w:bidi="ar-DZ"/>
        </w:rPr>
      </w:pPr>
    </w:p>
    <w:p w:rsidR="002A0FAE" w:rsidRDefault="002A0FAE" w:rsidP="007C229A">
      <w:pPr>
        <w:spacing w:after="0" w:line="360" w:lineRule="auto"/>
        <w:rPr>
          <w:rFonts w:cs="Traditional Arabic"/>
          <w:sz w:val="32"/>
          <w:szCs w:val="32"/>
          <w:rtl/>
          <w:lang w:bidi="ar-DZ"/>
        </w:rPr>
      </w:pPr>
    </w:p>
    <w:p w:rsidR="007C229A" w:rsidRDefault="007C229A" w:rsidP="007C229A">
      <w:pPr>
        <w:spacing w:after="0" w:line="360" w:lineRule="auto"/>
        <w:rPr>
          <w:rFonts w:cs="Traditional Arabic"/>
          <w:sz w:val="32"/>
          <w:szCs w:val="32"/>
          <w:rtl/>
          <w:lang w:bidi="ar-DZ"/>
        </w:rPr>
      </w:pPr>
    </w:p>
    <w:p w:rsidR="00AA2F4D" w:rsidRDefault="002A0FAE" w:rsidP="007C229A">
      <w:pPr>
        <w:spacing w:after="0" w:line="360" w:lineRule="auto"/>
        <w:jc w:val="right"/>
        <w:rPr>
          <w:rFonts w:cs="Traditional Arabic"/>
          <w:sz w:val="32"/>
          <w:szCs w:val="32"/>
          <w:rtl/>
          <w:lang w:bidi="ar-DZ"/>
        </w:rPr>
      </w:pPr>
      <w:r>
        <w:rPr>
          <w:rFonts w:cs="Traditional Arabic" w:hint="cs"/>
          <w:sz w:val="32"/>
          <w:szCs w:val="32"/>
          <w:rtl/>
          <w:lang w:bidi="ar-DZ"/>
        </w:rPr>
        <w:t xml:space="preserve">المصدر: المعهد العربي للتخطيط، </w:t>
      </w:r>
      <w:r w:rsidRPr="002A0FAE">
        <w:rPr>
          <w:rFonts w:asciiTheme="majorBidi" w:hAnsiTheme="majorBidi" w:cstheme="majorBidi"/>
          <w:sz w:val="24"/>
          <w:szCs w:val="24"/>
          <w:rtl/>
          <w:lang w:bidi="ar-DZ"/>
        </w:rPr>
        <w:t>(2006)</w:t>
      </w:r>
      <w:r>
        <w:rPr>
          <w:rFonts w:cs="Traditional Arabic" w:hint="cs"/>
          <w:sz w:val="32"/>
          <w:szCs w:val="32"/>
          <w:rtl/>
          <w:lang w:bidi="ar-DZ"/>
        </w:rPr>
        <w:t xml:space="preserve">، "تحليل البطالة"، سلسلة  جسر التنمية، العدد </w:t>
      </w:r>
      <w:r w:rsidRPr="002A0FAE">
        <w:rPr>
          <w:rFonts w:asciiTheme="majorBidi" w:hAnsiTheme="majorBidi" w:cstheme="majorBidi"/>
          <w:sz w:val="24"/>
          <w:szCs w:val="24"/>
          <w:rtl/>
          <w:lang w:bidi="ar-DZ"/>
        </w:rPr>
        <w:t>58</w:t>
      </w:r>
      <w:r>
        <w:rPr>
          <w:rFonts w:cs="Traditional Arabic" w:hint="cs"/>
          <w:sz w:val="32"/>
          <w:szCs w:val="32"/>
          <w:rtl/>
          <w:lang w:bidi="ar-DZ"/>
        </w:rPr>
        <w:t>، الكويت.</w:t>
      </w:r>
    </w:p>
    <w:p w:rsidR="00E51C6E" w:rsidRDefault="00260C5F" w:rsidP="007C229A">
      <w:pPr>
        <w:bidi/>
        <w:spacing w:line="360" w:lineRule="auto"/>
        <w:ind w:firstLine="708"/>
        <w:jc w:val="both"/>
        <w:rPr>
          <w:rFonts w:cs="Traditional Arabic"/>
          <w:sz w:val="32"/>
          <w:szCs w:val="32"/>
          <w:rtl/>
          <w:lang w:bidi="ar-DZ"/>
        </w:rPr>
      </w:pPr>
      <w:r>
        <w:rPr>
          <w:rFonts w:cs="Traditional Arabic" w:hint="cs"/>
          <w:sz w:val="32"/>
          <w:szCs w:val="32"/>
          <w:rtl/>
          <w:lang w:bidi="ar-DZ"/>
        </w:rPr>
        <w:t>إن</w:t>
      </w:r>
      <w:r w:rsidR="00AA2F4D">
        <w:rPr>
          <w:rFonts w:cs="Traditional Arabic" w:hint="cs"/>
          <w:sz w:val="32"/>
          <w:szCs w:val="32"/>
          <w:rtl/>
          <w:lang w:bidi="ar-DZ"/>
        </w:rPr>
        <w:t xml:space="preserve"> عدم ارتفاع الخروج من البطالة في بلد معين، مع ارتفاع الدخول الى البطالة يؤدي حتما لارتفاع  مستوى البطالة، وبالتالي يمكن أن يكون ارتفاع البطالة ناجما عن ارتفاع المدة أو انخفاض معدل المغادرة، أو ارتفاع معدل الدخول.</w:t>
      </w:r>
    </w:p>
    <w:p w:rsidR="007C229A" w:rsidRDefault="007C229A" w:rsidP="007C229A">
      <w:pPr>
        <w:bidi/>
        <w:spacing w:line="360" w:lineRule="auto"/>
        <w:ind w:firstLine="708"/>
        <w:jc w:val="both"/>
        <w:rPr>
          <w:rFonts w:cs="Traditional Arabic"/>
          <w:sz w:val="32"/>
          <w:szCs w:val="32"/>
          <w:rtl/>
          <w:lang w:bidi="ar-DZ"/>
        </w:rPr>
      </w:pPr>
    </w:p>
    <w:p w:rsidR="007C229A" w:rsidRDefault="007C229A" w:rsidP="007C229A">
      <w:pPr>
        <w:bidi/>
        <w:spacing w:line="360" w:lineRule="auto"/>
        <w:ind w:firstLine="708"/>
        <w:jc w:val="both"/>
        <w:rPr>
          <w:rFonts w:cs="Traditional Arabic"/>
          <w:sz w:val="32"/>
          <w:szCs w:val="32"/>
          <w:rtl/>
          <w:lang w:bidi="ar-DZ"/>
        </w:rPr>
      </w:pPr>
    </w:p>
    <w:p w:rsidR="007C229A" w:rsidRDefault="007C229A" w:rsidP="007C229A">
      <w:pPr>
        <w:bidi/>
        <w:spacing w:line="360" w:lineRule="auto"/>
        <w:ind w:firstLine="708"/>
        <w:jc w:val="both"/>
        <w:rPr>
          <w:rFonts w:cs="Traditional Arabic"/>
          <w:sz w:val="32"/>
          <w:szCs w:val="32"/>
          <w:rtl/>
          <w:lang w:bidi="ar-DZ"/>
        </w:rPr>
      </w:pPr>
    </w:p>
    <w:p w:rsidR="00260C5F" w:rsidRDefault="005B7FA3" w:rsidP="00954B99">
      <w:pPr>
        <w:pStyle w:val="a3"/>
        <w:numPr>
          <w:ilvl w:val="0"/>
          <w:numId w:val="26"/>
        </w:numPr>
        <w:bidi/>
        <w:spacing w:after="0" w:line="360" w:lineRule="auto"/>
        <w:jc w:val="both"/>
        <w:rPr>
          <w:rFonts w:cs="Traditional Arabic"/>
          <w:b/>
          <w:bCs/>
          <w:sz w:val="32"/>
          <w:szCs w:val="32"/>
          <w:lang w:bidi="ar-DZ"/>
        </w:rPr>
      </w:pPr>
      <w:r>
        <w:rPr>
          <w:rFonts w:cs="Traditional Arabic" w:hint="cs"/>
          <w:b/>
          <w:bCs/>
          <w:sz w:val="32"/>
          <w:szCs w:val="32"/>
          <w:rtl/>
          <w:lang w:bidi="ar-DZ"/>
        </w:rPr>
        <w:lastRenderedPageBreak/>
        <w:t xml:space="preserve">- </w:t>
      </w:r>
      <w:r w:rsidR="00324323" w:rsidRPr="005B7FA3">
        <w:rPr>
          <w:rFonts w:cs="Traditional Arabic" w:hint="cs"/>
          <w:b/>
          <w:bCs/>
          <w:sz w:val="32"/>
          <w:szCs w:val="32"/>
          <w:rtl/>
          <w:lang w:bidi="ar-DZ"/>
        </w:rPr>
        <w:t>البطالة</w:t>
      </w:r>
      <w:r w:rsidR="00E71D50" w:rsidRPr="005B7FA3">
        <w:rPr>
          <w:rFonts w:cs="Traditional Arabic"/>
          <w:b/>
          <w:bCs/>
          <w:sz w:val="32"/>
          <w:szCs w:val="32"/>
          <w:lang w:bidi="ar-DZ"/>
        </w:rPr>
        <w:t xml:space="preserve"> </w:t>
      </w:r>
      <w:r w:rsidR="00E71D50" w:rsidRPr="005B7FA3">
        <w:rPr>
          <w:rFonts w:cs="Traditional Arabic" w:hint="cs"/>
          <w:b/>
          <w:bCs/>
          <w:sz w:val="32"/>
          <w:szCs w:val="32"/>
          <w:rtl/>
          <w:lang w:bidi="ar-DZ"/>
        </w:rPr>
        <w:t>في النظرية الاقتصادية</w:t>
      </w:r>
      <w:r w:rsidR="00E51C6E">
        <w:rPr>
          <w:rFonts w:cs="Traditional Arabic" w:hint="cs"/>
          <w:b/>
          <w:bCs/>
          <w:sz w:val="32"/>
          <w:szCs w:val="32"/>
          <w:rtl/>
          <w:lang w:bidi="ar-DZ"/>
        </w:rPr>
        <w:t xml:space="preserve"> والإطار النظري لمحددات البطالة</w:t>
      </w:r>
      <w:r w:rsidR="00324323" w:rsidRPr="005B7FA3">
        <w:rPr>
          <w:rFonts w:cs="Traditional Arabic" w:hint="cs"/>
          <w:b/>
          <w:bCs/>
          <w:sz w:val="32"/>
          <w:szCs w:val="32"/>
          <w:rtl/>
          <w:lang w:bidi="ar-DZ"/>
        </w:rPr>
        <w:t>:</w:t>
      </w:r>
    </w:p>
    <w:p w:rsidR="00E51C6E" w:rsidRPr="00E51C6E" w:rsidRDefault="00E51C6E" w:rsidP="007C229A">
      <w:pPr>
        <w:pStyle w:val="a3"/>
        <w:numPr>
          <w:ilvl w:val="0"/>
          <w:numId w:val="35"/>
        </w:numPr>
        <w:tabs>
          <w:tab w:val="right" w:pos="567"/>
          <w:tab w:val="right" w:pos="850"/>
        </w:tabs>
        <w:bidi/>
        <w:spacing w:after="0" w:line="360" w:lineRule="auto"/>
        <w:jc w:val="both"/>
        <w:rPr>
          <w:rFonts w:cs="Traditional Arabic"/>
          <w:b/>
          <w:bCs/>
          <w:sz w:val="32"/>
          <w:szCs w:val="32"/>
          <w:rtl/>
          <w:lang w:bidi="ar-DZ"/>
        </w:rPr>
      </w:pPr>
      <w:r>
        <w:rPr>
          <w:rFonts w:cs="Traditional Arabic" w:hint="cs"/>
          <w:b/>
          <w:bCs/>
          <w:sz w:val="32"/>
          <w:szCs w:val="32"/>
          <w:rtl/>
          <w:lang w:bidi="ar-DZ"/>
        </w:rPr>
        <w:t>البطالة في النظرية الاقتصادية:</w:t>
      </w:r>
    </w:p>
    <w:p w:rsidR="00324323" w:rsidRDefault="00324323" w:rsidP="00954B99">
      <w:pPr>
        <w:bidi/>
        <w:spacing w:after="0" w:line="360" w:lineRule="auto"/>
        <w:ind w:firstLine="708"/>
        <w:jc w:val="both"/>
        <w:rPr>
          <w:rFonts w:cs="Traditional Arabic"/>
          <w:sz w:val="32"/>
          <w:szCs w:val="32"/>
          <w:rtl/>
          <w:lang w:bidi="ar-DZ"/>
        </w:rPr>
      </w:pPr>
      <w:r w:rsidRPr="00324323">
        <w:rPr>
          <w:rFonts w:cs="Traditional Arabic" w:hint="cs"/>
          <w:sz w:val="32"/>
          <w:szCs w:val="32"/>
          <w:rtl/>
          <w:lang w:bidi="ar-DZ"/>
        </w:rPr>
        <w:t xml:space="preserve">ينظر الفكر الاقتصادي بمختلف </w:t>
      </w:r>
      <w:r>
        <w:rPr>
          <w:rFonts w:cs="Traditional Arabic" w:hint="cs"/>
          <w:sz w:val="32"/>
          <w:szCs w:val="32"/>
          <w:rtl/>
          <w:lang w:bidi="ar-DZ"/>
        </w:rPr>
        <w:t xml:space="preserve">مدارسه الى سوق العمل والبطالة من وجهات نظر متعددة، تتضمن نظريات متباينة لسوق العمل والبطالة، فبينما تعترف النظرية الكلاسيكية والنيوكلاسيكية بالبطالة الاختيارية والاحتكاكية فقط، نجد أن النظرية الكينزية تقر بوجود نوعين من البطالة وهما البطالة الاختيارية والبطالة </w:t>
      </w:r>
      <w:r w:rsidR="0095757D">
        <w:rPr>
          <w:rFonts w:cs="Traditional Arabic" w:hint="cs"/>
          <w:sz w:val="32"/>
          <w:szCs w:val="32"/>
          <w:rtl/>
          <w:lang w:bidi="ar-DZ"/>
        </w:rPr>
        <w:t>الإجبارية</w:t>
      </w:r>
      <w:r w:rsidR="001448FB">
        <w:rPr>
          <w:rFonts w:cs="Traditional Arabic" w:hint="cs"/>
          <w:sz w:val="32"/>
          <w:szCs w:val="32"/>
          <w:rtl/>
          <w:lang w:bidi="ar-DZ"/>
        </w:rPr>
        <w:t xml:space="preserve"> والتي يرجع في رأيها </w:t>
      </w:r>
      <w:r w:rsidR="0095757D">
        <w:rPr>
          <w:rFonts w:cs="Traditional Arabic" w:hint="cs"/>
          <w:sz w:val="32"/>
          <w:szCs w:val="32"/>
          <w:rtl/>
          <w:lang w:bidi="ar-DZ"/>
        </w:rPr>
        <w:t>إلى</w:t>
      </w:r>
      <w:r w:rsidR="001448FB">
        <w:rPr>
          <w:rFonts w:cs="Traditional Arabic" w:hint="cs"/>
          <w:sz w:val="32"/>
          <w:szCs w:val="32"/>
          <w:rtl/>
          <w:lang w:bidi="ar-DZ"/>
        </w:rPr>
        <w:t xml:space="preserve"> قصور الطلب الكلي على السلع والخدمات.</w:t>
      </w:r>
    </w:p>
    <w:p w:rsidR="001448FB" w:rsidRDefault="001448FB" w:rsidP="00954B99">
      <w:pPr>
        <w:bidi/>
        <w:spacing w:after="0" w:line="360" w:lineRule="auto"/>
        <w:ind w:firstLine="708"/>
        <w:jc w:val="both"/>
        <w:rPr>
          <w:rFonts w:cs="Traditional Arabic"/>
          <w:sz w:val="32"/>
          <w:szCs w:val="32"/>
          <w:rtl/>
          <w:lang w:bidi="ar-DZ"/>
        </w:rPr>
      </w:pPr>
      <w:r>
        <w:rPr>
          <w:rFonts w:cs="Traditional Arabic" w:hint="cs"/>
          <w:sz w:val="32"/>
          <w:szCs w:val="32"/>
          <w:rtl/>
          <w:lang w:bidi="ar-DZ"/>
        </w:rPr>
        <w:t>وفيما يلي عرض لأهم تلك النظريات:</w:t>
      </w:r>
    </w:p>
    <w:p w:rsidR="001448FB" w:rsidRPr="00E51C6E" w:rsidRDefault="001448FB" w:rsidP="00954B99">
      <w:pPr>
        <w:pStyle w:val="a3"/>
        <w:numPr>
          <w:ilvl w:val="0"/>
          <w:numId w:val="36"/>
        </w:numPr>
        <w:bidi/>
        <w:spacing w:after="0" w:line="360" w:lineRule="auto"/>
        <w:jc w:val="both"/>
        <w:rPr>
          <w:rFonts w:cs="Traditional Arabic"/>
          <w:b/>
          <w:bCs/>
          <w:sz w:val="32"/>
          <w:szCs w:val="32"/>
          <w:lang w:bidi="ar-DZ"/>
        </w:rPr>
      </w:pPr>
      <w:r w:rsidRPr="00E51C6E">
        <w:rPr>
          <w:rFonts w:cs="Traditional Arabic" w:hint="cs"/>
          <w:b/>
          <w:bCs/>
          <w:sz w:val="32"/>
          <w:szCs w:val="32"/>
          <w:rtl/>
          <w:lang w:bidi="ar-DZ"/>
        </w:rPr>
        <w:t xml:space="preserve">النظرية الكلاسيكية: </w:t>
      </w:r>
    </w:p>
    <w:p w:rsidR="00A42EF6" w:rsidRDefault="00A42EF6" w:rsidP="00954B99">
      <w:pPr>
        <w:bidi/>
        <w:spacing w:after="0" w:line="360" w:lineRule="auto"/>
        <w:ind w:firstLine="708"/>
        <w:jc w:val="both"/>
        <w:rPr>
          <w:rFonts w:cs="Traditional Arabic"/>
          <w:sz w:val="32"/>
          <w:szCs w:val="32"/>
          <w:rtl/>
          <w:lang w:bidi="ar-DZ"/>
        </w:rPr>
      </w:pPr>
      <w:r>
        <w:rPr>
          <w:rFonts w:cs="Traditional Arabic" w:hint="cs"/>
          <w:sz w:val="32"/>
          <w:szCs w:val="32"/>
          <w:rtl/>
          <w:lang w:bidi="ar-DZ"/>
        </w:rPr>
        <w:t xml:space="preserve">تقوم النظرية الكلاسيكية على عدد من الافتراضات الأساسية أهمها سيادة المنافسة الكاملة كافة الأسواق، ومرونة الأجور والأسعار، ويؤمن الفكر الكلاسيكي بسيادة ظروف التوظف الكامل لعناصر </w:t>
      </w:r>
      <w:r w:rsidR="0095757D">
        <w:rPr>
          <w:rFonts w:cs="Traditional Arabic" w:hint="cs"/>
          <w:sz w:val="32"/>
          <w:szCs w:val="32"/>
          <w:rtl/>
          <w:lang w:bidi="ar-DZ"/>
        </w:rPr>
        <w:t>الإنتاج</w:t>
      </w:r>
      <w:r>
        <w:rPr>
          <w:rFonts w:cs="Traditional Arabic" w:hint="cs"/>
          <w:sz w:val="32"/>
          <w:szCs w:val="32"/>
          <w:rtl/>
          <w:lang w:bidi="ar-DZ"/>
        </w:rPr>
        <w:t xml:space="preserve">  كافة بما فيها العمل، ولم يهتم الاقتصاديون الكلاسيك بدراسة موضوع البطالة، </w:t>
      </w:r>
      <w:r w:rsidR="0095757D">
        <w:rPr>
          <w:rFonts w:cs="Traditional Arabic" w:hint="cs"/>
          <w:sz w:val="32"/>
          <w:szCs w:val="32"/>
          <w:rtl/>
          <w:lang w:bidi="ar-DZ"/>
        </w:rPr>
        <w:t>وإنما</w:t>
      </w:r>
      <w:r>
        <w:rPr>
          <w:rFonts w:cs="Traditional Arabic" w:hint="cs"/>
          <w:sz w:val="32"/>
          <w:szCs w:val="32"/>
          <w:rtl/>
          <w:lang w:bidi="ar-DZ"/>
        </w:rPr>
        <w:t xml:space="preserve"> انصب اهتمامهم الأساسي على كيفية تحقيق التراكم الرأسمالي في الأجل الطويل، بوصفه المحدد الأساسي </w:t>
      </w:r>
      <w:r w:rsidR="003776AF">
        <w:rPr>
          <w:rFonts w:cs="Traditional Arabic" w:hint="cs"/>
          <w:sz w:val="32"/>
          <w:szCs w:val="32"/>
          <w:rtl/>
          <w:lang w:bidi="ar-DZ"/>
        </w:rPr>
        <w:t>لمستوى أداء النشاط الاقتصادي والنمو فيه.</w:t>
      </w:r>
    </w:p>
    <w:p w:rsidR="00127674" w:rsidRPr="002949EB" w:rsidRDefault="00127674" w:rsidP="00954B99">
      <w:pPr>
        <w:bidi/>
        <w:spacing w:after="0" w:line="360" w:lineRule="auto"/>
        <w:ind w:firstLine="708"/>
        <w:jc w:val="both"/>
        <w:rPr>
          <w:rFonts w:cs="Traditional Arabic"/>
          <w:sz w:val="32"/>
          <w:szCs w:val="32"/>
          <w:rtl/>
          <w:lang w:bidi="ar-DZ"/>
        </w:rPr>
      </w:pPr>
      <w:r w:rsidRPr="002949EB">
        <w:rPr>
          <w:rStyle w:val="apple-style-span"/>
          <w:rFonts w:ascii="Arial" w:hAnsi="Arial" w:cs="Traditional Arabic"/>
          <w:color w:val="000000"/>
          <w:sz w:val="32"/>
          <w:szCs w:val="32"/>
          <w:shd w:val="clear" w:color="auto" w:fill="FFFFFF"/>
          <w:rtl/>
        </w:rPr>
        <w:t xml:space="preserve">يركز الكلاسيك في تحليلهم على المدى الطويل ،حيث يربطون البطالة بالمشكلة السكانية وبتراكم رأس المال </w:t>
      </w:r>
      <w:r w:rsidRPr="002949EB">
        <w:rPr>
          <w:rStyle w:val="apple-style-span"/>
          <w:rFonts w:ascii="Arial" w:hAnsi="Arial" w:cs="Traditional Arabic" w:hint="cs"/>
          <w:color w:val="000000"/>
          <w:sz w:val="32"/>
          <w:szCs w:val="32"/>
          <w:shd w:val="clear" w:color="auto" w:fill="FFFFFF"/>
          <w:rtl/>
        </w:rPr>
        <w:t>.</w:t>
      </w:r>
    </w:p>
    <w:p w:rsidR="00127674" w:rsidRDefault="003776AF" w:rsidP="00954B99">
      <w:pPr>
        <w:bidi/>
        <w:spacing w:after="0" w:line="360" w:lineRule="auto"/>
        <w:jc w:val="both"/>
        <w:rPr>
          <w:rFonts w:cs="Traditional Arabic"/>
          <w:sz w:val="32"/>
          <w:szCs w:val="32"/>
          <w:rtl/>
          <w:lang w:bidi="ar-DZ"/>
        </w:rPr>
      </w:pPr>
      <w:r>
        <w:rPr>
          <w:rFonts w:cs="Traditional Arabic" w:hint="cs"/>
          <w:sz w:val="32"/>
          <w:szCs w:val="32"/>
          <w:rtl/>
          <w:lang w:bidi="ar-DZ"/>
        </w:rPr>
        <w:t xml:space="preserve">وبالتالي فان الفكر الكلاسيكي يرى أنه ليس هناك ضرورة لتدخل الحكومة باتخاذ سياسات معالجة </w:t>
      </w:r>
      <w:r w:rsidR="0095757D">
        <w:rPr>
          <w:rFonts w:cs="Traditional Arabic" w:hint="cs"/>
          <w:sz w:val="32"/>
          <w:szCs w:val="32"/>
          <w:rtl/>
          <w:lang w:bidi="ar-DZ"/>
        </w:rPr>
        <w:t>ل</w:t>
      </w:r>
      <w:r>
        <w:rPr>
          <w:rFonts w:cs="Traditional Arabic" w:hint="cs"/>
          <w:sz w:val="32"/>
          <w:szCs w:val="32"/>
          <w:rtl/>
          <w:lang w:bidi="ar-DZ"/>
        </w:rPr>
        <w:t xml:space="preserve">مشكلة البطالة، وان وجدت البطالة </w:t>
      </w:r>
      <w:r w:rsidR="0095757D">
        <w:rPr>
          <w:rFonts w:cs="Traditional Arabic" w:hint="cs"/>
          <w:sz w:val="32"/>
          <w:szCs w:val="32"/>
          <w:rtl/>
          <w:lang w:bidi="ar-DZ"/>
        </w:rPr>
        <w:t>الإجبارية</w:t>
      </w:r>
      <w:r>
        <w:rPr>
          <w:rFonts w:cs="Traditional Arabic" w:hint="cs"/>
          <w:sz w:val="32"/>
          <w:szCs w:val="32"/>
          <w:rtl/>
          <w:lang w:bidi="ar-DZ"/>
        </w:rPr>
        <w:t xml:space="preserve"> فه</w:t>
      </w:r>
      <w:r w:rsidR="0095757D">
        <w:rPr>
          <w:rFonts w:cs="Traditional Arabic" w:hint="cs"/>
          <w:sz w:val="32"/>
          <w:szCs w:val="32"/>
          <w:rtl/>
          <w:lang w:bidi="ar-DZ"/>
        </w:rPr>
        <w:t>ي</w:t>
      </w:r>
      <w:r>
        <w:rPr>
          <w:rFonts w:cs="Traditional Arabic" w:hint="cs"/>
          <w:sz w:val="32"/>
          <w:szCs w:val="32"/>
          <w:rtl/>
          <w:lang w:bidi="ar-DZ"/>
        </w:rPr>
        <w:t xml:space="preserve"> مؤقت</w:t>
      </w:r>
      <w:r w:rsidR="0095757D">
        <w:rPr>
          <w:rFonts w:cs="Traditional Arabic" w:hint="cs"/>
          <w:sz w:val="32"/>
          <w:szCs w:val="32"/>
          <w:rtl/>
          <w:lang w:bidi="ar-DZ"/>
        </w:rPr>
        <w:t>ة</w:t>
      </w:r>
      <w:r>
        <w:rPr>
          <w:rFonts w:cs="Traditional Arabic" w:hint="cs"/>
          <w:sz w:val="32"/>
          <w:szCs w:val="32"/>
          <w:rtl/>
          <w:lang w:bidi="ar-DZ"/>
        </w:rPr>
        <w:t xml:space="preserve"> سرعان ما يترتب عليه تخفيض في الأجور الحقيقية، مما يترتب عليه حدوث التوازن تلقائيا عند مستوى العمالة الكاملة</w:t>
      </w:r>
      <w:r w:rsidR="002949EB">
        <w:rPr>
          <w:rFonts w:cs="Traditional Arabic" w:hint="cs"/>
          <w:sz w:val="32"/>
          <w:szCs w:val="32"/>
          <w:rtl/>
          <w:lang w:bidi="ar-DZ"/>
        </w:rPr>
        <w:t>.</w:t>
      </w:r>
    </w:p>
    <w:p w:rsidR="001535A3" w:rsidRDefault="001535A3" w:rsidP="001535A3">
      <w:pPr>
        <w:bidi/>
        <w:spacing w:line="360" w:lineRule="auto"/>
        <w:jc w:val="both"/>
        <w:rPr>
          <w:rFonts w:cs="Traditional Arabic"/>
          <w:sz w:val="32"/>
          <w:szCs w:val="32"/>
          <w:lang w:bidi="ar-DZ"/>
        </w:rPr>
      </w:pPr>
    </w:p>
    <w:p w:rsidR="00F06161" w:rsidRDefault="00F06161" w:rsidP="00F06161">
      <w:pPr>
        <w:bidi/>
        <w:spacing w:line="360" w:lineRule="auto"/>
        <w:jc w:val="both"/>
        <w:rPr>
          <w:rFonts w:cs="Traditional Arabic"/>
          <w:sz w:val="32"/>
          <w:szCs w:val="32"/>
          <w:rtl/>
          <w:lang w:bidi="ar-DZ"/>
        </w:rPr>
      </w:pPr>
    </w:p>
    <w:p w:rsidR="00127674" w:rsidRPr="00E51C6E" w:rsidRDefault="009B7675" w:rsidP="00954B99">
      <w:pPr>
        <w:pStyle w:val="a3"/>
        <w:numPr>
          <w:ilvl w:val="0"/>
          <w:numId w:val="36"/>
        </w:numPr>
        <w:bidi/>
        <w:spacing w:after="0" w:line="360" w:lineRule="auto"/>
        <w:jc w:val="both"/>
        <w:rPr>
          <w:rFonts w:cs="Traditional Arabic"/>
          <w:b/>
          <w:bCs/>
          <w:sz w:val="32"/>
          <w:szCs w:val="32"/>
          <w:lang w:bidi="ar-DZ"/>
        </w:rPr>
      </w:pPr>
      <w:r w:rsidRPr="00E51C6E">
        <w:rPr>
          <w:rFonts w:cs="Traditional Arabic" w:hint="cs"/>
          <w:b/>
          <w:bCs/>
          <w:sz w:val="32"/>
          <w:szCs w:val="32"/>
          <w:rtl/>
          <w:lang w:bidi="ar-DZ"/>
        </w:rPr>
        <w:lastRenderedPageBreak/>
        <w:t>النظرية النيوكلاسيكية:</w:t>
      </w:r>
    </w:p>
    <w:p w:rsidR="009B7675" w:rsidRDefault="009B7675" w:rsidP="00954B99">
      <w:pPr>
        <w:bidi/>
        <w:spacing w:after="0" w:line="360" w:lineRule="auto"/>
        <w:ind w:firstLine="708"/>
        <w:jc w:val="mediumKashida"/>
        <w:rPr>
          <w:rFonts w:cs="Traditional Arabic"/>
          <w:sz w:val="32"/>
          <w:szCs w:val="32"/>
          <w:rtl/>
        </w:rPr>
      </w:pPr>
      <w:r w:rsidRPr="009B7675">
        <w:rPr>
          <w:rFonts w:cs="Traditional Arabic"/>
          <w:sz w:val="32"/>
          <w:szCs w:val="32"/>
          <w:rtl/>
        </w:rPr>
        <w:t xml:space="preserve">لقد اعتمد تحليل النيوكلاسيك على نظرية "التوازن العام" الذي يتحقق في سوق السلع والخدمات وسوق العمل نتيجة </w:t>
      </w:r>
      <w:r w:rsidRPr="009B7675">
        <w:rPr>
          <w:rFonts w:cs="Traditional Arabic" w:hint="cs"/>
          <w:sz w:val="32"/>
          <w:szCs w:val="32"/>
          <w:rtl/>
        </w:rPr>
        <w:t>لارتباط</w:t>
      </w:r>
      <w:r w:rsidRPr="009B7675">
        <w:rPr>
          <w:rFonts w:cs="Traditional Arabic"/>
          <w:sz w:val="32"/>
          <w:szCs w:val="32"/>
          <w:rtl/>
        </w:rPr>
        <w:t xml:space="preserve"> حجم العمالة بالعرض والطلب على العمل</w:t>
      </w:r>
      <w:r>
        <w:rPr>
          <w:rFonts w:cs="Traditional Arabic" w:hint="cs"/>
          <w:sz w:val="32"/>
          <w:szCs w:val="32"/>
          <w:rtl/>
        </w:rPr>
        <w:t>،</w:t>
      </w:r>
      <w:r w:rsidRPr="009B7675">
        <w:rPr>
          <w:rFonts w:cs="Traditional Arabic"/>
          <w:sz w:val="32"/>
          <w:szCs w:val="32"/>
          <w:rtl/>
        </w:rPr>
        <w:t xml:space="preserve"> ويرتكز</w:t>
      </w:r>
      <w:r>
        <w:rPr>
          <w:rFonts w:cs="Traditional Arabic" w:hint="cs"/>
          <w:sz w:val="32"/>
          <w:szCs w:val="32"/>
          <w:rtl/>
        </w:rPr>
        <w:t xml:space="preserve"> </w:t>
      </w:r>
      <w:r w:rsidRPr="009B7675">
        <w:rPr>
          <w:rFonts w:cs="Traditional Arabic"/>
          <w:sz w:val="32"/>
          <w:szCs w:val="32"/>
          <w:rtl/>
        </w:rPr>
        <w:t>هذا التحليل على بعض الفرضيات المستمدة من شروط المنافسة التامة (السوق الحرة) ومن أهمها: تجانس وحدات العمل، حرية تنقل اليد العاملة ودور</w:t>
      </w:r>
      <w:r w:rsidRPr="009B7675">
        <w:rPr>
          <w:rFonts w:cs="Traditional Arabic" w:hint="cs"/>
          <w:sz w:val="32"/>
          <w:szCs w:val="32"/>
          <w:rtl/>
        </w:rPr>
        <w:t xml:space="preserve"> </w:t>
      </w:r>
      <w:r w:rsidRPr="009B7675">
        <w:rPr>
          <w:rFonts w:cs="Traditional Arabic"/>
          <w:sz w:val="32"/>
          <w:szCs w:val="32"/>
          <w:rtl/>
        </w:rPr>
        <w:t>المنافسة في شراء وبيع قوة العمل مثل: بيع وشراء السلع وأن حجم اليد العاملة مرتبط بعرض وطلب العمل في السوق</w:t>
      </w:r>
      <w:r w:rsidRPr="009B7675">
        <w:rPr>
          <w:rFonts w:cs="Traditional Arabic"/>
          <w:sz w:val="32"/>
          <w:szCs w:val="32"/>
          <w:lang w:bidi="ar-DZ"/>
        </w:rPr>
        <w:t>. </w:t>
      </w:r>
      <w:r w:rsidRPr="009B7675">
        <w:rPr>
          <w:rFonts w:cs="Traditional Arabic"/>
          <w:sz w:val="32"/>
          <w:szCs w:val="32"/>
          <w:lang w:bidi="ar-DZ"/>
        </w:rPr>
        <w:br/>
      </w:r>
      <w:r w:rsidRPr="009B7675">
        <w:rPr>
          <w:rFonts w:cs="Traditional Arabic"/>
          <w:sz w:val="32"/>
          <w:szCs w:val="32"/>
          <w:rtl/>
        </w:rPr>
        <w:t>ومهما يكن من أمر فإن النظرية النيوكلاسيكية افترضت حالة التوظيف التام، ولم تولي للبطالة اهتمامـا كبيرا بسبب تبنيها لقانون "ساي" للأسواق، كما أن فرضية وجود المنافسة التامة لا تتحقق في الواقع، إضافـة إلى أنها اعتبرت أن التغير التكنولوجي هو متغير خارجي يتطور</w:t>
      </w:r>
      <w:r>
        <w:rPr>
          <w:rFonts w:cs="Traditional Arabic" w:hint="cs"/>
          <w:sz w:val="32"/>
          <w:szCs w:val="32"/>
          <w:rtl/>
        </w:rPr>
        <w:t xml:space="preserve"> </w:t>
      </w:r>
      <w:r w:rsidRPr="009B7675">
        <w:rPr>
          <w:rFonts w:cs="Traditional Arabic"/>
          <w:sz w:val="32"/>
          <w:szCs w:val="32"/>
          <w:rtl/>
        </w:rPr>
        <w:t>بشكل منعزل عن مستوى التطور الاقتصادي</w:t>
      </w:r>
      <w:r w:rsidR="00527297">
        <w:rPr>
          <w:rFonts w:cs="Traditional Arabic" w:hint="cs"/>
          <w:sz w:val="32"/>
          <w:szCs w:val="32"/>
          <w:rtl/>
        </w:rPr>
        <w:t xml:space="preserve">، </w:t>
      </w:r>
      <w:r>
        <w:rPr>
          <w:rFonts w:cs="Traditional Arabic" w:hint="cs"/>
          <w:sz w:val="32"/>
          <w:szCs w:val="32"/>
          <w:rtl/>
        </w:rPr>
        <w:t>وبالتالي التحليل النيوكلاسيكي لم يختلف عن التفسير الكلاسيكي في تفسير البطالة.</w:t>
      </w:r>
    </w:p>
    <w:p w:rsidR="009B7675" w:rsidRPr="00963C35" w:rsidRDefault="00F60601" w:rsidP="00954B99">
      <w:pPr>
        <w:pStyle w:val="a3"/>
        <w:numPr>
          <w:ilvl w:val="0"/>
          <w:numId w:val="36"/>
        </w:numPr>
        <w:bidi/>
        <w:spacing w:after="0" w:line="360" w:lineRule="auto"/>
        <w:jc w:val="mediumKashida"/>
        <w:rPr>
          <w:rFonts w:cs="Traditional Arabic"/>
          <w:b/>
          <w:bCs/>
          <w:sz w:val="32"/>
          <w:szCs w:val="32"/>
        </w:rPr>
      </w:pPr>
      <w:r w:rsidRPr="00963C35">
        <w:rPr>
          <w:rFonts w:cs="Traditional Arabic" w:hint="cs"/>
          <w:b/>
          <w:bCs/>
          <w:sz w:val="32"/>
          <w:szCs w:val="32"/>
          <w:rtl/>
        </w:rPr>
        <w:t xml:space="preserve">النظرية الكينزية: </w:t>
      </w:r>
    </w:p>
    <w:p w:rsidR="00E71D50" w:rsidRDefault="00F60601" w:rsidP="00954B99">
      <w:pPr>
        <w:bidi/>
        <w:spacing w:after="0" w:line="360" w:lineRule="auto"/>
        <w:ind w:firstLine="708"/>
        <w:jc w:val="both"/>
        <w:rPr>
          <w:rStyle w:val="apple-converted-space"/>
          <w:rFonts w:ascii="Arial" w:hAnsi="Arial" w:cs="Traditional Arabic"/>
          <w:color w:val="000000"/>
          <w:sz w:val="32"/>
          <w:szCs w:val="32"/>
          <w:shd w:val="clear" w:color="auto" w:fill="FFFFFF"/>
        </w:rPr>
      </w:pPr>
      <w:r w:rsidRPr="00963C35">
        <w:rPr>
          <w:rStyle w:val="apple-style-span"/>
          <w:rFonts w:ascii="Arial" w:hAnsi="Arial" w:cs="Traditional Arabic"/>
          <w:color w:val="000000"/>
          <w:sz w:val="32"/>
          <w:szCs w:val="32"/>
          <w:shd w:val="clear" w:color="auto" w:fill="FFFFFF"/>
          <w:rtl/>
        </w:rPr>
        <w:t>يتحقق التوازن عند الكينزيين نتيجة للتوازن في سوق السلع والخدمات، وسوق النقد في آن واحد اذ أن الطلب على العمل دالة متناقصة بدلالة الدخل، وأن تعظيم الأرباح يتطلب تساوي الإنتاجية الحديـة للعمـل مع معدل الأجر الحقيقي</w:t>
      </w:r>
      <w:r w:rsidR="008111A8">
        <w:rPr>
          <w:rStyle w:val="apple-style-span"/>
          <w:rFonts w:ascii="Arial" w:hAnsi="Arial" w:cs="Traditional Arabic" w:hint="cs"/>
          <w:color w:val="000000"/>
          <w:sz w:val="32"/>
          <w:szCs w:val="32"/>
          <w:shd w:val="clear" w:color="auto" w:fill="FFFFFF"/>
          <w:rtl/>
        </w:rPr>
        <w:t>،</w:t>
      </w:r>
      <w:r w:rsidRPr="00963C35">
        <w:rPr>
          <w:rStyle w:val="apple-style-span"/>
          <w:rFonts w:ascii="Arial" w:hAnsi="Arial" w:cs="Traditional Arabic"/>
          <w:color w:val="000000"/>
          <w:sz w:val="32"/>
          <w:szCs w:val="32"/>
          <w:shd w:val="clear" w:color="auto" w:fill="FFFFFF"/>
          <w:rtl/>
        </w:rPr>
        <w:t xml:space="preserve"> أي أن انخفاض معدل الأجور</w:t>
      </w:r>
      <w:r w:rsidR="00963C35">
        <w:rPr>
          <w:rStyle w:val="apple-style-span"/>
          <w:rFonts w:ascii="Arial" w:hAnsi="Arial" w:cs="Traditional Arabic" w:hint="cs"/>
          <w:color w:val="000000"/>
          <w:sz w:val="32"/>
          <w:szCs w:val="32"/>
          <w:shd w:val="clear" w:color="auto" w:fill="FFFFFF"/>
          <w:rtl/>
        </w:rPr>
        <w:t xml:space="preserve"> </w:t>
      </w:r>
      <w:r w:rsidRPr="00963C35">
        <w:rPr>
          <w:rStyle w:val="apple-style-span"/>
          <w:rFonts w:ascii="Arial" w:hAnsi="Arial" w:cs="Traditional Arabic"/>
          <w:color w:val="000000"/>
          <w:sz w:val="32"/>
          <w:szCs w:val="32"/>
          <w:shd w:val="clear" w:color="auto" w:fill="FFFFFF"/>
          <w:rtl/>
        </w:rPr>
        <w:t>الحقيقية يمكن أن يتيح ارتفاعا في الطلـب علـى العمـل وبالتالي حجم العمالة، أما</w:t>
      </w:r>
      <w:r w:rsidR="00963C35">
        <w:rPr>
          <w:rStyle w:val="apple-style-span"/>
          <w:rFonts w:ascii="Arial" w:hAnsi="Arial" w:cs="Traditional Arabic" w:hint="cs"/>
          <w:color w:val="000000"/>
          <w:sz w:val="32"/>
          <w:szCs w:val="32"/>
          <w:shd w:val="clear" w:color="auto" w:fill="FFFFFF"/>
          <w:rtl/>
        </w:rPr>
        <w:t xml:space="preserve"> </w:t>
      </w:r>
      <w:r w:rsidRPr="00963C35">
        <w:rPr>
          <w:rStyle w:val="apple-style-span"/>
          <w:rFonts w:ascii="Arial" w:hAnsi="Arial" w:cs="Traditional Arabic"/>
          <w:color w:val="000000"/>
          <w:sz w:val="32"/>
          <w:szCs w:val="32"/>
          <w:shd w:val="clear" w:color="auto" w:fill="FFFFFF"/>
          <w:rtl/>
        </w:rPr>
        <w:t>عرض العمل فإنه مرتبط بمعدل الأجر الاسمي</w:t>
      </w:r>
      <w:r w:rsidR="008111A8">
        <w:rPr>
          <w:rStyle w:val="apple-style-span"/>
          <w:rFonts w:ascii="Arial" w:hAnsi="Arial" w:cs="Traditional Arabic" w:hint="cs"/>
          <w:color w:val="000000"/>
          <w:sz w:val="32"/>
          <w:szCs w:val="32"/>
          <w:shd w:val="clear" w:color="auto" w:fill="FFFFFF"/>
          <w:rtl/>
        </w:rPr>
        <w:t xml:space="preserve"> </w:t>
      </w:r>
      <w:r w:rsidR="008111A8">
        <w:rPr>
          <w:rStyle w:val="apple-style-span"/>
          <w:rFonts w:asciiTheme="majorBidi" w:hAnsiTheme="majorBidi" w:cstheme="majorBidi"/>
          <w:color w:val="000000"/>
          <w:sz w:val="32"/>
          <w:szCs w:val="32"/>
          <w:shd w:val="clear" w:color="auto" w:fill="FFFFFF"/>
        </w:rPr>
        <w:t>(W</w:t>
      </w:r>
      <w:r w:rsidR="00134B55">
        <w:rPr>
          <w:rStyle w:val="apple-style-span"/>
          <w:rFonts w:asciiTheme="majorBidi" w:hAnsiTheme="majorBidi" w:cstheme="majorBidi"/>
          <w:color w:val="000000"/>
          <w:sz w:val="32"/>
          <w:szCs w:val="32"/>
          <w:shd w:val="clear" w:color="auto" w:fill="FFFFFF"/>
        </w:rPr>
        <w:t>)</w:t>
      </w:r>
      <w:r w:rsidRPr="008111A8">
        <w:rPr>
          <w:rStyle w:val="apple-style-span"/>
          <w:rFonts w:asciiTheme="majorBidi" w:hAnsiTheme="majorBidi" w:cstheme="majorBidi"/>
          <w:color w:val="000000"/>
          <w:sz w:val="32"/>
          <w:szCs w:val="32"/>
          <w:shd w:val="clear" w:color="auto" w:fill="FFFFFF"/>
          <w:rtl/>
        </w:rPr>
        <w:t>،</w:t>
      </w:r>
      <w:r w:rsidRPr="00963C35">
        <w:rPr>
          <w:rStyle w:val="apple-style-span"/>
          <w:rFonts w:ascii="Arial" w:hAnsi="Arial" w:cs="Traditional Arabic"/>
          <w:color w:val="000000"/>
          <w:sz w:val="32"/>
          <w:szCs w:val="32"/>
          <w:shd w:val="clear" w:color="auto" w:fill="FFFFFF"/>
          <w:rtl/>
        </w:rPr>
        <w:t xml:space="preserve"> لأن العمال يقعون في فخ الوهم النقدي، حيث يعتبرون أن كل زيادة في الأجر الاسمي هي زيادة فعلية في مداخيلهم بسبب جهلهـم لمستـوى الأسعار. وقد وجد كي</w:t>
      </w:r>
      <w:r w:rsidR="008111A8">
        <w:rPr>
          <w:rStyle w:val="apple-style-span"/>
          <w:rFonts w:ascii="Arial" w:hAnsi="Arial" w:cs="Traditional Arabic" w:hint="cs"/>
          <w:color w:val="000000"/>
          <w:sz w:val="32"/>
          <w:szCs w:val="32"/>
          <w:shd w:val="clear" w:color="auto" w:fill="FFFFFF"/>
          <w:rtl/>
        </w:rPr>
        <w:t>ن</w:t>
      </w:r>
      <w:r w:rsidRPr="00963C35">
        <w:rPr>
          <w:rStyle w:val="apple-style-span"/>
          <w:rFonts w:ascii="Arial" w:hAnsi="Arial" w:cs="Traditional Arabic"/>
          <w:color w:val="000000"/>
          <w:sz w:val="32"/>
          <w:szCs w:val="32"/>
          <w:shd w:val="clear" w:color="auto" w:fill="FFFFFF"/>
          <w:rtl/>
        </w:rPr>
        <w:t xml:space="preserve">ز أن تطور الرأسمالية يصطدم بتناقضات حادة لا يمكن أن تزول عفويا مثل البطالة </w:t>
      </w:r>
      <w:r w:rsidRPr="00896BBC">
        <w:rPr>
          <w:rStyle w:val="apple-style-span"/>
          <w:rFonts w:ascii="Arial" w:hAnsi="Arial" w:cs="Traditional Arabic"/>
          <w:color w:val="000000"/>
          <w:sz w:val="32"/>
          <w:szCs w:val="32"/>
          <w:shd w:val="clear" w:color="auto" w:fill="FFFFFF"/>
          <w:rtl/>
        </w:rPr>
        <w:t>الجماهيرية المتزايدة</w:t>
      </w:r>
      <w:r w:rsidRPr="00963C35">
        <w:rPr>
          <w:rStyle w:val="apple-style-span"/>
          <w:rFonts w:ascii="Arial" w:hAnsi="Arial" w:cs="Traditional Arabic"/>
          <w:color w:val="000000"/>
          <w:sz w:val="32"/>
          <w:szCs w:val="32"/>
          <w:shd w:val="clear" w:color="auto" w:fill="FFFFFF"/>
          <w:rtl/>
        </w:rPr>
        <w:t>، وعدم كفاية الطلب على البضائع ،مما يؤدي إلى عدم تطابقه مع العرض آليا</w:t>
      </w:r>
      <w:r w:rsidRPr="00963C35">
        <w:rPr>
          <w:rStyle w:val="apple-style-span"/>
          <w:rFonts w:ascii="Arial" w:hAnsi="Arial" w:cs="Traditional Arabic"/>
          <w:color w:val="000000"/>
          <w:sz w:val="32"/>
          <w:szCs w:val="32"/>
          <w:shd w:val="clear" w:color="auto" w:fill="FFFFFF"/>
        </w:rPr>
        <w:t>.</w:t>
      </w:r>
      <w:r w:rsidRPr="00963C35">
        <w:rPr>
          <w:rStyle w:val="apple-converted-space"/>
          <w:rFonts w:ascii="Arial" w:hAnsi="Arial" w:cs="Traditional Arabic"/>
          <w:color w:val="000000"/>
          <w:sz w:val="32"/>
          <w:szCs w:val="32"/>
          <w:shd w:val="clear" w:color="auto" w:fill="FFFFFF"/>
        </w:rPr>
        <w:t> </w:t>
      </w:r>
    </w:p>
    <w:p w:rsidR="00C477A0" w:rsidRDefault="00F60601" w:rsidP="00954B99">
      <w:pPr>
        <w:tabs>
          <w:tab w:val="right" w:pos="708"/>
        </w:tabs>
        <w:bidi/>
        <w:spacing w:after="0" w:line="360" w:lineRule="auto"/>
        <w:jc w:val="both"/>
        <w:rPr>
          <w:rStyle w:val="apple-style-span"/>
          <w:rFonts w:ascii="Arial" w:hAnsi="Arial" w:cs="Traditional Arabic"/>
          <w:color w:val="000000"/>
          <w:sz w:val="32"/>
          <w:szCs w:val="32"/>
          <w:shd w:val="clear" w:color="auto" w:fill="FFFFFF"/>
          <w:rtl/>
        </w:rPr>
      </w:pPr>
      <w:r w:rsidRPr="00963C35">
        <w:rPr>
          <w:rStyle w:val="apple-style-span"/>
          <w:rFonts w:ascii="Arial" w:hAnsi="Arial" w:cs="Traditional Arabic"/>
          <w:color w:val="000000"/>
          <w:sz w:val="32"/>
          <w:szCs w:val="32"/>
          <w:shd w:val="clear" w:color="auto" w:fill="FFFFFF"/>
          <w:rtl/>
        </w:rPr>
        <w:t>من ناحية أخرى، يرفض كينز آلية الأجور كسبب للبطالة، لأن</w:t>
      </w:r>
      <w:r w:rsidR="00E71D50">
        <w:rPr>
          <w:rStyle w:val="apple-style-span"/>
          <w:rFonts w:ascii="Arial" w:hAnsi="Arial" w:cs="Traditional Arabic"/>
          <w:color w:val="000000"/>
          <w:sz w:val="32"/>
          <w:szCs w:val="32"/>
          <w:shd w:val="clear" w:color="auto" w:fill="FFFFFF"/>
          <w:rtl/>
        </w:rPr>
        <w:t xml:space="preserve"> انخفاضها سيؤدي إلى انخفـاض دخل</w:t>
      </w:r>
      <w:r w:rsidR="00E71D50">
        <w:rPr>
          <w:rStyle w:val="apple-style-span"/>
          <w:rFonts w:ascii="Arial" w:hAnsi="Arial" w:cs="Traditional Arabic"/>
          <w:color w:val="000000"/>
          <w:sz w:val="32"/>
          <w:szCs w:val="32"/>
          <w:shd w:val="clear" w:color="auto" w:fill="FFFFFF"/>
        </w:rPr>
        <w:t xml:space="preserve"> </w:t>
      </w:r>
      <w:r w:rsidRPr="00963C35">
        <w:rPr>
          <w:rStyle w:val="apple-style-span"/>
          <w:rFonts w:ascii="Arial" w:hAnsi="Arial" w:cs="Traditional Arabic"/>
          <w:color w:val="000000"/>
          <w:sz w:val="32"/>
          <w:szCs w:val="32"/>
          <w:shd w:val="clear" w:color="auto" w:fill="FFFFFF"/>
          <w:rtl/>
        </w:rPr>
        <w:t xml:space="preserve">العمال. وبالتالي انخفاض الطلب على السلع مما يعقد مشكلة تصريف السلع بالأسواق. وعليه فإن سر وجـود البطالة يكمن </w:t>
      </w:r>
      <w:r w:rsidRPr="00963C35">
        <w:rPr>
          <w:rStyle w:val="apple-style-span"/>
          <w:rFonts w:ascii="Arial" w:hAnsi="Arial" w:cs="Traditional Arabic"/>
          <w:color w:val="000000"/>
          <w:sz w:val="32"/>
          <w:szCs w:val="32"/>
          <w:shd w:val="clear" w:color="auto" w:fill="FFFFFF"/>
          <w:rtl/>
        </w:rPr>
        <w:lastRenderedPageBreak/>
        <w:t>فيما يلي: لقد لاحظ كينز أن حالة التوظيف الكامل ما هي إلا حالة خاصة جدا، وأن الطلب الكلي الفعال هو</w:t>
      </w:r>
      <w:r w:rsidR="00963C35">
        <w:rPr>
          <w:rStyle w:val="apple-style-span"/>
          <w:rFonts w:ascii="Arial" w:hAnsi="Arial" w:cs="Traditional Arabic" w:hint="cs"/>
          <w:color w:val="000000"/>
          <w:sz w:val="32"/>
          <w:szCs w:val="32"/>
          <w:shd w:val="clear" w:color="auto" w:fill="FFFFFF"/>
          <w:rtl/>
        </w:rPr>
        <w:t xml:space="preserve"> </w:t>
      </w:r>
      <w:r w:rsidRPr="00963C35">
        <w:rPr>
          <w:rStyle w:val="apple-style-span"/>
          <w:rFonts w:ascii="Arial" w:hAnsi="Arial" w:cs="Traditional Arabic"/>
          <w:color w:val="000000"/>
          <w:sz w:val="32"/>
          <w:szCs w:val="32"/>
          <w:shd w:val="clear" w:color="auto" w:fill="FFFFFF"/>
          <w:rtl/>
        </w:rPr>
        <w:t>المحدد للعرض الكلي، ومن أجل زيادة تشغيل العمال يجب رفع حجم هذا ا</w:t>
      </w:r>
      <w:r w:rsidR="00E71D50">
        <w:rPr>
          <w:rStyle w:val="apple-style-span"/>
          <w:rFonts w:ascii="Arial" w:hAnsi="Arial" w:cs="Traditional Arabic"/>
          <w:color w:val="000000"/>
          <w:sz w:val="32"/>
          <w:szCs w:val="32"/>
          <w:shd w:val="clear" w:color="auto" w:fill="FFFFFF"/>
          <w:rtl/>
        </w:rPr>
        <w:t>لطلب،</w:t>
      </w:r>
      <w:r w:rsidR="00E71D50">
        <w:rPr>
          <w:rStyle w:val="apple-style-span"/>
          <w:rFonts w:ascii="Arial" w:hAnsi="Arial" w:cs="Traditional Arabic" w:hint="cs"/>
          <w:color w:val="000000"/>
          <w:sz w:val="32"/>
          <w:szCs w:val="32"/>
          <w:shd w:val="clear" w:color="auto" w:fill="FFFFFF"/>
          <w:rtl/>
        </w:rPr>
        <w:t xml:space="preserve"> </w:t>
      </w:r>
      <w:r w:rsidR="008111A8">
        <w:rPr>
          <w:rStyle w:val="apple-style-span"/>
          <w:rFonts w:ascii="Arial" w:hAnsi="Arial" w:cs="Traditional Arabic"/>
          <w:color w:val="000000"/>
          <w:sz w:val="32"/>
          <w:szCs w:val="32"/>
          <w:shd w:val="clear" w:color="auto" w:fill="FFFFFF"/>
          <w:rtl/>
        </w:rPr>
        <w:t>والذي بدور</w:t>
      </w:r>
      <w:r w:rsidR="008111A8">
        <w:rPr>
          <w:rStyle w:val="apple-style-span"/>
          <w:rFonts w:ascii="Arial" w:hAnsi="Arial" w:cs="Traditional Arabic" w:hint="cs"/>
          <w:color w:val="000000"/>
          <w:sz w:val="32"/>
          <w:szCs w:val="32"/>
          <w:shd w:val="clear" w:color="auto" w:fill="FFFFFF"/>
          <w:rtl/>
        </w:rPr>
        <w:t xml:space="preserve"> </w:t>
      </w:r>
      <w:r w:rsidR="00E71D50">
        <w:rPr>
          <w:rStyle w:val="apple-style-span"/>
          <w:rFonts w:ascii="Arial" w:hAnsi="Arial" w:cs="Traditional Arabic"/>
          <w:color w:val="000000"/>
          <w:sz w:val="32"/>
          <w:szCs w:val="32"/>
          <w:shd w:val="clear" w:color="auto" w:fill="FFFFFF"/>
          <w:rtl/>
        </w:rPr>
        <w:t>ينقسم إلى طلب</w:t>
      </w:r>
      <w:r w:rsidR="00E71D50">
        <w:rPr>
          <w:rStyle w:val="apple-style-span"/>
          <w:rFonts w:ascii="Arial" w:hAnsi="Arial" w:cs="Traditional Arabic" w:hint="cs"/>
          <w:color w:val="000000"/>
          <w:sz w:val="32"/>
          <w:szCs w:val="32"/>
          <w:shd w:val="clear" w:color="auto" w:fill="FFFFFF"/>
          <w:rtl/>
        </w:rPr>
        <w:t xml:space="preserve"> </w:t>
      </w:r>
      <w:r w:rsidRPr="00963C35">
        <w:rPr>
          <w:rStyle w:val="apple-style-span"/>
          <w:rFonts w:ascii="Arial" w:hAnsi="Arial" w:cs="Traditional Arabic"/>
          <w:color w:val="000000"/>
          <w:sz w:val="32"/>
          <w:szCs w:val="32"/>
          <w:shd w:val="clear" w:color="auto" w:fill="FFFFFF"/>
          <w:rtl/>
        </w:rPr>
        <w:t xml:space="preserve">على السلع الاستهلاكية وطلب على </w:t>
      </w:r>
      <w:r w:rsidR="00E71D50">
        <w:rPr>
          <w:rStyle w:val="apple-style-span"/>
          <w:rFonts w:ascii="Arial" w:hAnsi="Arial" w:cs="Traditional Arabic" w:hint="cs"/>
          <w:color w:val="000000"/>
          <w:sz w:val="32"/>
          <w:szCs w:val="32"/>
          <w:shd w:val="clear" w:color="auto" w:fill="FFFFFF"/>
          <w:rtl/>
        </w:rPr>
        <w:t>السلع الاستثمارية</w:t>
      </w:r>
      <w:r w:rsidR="00E4033E">
        <w:rPr>
          <w:rStyle w:val="apple-style-span"/>
          <w:rFonts w:ascii="Arial" w:hAnsi="Arial" w:cs="Traditional Arabic" w:hint="cs"/>
          <w:color w:val="000000"/>
          <w:sz w:val="32"/>
          <w:szCs w:val="32"/>
          <w:shd w:val="clear" w:color="auto" w:fill="FFFFFF"/>
          <w:rtl/>
        </w:rPr>
        <w:t>، وهو ما يوضحه الشكل التالي:</w:t>
      </w:r>
    </w:p>
    <w:p w:rsidR="00C477A0" w:rsidRDefault="00161CC4" w:rsidP="00650F4C">
      <w:pPr>
        <w:tabs>
          <w:tab w:val="right" w:pos="708"/>
        </w:tabs>
        <w:bidi/>
        <w:spacing w:line="360" w:lineRule="auto"/>
        <w:jc w:val="center"/>
        <w:rPr>
          <w:rStyle w:val="apple-style-span"/>
          <w:rFonts w:ascii="Arial" w:hAnsi="Arial" w:cs="Traditional Arabic"/>
          <w:color w:val="000000"/>
          <w:sz w:val="32"/>
          <w:szCs w:val="32"/>
          <w:shd w:val="clear" w:color="auto" w:fill="FFFFFF"/>
          <w:rtl/>
        </w:rPr>
      </w:pPr>
      <w:r>
        <w:rPr>
          <w:rFonts w:ascii="Arial" w:hAnsi="Arial" w:cs="Traditional Arabic"/>
          <w:noProof/>
          <w:color w:val="000000"/>
          <w:sz w:val="32"/>
          <w:szCs w:val="32"/>
          <w:rtl/>
        </w:rPr>
        <w:pict>
          <v:group id="_x0000_s1081" style="position:absolute;left:0;text-align:left;margin-left:49.8pt;margin-top:31.75pt;width:273.95pt;height:207.6pt;z-index:251708416" coordorigin="2693,8191" coordsize="5479,4152" o:regroupid="1">
            <v:rect id="_x0000_s1067" style="position:absolute;left:5629;top:9162;width:430;height:488" stroked="f">
              <v:textbox style="mso-next-textbox:#_x0000_s1067">
                <w:txbxContent>
                  <w:p w:rsidR="00493146" w:rsidRPr="00664C83" w:rsidRDefault="00493146">
                    <w:pPr>
                      <w:rPr>
                        <w:rFonts w:asciiTheme="majorBidi" w:hAnsiTheme="majorBidi" w:cstheme="majorBidi"/>
                        <w:lang w:bidi="ar-DZ"/>
                      </w:rPr>
                    </w:pPr>
                    <w:r w:rsidRPr="00664C83">
                      <w:rPr>
                        <w:rFonts w:asciiTheme="majorBidi" w:hAnsiTheme="majorBidi" w:cstheme="majorBidi"/>
                        <w:lang w:bidi="ar-DZ"/>
                      </w:rPr>
                      <w:t>B</w:t>
                    </w:r>
                  </w:p>
                </w:txbxContent>
              </v:textbox>
            </v:rect>
            <v:group id="_x0000_s1080" style="position:absolute;left:2693;top:8191;width:5479;height:4152" coordorigin="2693,8191" coordsize="5479,4152">
              <v:rect id="_x0000_s1066" style="position:absolute;left:6059;top:9650;width:412;height:374" stroked="f">
                <v:textbox style="mso-next-textbox:#_x0000_s1066">
                  <w:txbxContent>
                    <w:p w:rsidR="00493146" w:rsidRDefault="00493146">
                      <w:pPr>
                        <w:rPr>
                          <w:lang w:bidi="ar-DZ"/>
                        </w:rPr>
                      </w:pPr>
                      <w:r>
                        <w:rPr>
                          <w:lang w:bidi="ar-DZ"/>
                        </w:rPr>
                        <w:t>A</w:t>
                      </w:r>
                    </w:p>
                  </w:txbxContent>
                </v:textbox>
              </v:rect>
              <v:group id="_x0000_s1078" style="position:absolute;left:2693;top:8191;width:5479;height:4152" coordorigin="2693,8191" coordsize="5479,4152">
                <v:group id="_x0000_s1075" style="position:absolute;left:2693;top:8191;width:5479;height:4152" coordorigin="2693,8191" coordsize="5479,4152">
                  <v:group id="_x0000_s1071" style="position:absolute;left:2693;top:8191;width:5479;height:4152" coordorigin="2693,8191" coordsize="5479,4152" o:regroupid="1">
                    <v:shape id="_x0000_s1050" type="#_x0000_t32" style="position:absolute;left:4078;top:11652;width:3328;height:0" o:connectortype="straight">
                      <v:stroke endarrow="block"/>
                    </v:shape>
                    <v:shape id="_x0000_s1051" type="#_x0000_t32" style="position:absolute;left:4078;top:8397;width:0;height:3255;flip:y" o:connectortype="straight">
                      <v:stroke endarrow="block"/>
                    </v:shape>
                    <v:shape id="_x0000_s1052" type="#_x0000_t32" style="position:absolute;left:4078;top:9425;width:3197;height:1889;flip:y" o:connectortype="straight"/>
                    <v:shape id="_x0000_s1053" type="#_x0000_t32" style="position:absolute;left:4078;top:8939;width:2767;height:1683;flip:y" o:connectortype="straight"/>
                    <v:shape id="_x0000_s1054" type="#_x0000_t32" style="position:absolute;left:4078;top:8191;width:3066;height:3461;flip:y" o:connectortype="straight"/>
                    <v:shape id="_x0000_s1055" type="#_x0000_t32" style="position:absolute;left:4731;top:10922;width:0;height:730" o:connectortype="straight">
                      <v:stroke dashstyle="dash"/>
                    </v:shape>
                    <v:shape id="_x0000_s1056" type="#_x0000_t32" style="position:absolute;left:6059;top:9425;width:0;height:2227" o:connectortype="straight">
                      <v:stroke dashstyle="dash"/>
                    </v:shape>
                    <v:shape id="_x0000_s1059" type="#_x0000_t32" style="position:absolute;left:4731;top:11053;width:1328;height:37;flip:x" o:connectortype="straight">
                      <v:stroke dashstyle="dash" startarrow="block" endarrow="block"/>
                    </v:shape>
                    <v:rect id="_x0000_s1062" style="position:absolute;left:6880;top:8658;width:802;height:504;rotation:-235555fd" stroked="f">
                      <v:textbox style="mso-next-textbox:#_x0000_s1062">
                        <w:txbxContent>
                          <w:p w:rsidR="00493146" w:rsidRPr="00664C83" w:rsidRDefault="00493146">
                            <w:pPr>
                              <w:rPr>
                                <w:vertAlign w:val="subscript"/>
                              </w:rPr>
                            </w:pPr>
                            <w:r>
                              <w:t>(c+I)</w:t>
                            </w:r>
                            <w:r>
                              <w:rPr>
                                <w:vertAlign w:val="subscript"/>
                              </w:rPr>
                              <w:t>1</w:t>
                            </w:r>
                          </w:p>
                        </w:txbxContent>
                      </v:textbox>
                    </v:rect>
                    <v:rect id="_x0000_s1063" style="position:absolute;left:7250;top:9164;width:922;height:486" stroked="f">
                      <v:textbox style="mso-next-textbox:#_x0000_s1063">
                        <w:txbxContent>
                          <w:p w:rsidR="00493146" w:rsidRDefault="00493146">
                            <w:pPr>
                              <w:rPr>
                                <w:lang w:bidi="ar-DZ"/>
                              </w:rPr>
                            </w:pPr>
                            <w:r>
                              <w:rPr>
                                <w:lang w:bidi="ar-DZ"/>
                              </w:rPr>
                              <w:t>(C+I)</w:t>
                            </w:r>
                            <w:r w:rsidRPr="00664C83">
                              <w:rPr>
                                <w:vertAlign w:val="subscript"/>
                                <w:lang w:bidi="ar-DZ"/>
                              </w:rPr>
                              <w:t>0</w:t>
                            </w:r>
                          </w:p>
                        </w:txbxContent>
                      </v:textbox>
                    </v:rect>
                    <v:rect id="_x0000_s1064" style="position:absolute;left:7406;top:11652;width:486;height:466" stroked="f">
                      <v:textbox style="mso-next-textbox:#_x0000_s1064">
                        <w:txbxContent>
                          <w:p w:rsidR="00493146" w:rsidRPr="00664C83" w:rsidRDefault="00493146">
                            <w:pPr>
                              <w:rPr>
                                <w:rFonts w:asciiTheme="majorBidi" w:hAnsiTheme="majorBidi" w:cstheme="majorBidi"/>
                              </w:rPr>
                            </w:pPr>
                            <w:r w:rsidRPr="00664C83">
                              <w:rPr>
                                <w:rFonts w:asciiTheme="majorBidi" w:hAnsiTheme="majorBidi" w:cstheme="majorBidi"/>
                              </w:rPr>
                              <w:t>Y</w:t>
                            </w:r>
                          </w:p>
                        </w:txbxContent>
                      </v:textbox>
                    </v:rect>
                    <v:rect id="_x0000_s1065" style="position:absolute;left:2693;top:8191;width:1608;height:1104" stroked="f">
                      <v:textbox style="mso-next-textbox:#_x0000_s1065">
                        <w:txbxContent>
                          <w:p w:rsidR="00493146" w:rsidRPr="00664C83" w:rsidRDefault="00493146" w:rsidP="00664C83">
                            <w:pPr>
                              <w:spacing w:line="240" w:lineRule="auto"/>
                              <w:jc w:val="center"/>
                              <w:rPr>
                                <w:rFonts w:cs="Traditional Arabic"/>
                                <w:b/>
                                <w:bCs/>
                                <w:rtl/>
                                <w:lang w:bidi="ar-DZ"/>
                              </w:rPr>
                            </w:pPr>
                            <w:r w:rsidRPr="00664C83">
                              <w:rPr>
                                <w:rFonts w:cs="Traditional Arabic" w:hint="cs"/>
                                <w:b/>
                                <w:bCs/>
                                <w:rtl/>
                                <w:lang w:bidi="ar-DZ"/>
                              </w:rPr>
                              <w:t>الإنفاق</w:t>
                            </w:r>
                          </w:p>
                          <w:p w:rsidR="00493146" w:rsidRPr="00664C83" w:rsidRDefault="00493146" w:rsidP="00664C83">
                            <w:pPr>
                              <w:spacing w:line="240" w:lineRule="auto"/>
                              <w:jc w:val="center"/>
                              <w:rPr>
                                <w:rFonts w:cs="Traditional Arabic"/>
                                <w:rtl/>
                                <w:lang w:bidi="ar-DZ"/>
                              </w:rPr>
                            </w:pPr>
                            <w:r w:rsidRPr="00664C83">
                              <w:rPr>
                                <w:rFonts w:cs="Traditional Arabic" w:hint="cs"/>
                                <w:rtl/>
                                <w:lang w:bidi="ar-DZ"/>
                              </w:rPr>
                              <w:t>(الطلب الكلي)</w:t>
                            </w:r>
                          </w:p>
                        </w:txbxContent>
                      </v:textbox>
                    </v:rect>
                    <v:rect id="_x0000_s1068" style="position:absolute;left:4526;top:11838;width:579;height:505" stroked="f">
                      <v:textbox style="mso-next-textbox:#_x0000_s1068">
                        <w:txbxContent>
                          <w:p w:rsidR="00493146" w:rsidRPr="00FE33FB" w:rsidRDefault="00493146">
                            <w:pPr>
                              <w:rPr>
                                <w:rFonts w:asciiTheme="majorBidi" w:hAnsiTheme="majorBidi" w:cstheme="majorBidi"/>
                                <w:vertAlign w:val="subscript"/>
                              </w:rPr>
                            </w:pPr>
                            <w:r w:rsidRPr="00FE33FB">
                              <w:rPr>
                                <w:rFonts w:asciiTheme="majorBidi" w:hAnsiTheme="majorBidi" w:cstheme="majorBidi"/>
                              </w:rPr>
                              <w:t>Y</w:t>
                            </w:r>
                            <w:r w:rsidRPr="00FE33FB">
                              <w:rPr>
                                <w:rFonts w:asciiTheme="majorBidi" w:hAnsiTheme="majorBidi" w:cstheme="majorBidi"/>
                                <w:vertAlign w:val="subscript"/>
                              </w:rPr>
                              <w:t>0</w:t>
                            </w:r>
                          </w:p>
                        </w:txbxContent>
                      </v:textbox>
                    </v:rect>
                    <v:rect id="_x0000_s1070" style="position:absolute;left:5723;top:11838;width:542;height:505" stroked="f">
                      <v:textbox style="mso-next-textbox:#_x0000_s1070">
                        <w:txbxContent>
                          <w:p w:rsidR="00493146" w:rsidRPr="00FE33FB" w:rsidRDefault="00493146">
                            <w:pPr>
                              <w:rPr>
                                <w:rFonts w:asciiTheme="majorBidi" w:hAnsiTheme="majorBidi" w:cstheme="majorBidi"/>
                                <w:vertAlign w:val="subscript"/>
                              </w:rPr>
                            </w:pPr>
                            <w:r w:rsidRPr="00FE33FB">
                              <w:rPr>
                                <w:rFonts w:asciiTheme="majorBidi" w:hAnsiTheme="majorBidi" w:cstheme="majorBidi"/>
                              </w:rPr>
                              <w:t>Y</w:t>
                            </w:r>
                            <w:r w:rsidRPr="00FE33FB">
                              <w:rPr>
                                <w:rFonts w:asciiTheme="majorBidi" w:hAnsiTheme="majorBidi" w:cstheme="majorBidi"/>
                                <w:vertAlign w:val="subscript"/>
                              </w:rPr>
                              <w:t>1</w:t>
                            </w:r>
                          </w:p>
                        </w:txbxContent>
                      </v:textbox>
                    </v:rect>
                  </v:group>
                  <v:rect id="_x0000_s1072" style="position:absolute;left:4862;top:11090;width:1197;height:393" o:regroupid="1" stroked="f"/>
                </v:group>
                <v:rect id="_x0000_s1076" style="position:absolute;left:4731;top:11202;width:1179;height:450" stroked="f">
                  <v:textbox style="mso-next-textbox:#_x0000_s1076">
                    <w:txbxContent>
                      <w:p w:rsidR="00493146" w:rsidRPr="00C477A0" w:rsidRDefault="00493146" w:rsidP="00C477A0">
                        <w:pPr>
                          <w:jc w:val="right"/>
                          <w:rPr>
                            <w:sz w:val="20"/>
                            <w:szCs w:val="20"/>
                          </w:rPr>
                        </w:pPr>
                        <w:r w:rsidRPr="00C477A0">
                          <w:rPr>
                            <w:rFonts w:cs="Traditional Arabic" w:hint="cs"/>
                            <w:sz w:val="20"/>
                            <w:szCs w:val="20"/>
                            <w:rtl/>
                            <w:lang w:bidi="ar-DZ"/>
                          </w:rPr>
                          <w:t>فجوة الإنتاج</w:t>
                        </w:r>
                      </w:p>
                    </w:txbxContent>
                  </v:textbox>
                </v:rect>
              </v:group>
            </v:group>
          </v:group>
        </w:pict>
      </w:r>
      <w:r w:rsidR="00E4033E">
        <w:rPr>
          <w:rStyle w:val="apple-style-span"/>
          <w:rFonts w:ascii="Arial" w:hAnsi="Arial" w:cs="Traditional Arabic" w:hint="cs"/>
          <w:color w:val="000000"/>
          <w:sz w:val="32"/>
          <w:szCs w:val="32"/>
          <w:shd w:val="clear" w:color="auto" w:fill="FFFFFF"/>
          <w:rtl/>
        </w:rPr>
        <w:t xml:space="preserve">الشكل </w:t>
      </w:r>
      <w:r w:rsidR="00E4033E" w:rsidRPr="007C229A">
        <w:rPr>
          <w:rStyle w:val="apple-style-span"/>
          <w:rFonts w:asciiTheme="majorBidi" w:hAnsiTheme="majorBidi" w:cstheme="majorBidi"/>
          <w:color w:val="000000"/>
          <w:sz w:val="28"/>
          <w:szCs w:val="28"/>
          <w:shd w:val="clear" w:color="auto" w:fill="FFFFFF"/>
          <w:rtl/>
        </w:rPr>
        <w:t>(2)</w:t>
      </w:r>
      <w:r w:rsidR="00E4033E">
        <w:rPr>
          <w:rStyle w:val="apple-style-span"/>
          <w:rFonts w:ascii="Arial" w:hAnsi="Arial" w:cs="Traditional Arabic" w:hint="cs"/>
          <w:color w:val="000000"/>
          <w:sz w:val="32"/>
          <w:szCs w:val="32"/>
          <w:shd w:val="clear" w:color="auto" w:fill="FFFFFF"/>
          <w:rtl/>
        </w:rPr>
        <w:t>: يوض</w:t>
      </w:r>
      <w:r w:rsidR="00C477A0">
        <w:rPr>
          <w:rStyle w:val="apple-style-span"/>
          <w:rFonts w:ascii="Arial" w:hAnsi="Arial" w:cs="Traditional Arabic" w:hint="cs"/>
          <w:color w:val="000000"/>
          <w:sz w:val="32"/>
          <w:szCs w:val="32"/>
          <w:shd w:val="clear" w:color="auto" w:fill="FFFFFF"/>
          <w:rtl/>
        </w:rPr>
        <w:t>ح الفجوة الانكماشية في الاقتصاد</w:t>
      </w:r>
      <w:r w:rsidR="00FE531F">
        <w:rPr>
          <w:rStyle w:val="apple-style-span"/>
          <w:rFonts w:ascii="Arial" w:hAnsi="Arial" w:cs="Traditional Arabic" w:hint="cs"/>
          <w:color w:val="000000"/>
          <w:sz w:val="32"/>
          <w:szCs w:val="32"/>
          <w:shd w:val="clear" w:color="auto" w:fill="FFFFFF"/>
          <w:rtl/>
        </w:rPr>
        <w:t>.</w:t>
      </w:r>
    </w:p>
    <w:p w:rsidR="00FE531F" w:rsidRDefault="00FE531F" w:rsidP="00FE531F">
      <w:pPr>
        <w:tabs>
          <w:tab w:val="right" w:pos="708"/>
        </w:tabs>
        <w:bidi/>
        <w:spacing w:line="360" w:lineRule="auto"/>
        <w:jc w:val="both"/>
        <w:rPr>
          <w:rStyle w:val="apple-style-span"/>
          <w:rFonts w:ascii="Arial" w:hAnsi="Arial" w:cs="Traditional Arabic"/>
          <w:color w:val="000000"/>
          <w:sz w:val="32"/>
          <w:szCs w:val="32"/>
          <w:shd w:val="clear" w:color="auto" w:fill="FFFFFF"/>
          <w:rtl/>
        </w:rPr>
      </w:pPr>
    </w:p>
    <w:p w:rsidR="00FE531F" w:rsidRDefault="00FE531F" w:rsidP="00FE531F">
      <w:pPr>
        <w:tabs>
          <w:tab w:val="right" w:pos="708"/>
        </w:tabs>
        <w:bidi/>
        <w:spacing w:line="360" w:lineRule="auto"/>
        <w:jc w:val="both"/>
        <w:rPr>
          <w:rStyle w:val="apple-style-span"/>
          <w:rFonts w:ascii="Arial" w:hAnsi="Arial" w:cs="Traditional Arabic"/>
          <w:color w:val="000000"/>
          <w:sz w:val="32"/>
          <w:szCs w:val="32"/>
          <w:shd w:val="clear" w:color="auto" w:fill="FFFFFF"/>
          <w:rtl/>
        </w:rPr>
      </w:pPr>
    </w:p>
    <w:p w:rsidR="00E4033E" w:rsidRDefault="00161CC4" w:rsidP="00E4033E">
      <w:pPr>
        <w:tabs>
          <w:tab w:val="right" w:pos="708"/>
        </w:tabs>
        <w:bidi/>
        <w:spacing w:line="360" w:lineRule="auto"/>
        <w:jc w:val="both"/>
        <w:rPr>
          <w:rStyle w:val="apple-style-span"/>
          <w:rFonts w:ascii="Arial" w:hAnsi="Arial" w:cs="Traditional Arabic"/>
          <w:color w:val="000000"/>
          <w:sz w:val="32"/>
          <w:szCs w:val="32"/>
          <w:shd w:val="clear" w:color="auto" w:fill="FFFFFF"/>
          <w:rtl/>
        </w:rPr>
      </w:pPr>
      <w:r>
        <w:rPr>
          <w:rFonts w:ascii="Arial" w:hAnsi="Arial" w:cs="Traditional Arabic"/>
          <w:noProof/>
          <w:color w:val="000000"/>
          <w:sz w:val="32"/>
          <w:szCs w:val="32"/>
          <w:rtl/>
        </w:rPr>
        <w:pict>
          <v:shape id="_x0000_s1077" type="#_x0000_t32" style="position:absolute;left:0;text-align:left;margin-left:218.1pt;margin-top:24.15pt;width:0;height:43.05pt;z-index:251709440" o:connectortype="straight" o:regroupid="1">
            <v:stroke dashstyle="dash"/>
          </v:shape>
        </w:pict>
      </w:r>
    </w:p>
    <w:p w:rsidR="007C229A" w:rsidRDefault="00161CC4" w:rsidP="007C229A">
      <w:pPr>
        <w:tabs>
          <w:tab w:val="right" w:pos="708"/>
        </w:tabs>
        <w:bidi/>
        <w:spacing w:after="0" w:line="360" w:lineRule="auto"/>
        <w:jc w:val="both"/>
        <w:rPr>
          <w:rStyle w:val="apple-style-span"/>
          <w:rFonts w:ascii="Arial" w:hAnsi="Arial" w:cs="Traditional Arabic"/>
          <w:color w:val="FFFFFF" w:themeColor="background1"/>
          <w:sz w:val="32"/>
          <w:szCs w:val="32"/>
          <w:shd w:val="clear" w:color="auto" w:fill="FFFFFF" w:themeFill="background1"/>
          <w:rtl/>
        </w:rPr>
      </w:pPr>
      <w:r>
        <w:rPr>
          <w:rFonts w:ascii="Arial" w:hAnsi="Arial" w:cs="Traditional Arabic"/>
          <w:noProof/>
          <w:color w:val="FFFFFF" w:themeColor="background1"/>
          <w:sz w:val="32"/>
          <w:szCs w:val="32"/>
          <w:rtl/>
        </w:rPr>
        <w:pict>
          <v:shape id="_x0000_s1083" type="#_x0000_t32" style="position:absolute;left:0;text-align:left;margin-left:141.45pt;margin-top:21.3pt;width:69.2pt;height:0;flip:x;z-index:251710464" o:connectortype="straight"/>
        </w:pict>
      </w:r>
      <w:r w:rsidR="008111A8" w:rsidRPr="008111A8">
        <w:rPr>
          <w:rStyle w:val="apple-style-span"/>
          <w:rFonts w:ascii="Arial" w:hAnsi="Arial" w:cs="Traditional Arabic" w:hint="cs"/>
          <w:color w:val="FFFFFF" w:themeColor="background1"/>
          <w:sz w:val="32"/>
          <w:szCs w:val="32"/>
          <w:shd w:val="clear" w:color="auto" w:fill="FFFFFF" w:themeFill="background1"/>
          <w:rtl/>
        </w:rPr>
        <w:t>......................</w:t>
      </w:r>
    </w:p>
    <w:p w:rsidR="00635EB6" w:rsidRPr="007C229A" w:rsidRDefault="008111A8" w:rsidP="007C229A">
      <w:pPr>
        <w:tabs>
          <w:tab w:val="right" w:pos="708"/>
        </w:tabs>
        <w:bidi/>
        <w:spacing w:after="0" w:line="360" w:lineRule="auto"/>
        <w:jc w:val="both"/>
        <w:rPr>
          <w:rFonts w:ascii="Arial" w:hAnsi="Arial" w:cs="Traditional Arabic"/>
          <w:color w:val="FFFFFF" w:themeColor="background1"/>
          <w:sz w:val="32"/>
          <w:szCs w:val="32"/>
          <w:shd w:val="clear" w:color="auto" w:fill="FFFFFF" w:themeFill="background1"/>
          <w:rtl/>
        </w:rPr>
      </w:pPr>
      <w:r w:rsidRPr="008111A8">
        <w:rPr>
          <w:rStyle w:val="apple-style-span"/>
          <w:rFonts w:ascii="Arial" w:hAnsi="Arial" w:cs="Traditional Arabic" w:hint="cs"/>
          <w:color w:val="FFFFFF" w:themeColor="background1"/>
          <w:sz w:val="32"/>
          <w:szCs w:val="32"/>
          <w:shd w:val="clear" w:color="auto" w:fill="FFFFFF" w:themeFill="background1"/>
          <w:rtl/>
        </w:rPr>
        <w:t>....</w:t>
      </w:r>
      <w:r w:rsidR="00F60601" w:rsidRPr="008111A8">
        <w:rPr>
          <w:rStyle w:val="apple-style-span"/>
          <w:rFonts w:ascii="Arial" w:hAnsi="Arial" w:cs="Traditional Arabic"/>
          <w:color w:val="FFFFFF" w:themeColor="background1"/>
          <w:sz w:val="32"/>
          <w:szCs w:val="32"/>
          <w:shd w:val="clear" w:color="auto" w:fill="FFFFFF" w:themeFill="background1"/>
        </w:rPr>
        <w:t>.</w:t>
      </w:r>
    </w:p>
    <w:p w:rsidR="001E2635" w:rsidRDefault="00650F4C" w:rsidP="007C229A">
      <w:pPr>
        <w:tabs>
          <w:tab w:val="right" w:pos="708"/>
        </w:tabs>
        <w:bidi/>
        <w:spacing w:after="0" w:line="360" w:lineRule="auto"/>
        <w:jc w:val="both"/>
        <w:rPr>
          <w:rFonts w:cs="Traditional Arabic"/>
          <w:sz w:val="32"/>
          <w:szCs w:val="32"/>
        </w:rPr>
      </w:pPr>
      <w:r>
        <w:rPr>
          <w:rFonts w:cs="Traditional Arabic" w:hint="cs"/>
          <w:sz w:val="32"/>
          <w:szCs w:val="32"/>
          <w:rtl/>
        </w:rPr>
        <w:t>المصدر: عمر صخري، (</w:t>
      </w:r>
      <w:r w:rsidRPr="007C229A">
        <w:rPr>
          <w:rFonts w:asciiTheme="majorBidi" w:hAnsiTheme="majorBidi" w:cstheme="majorBidi"/>
          <w:sz w:val="28"/>
          <w:szCs w:val="28"/>
          <w:rtl/>
        </w:rPr>
        <w:t>200</w:t>
      </w:r>
      <w:r w:rsidR="00635EB6" w:rsidRPr="007C229A">
        <w:rPr>
          <w:rFonts w:asciiTheme="majorBidi" w:hAnsiTheme="majorBidi" w:cstheme="majorBidi"/>
          <w:sz w:val="28"/>
          <w:szCs w:val="28"/>
          <w:rtl/>
          <w:lang w:bidi="ar-DZ"/>
        </w:rPr>
        <w:t>5</w:t>
      </w:r>
      <w:r>
        <w:rPr>
          <w:rFonts w:cs="Traditional Arabic" w:hint="cs"/>
          <w:sz w:val="32"/>
          <w:szCs w:val="32"/>
          <w:rtl/>
        </w:rPr>
        <w:t xml:space="preserve">)، </w:t>
      </w:r>
      <w:r w:rsidR="00635EB6">
        <w:rPr>
          <w:rFonts w:cs="Traditional Arabic" w:hint="cs"/>
          <w:sz w:val="32"/>
          <w:szCs w:val="32"/>
          <w:rtl/>
        </w:rPr>
        <w:t>"التحليل الاقتصادي الكلي"، ديوان المطبوعات الجامعية، الجزائر.</w:t>
      </w:r>
    </w:p>
    <w:p w:rsidR="006A0895" w:rsidRDefault="00E51C6E" w:rsidP="00954B99">
      <w:pPr>
        <w:tabs>
          <w:tab w:val="right" w:pos="567"/>
        </w:tabs>
        <w:bidi/>
        <w:spacing w:after="0" w:line="360" w:lineRule="auto"/>
        <w:ind w:firstLine="425"/>
        <w:jc w:val="both"/>
        <w:rPr>
          <w:rFonts w:cs="Traditional Arabic"/>
          <w:sz w:val="32"/>
          <w:szCs w:val="32"/>
          <w:rtl/>
          <w:lang w:bidi="ar-DZ"/>
        </w:rPr>
      </w:pPr>
      <w:r>
        <w:rPr>
          <w:rFonts w:cs="Traditional Arabic" w:hint="cs"/>
          <w:sz w:val="32"/>
          <w:szCs w:val="32"/>
          <w:rtl/>
          <w:lang w:bidi="ar-DZ"/>
        </w:rPr>
        <w:tab/>
      </w:r>
      <w:r>
        <w:rPr>
          <w:rFonts w:cs="Traditional Arabic" w:hint="cs"/>
          <w:sz w:val="32"/>
          <w:szCs w:val="32"/>
          <w:rtl/>
          <w:lang w:bidi="ar-DZ"/>
        </w:rPr>
        <w:tab/>
      </w:r>
      <w:r w:rsidR="001E2635">
        <w:rPr>
          <w:rFonts w:cs="Traditional Arabic" w:hint="cs"/>
          <w:sz w:val="32"/>
          <w:szCs w:val="32"/>
          <w:rtl/>
          <w:lang w:bidi="ar-DZ"/>
        </w:rPr>
        <w:t xml:space="preserve">يبين الشكل أعلاه أنه </w:t>
      </w:r>
      <w:r w:rsidR="00DB7F0D">
        <w:rPr>
          <w:rFonts w:cs="Traditional Arabic" w:hint="cs"/>
          <w:sz w:val="32"/>
          <w:szCs w:val="32"/>
          <w:rtl/>
          <w:lang w:bidi="ar-DZ"/>
        </w:rPr>
        <w:t>إذا</w:t>
      </w:r>
      <w:r w:rsidR="001E2635">
        <w:rPr>
          <w:rFonts w:cs="Traditional Arabic" w:hint="cs"/>
          <w:sz w:val="32"/>
          <w:szCs w:val="32"/>
          <w:rtl/>
          <w:lang w:bidi="ar-DZ"/>
        </w:rPr>
        <w:t xml:space="preserve"> كان الطلب الكلي أقل مما يجب لتشغيل جميع الموارد المتاحة ، ويبلغ </w:t>
      </w:r>
      <w:r w:rsidR="001E2635" w:rsidRPr="007C229A">
        <w:rPr>
          <w:rFonts w:asciiTheme="majorBidi" w:hAnsiTheme="majorBidi" w:cstheme="majorBidi"/>
          <w:sz w:val="28"/>
          <w:szCs w:val="28"/>
          <w:vertAlign w:val="subscript"/>
          <w:rtl/>
          <w:lang w:bidi="ar-DZ"/>
        </w:rPr>
        <w:t>0</w:t>
      </w:r>
      <w:r w:rsidR="001E2635" w:rsidRPr="007C229A">
        <w:rPr>
          <w:rFonts w:asciiTheme="majorBidi" w:hAnsiTheme="majorBidi" w:cstheme="majorBidi"/>
          <w:sz w:val="28"/>
          <w:szCs w:val="28"/>
          <w:rtl/>
          <w:lang w:bidi="ar-DZ"/>
        </w:rPr>
        <w:t>(</w:t>
      </w:r>
      <w:r w:rsidR="001E2635" w:rsidRPr="007C229A">
        <w:rPr>
          <w:rFonts w:asciiTheme="majorBidi" w:hAnsiTheme="majorBidi" w:cstheme="majorBidi"/>
          <w:sz w:val="28"/>
          <w:szCs w:val="28"/>
          <w:lang w:bidi="ar-DZ"/>
        </w:rPr>
        <w:t>C+I</w:t>
      </w:r>
      <w:r w:rsidR="001E2635" w:rsidRPr="007C229A">
        <w:rPr>
          <w:rFonts w:asciiTheme="majorBidi" w:hAnsiTheme="majorBidi" w:cstheme="majorBidi"/>
          <w:sz w:val="28"/>
          <w:szCs w:val="28"/>
          <w:rtl/>
          <w:lang w:bidi="ar-DZ"/>
        </w:rPr>
        <w:t xml:space="preserve">) </w:t>
      </w:r>
      <w:r w:rsidR="001E2635">
        <w:rPr>
          <w:rFonts w:cs="Traditional Arabic" w:hint="cs"/>
          <w:sz w:val="32"/>
          <w:szCs w:val="32"/>
          <w:rtl/>
          <w:lang w:bidi="ar-DZ"/>
        </w:rPr>
        <w:t xml:space="preserve">مثلا، فان الدخل الوطني </w:t>
      </w:r>
      <w:r w:rsidR="001E2635" w:rsidRPr="007C229A">
        <w:rPr>
          <w:rFonts w:asciiTheme="majorBidi" w:hAnsiTheme="majorBidi" w:cstheme="majorBidi"/>
          <w:sz w:val="28"/>
          <w:szCs w:val="28"/>
          <w:rtl/>
          <w:lang w:bidi="ar-DZ"/>
        </w:rPr>
        <w:t>(</w:t>
      </w:r>
      <w:r w:rsidR="001E2635">
        <w:rPr>
          <w:rFonts w:cs="Traditional Arabic" w:hint="cs"/>
          <w:sz w:val="32"/>
          <w:szCs w:val="32"/>
          <w:rtl/>
          <w:lang w:bidi="ar-DZ"/>
        </w:rPr>
        <w:t xml:space="preserve">الناتج الوطني </w:t>
      </w:r>
      <w:r w:rsidR="001E2635" w:rsidRPr="007C229A">
        <w:rPr>
          <w:rFonts w:asciiTheme="majorBidi" w:hAnsiTheme="majorBidi" w:cstheme="majorBidi"/>
          <w:sz w:val="28"/>
          <w:szCs w:val="28"/>
          <w:lang w:bidi="ar-DZ"/>
        </w:rPr>
        <w:t>Y</w:t>
      </w:r>
      <w:r w:rsidR="001E2635" w:rsidRPr="007C229A">
        <w:rPr>
          <w:rFonts w:asciiTheme="majorBidi" w:hAnsiTheme="majorBidi" w:cstheme="majorBidi"/>
          <w:sz w:val="28"/>
          <w:szCs w:val="28"/>
          <w:vertAlign w:val="subscript"/>
          <w:lang w:bidi="ar-DZ"/>
        </w:rPr>
        <w:t>0</w:t>
      </w:r>
      <w:r w:rsidR="001E2635" w:rsidRPr="007C229A">
        <w:rPr>
          <w:rFonts w:asciiTheme="majorBidi" w:hAnsiTheme="majorBidi" w:cstheme="majorBidi"/>
          <w:sz w:val="28"/>
          <w:szCs w:val="28"/>
          <w:rtl/>
          <w:lang w:bidi="ar-DZ"/>
        </w:rPr>
        <w:t>)</w:t>
      </w:r>
      <w:r w:rsidR="001E2635">
        <w:rPr>
          <w:rFonts w:cs="Traditional Arabic" w:hint="cs"/>
          <w:sz w:val="32"/>
          <w:szCs w:val="32"/>
          <w:rtl/>
          <w:lang w:bidi="ar-DZ"/>
        </w:rPr>
        <w:t xml:space="preserve"> سيكون أقل من الناتج الوطني الممكن </w:t>
      </w:r>
      <w:r w:rsidR="001E2635" w:rsidRPr="007C229A">
        <w:rPr>
          <w:rFonts w:asciiTheme="majorBidi" w:hAnsiTheme="majorBidi" w:cstheme="majorBidi"/>
          <w:sz w:val="28"/>
          <w:szCs w:val="28"/>
          <w:rtl/>
          <w:lang w:bidi="ar-DZ"/>
        </w:rPr>
        <w:t>(</w:t>
      </w:r>
      <w:r w:rsidR="001E2635" w:rsidRPr="007C229A">
        <w:rPr>
          <w:rFonts w:asciiTheme="majorBidi" w:hAnsiTheme="majorBidi" w:cstheme="majorBidi"/>
          <w:sz w:val="28"/>
          <w:szCs w:val="28"/>
          <w:lang w:bidi="ar-DZ"/>
        </w:rPr>
        <w:t>Y</w:t>
      </w:r>
      <w:r w:rsidR="001E2635" w:rsidRPr="007C229A">
        <w:rPr>
          <w:rFonts w:asciiTheme="majorBidi" w:hAnsiTheme="majorBidi" w:cstheme="majorBidi"/>
          <w:sz w:val="28"/>
          <w:szCs w:val="28"/>
          <w:vertAlign w:val="subscript"/>
          <w:lang w:bidi="ar-DZ"/>
        </w:rPr>
        <w:t>1</w:t>
      </w:r>
      <w:r w:rsidR="001E2635" w:rsidRPr="007C229A">
        <w:rPr>
          <w:rFonts w:asciiTheme="majorBidi" w:hAnsiTheme="majorBidi" w:cstheme="majorBidi"/>
          <w:sz w:val="28"/>
          <w:szCs w:val="28"/>
          <w:rtl/>
          <w:lang w:bidi="ar-DZ"/>
        </w:rPr>
        <w:t>)</w:t>
      </w:r>
      <w:r w:rsidR="001E2635">
        <w:rPr>
          <w:rFonts w:cs="Traditional Arabic" w:hint="cs"/>
          <w:sz w:val="32"/>
          <w:szCs w:val="32"/>
          <w:rtl/>
          <w:lang w:bidi="ar-DZ"/>
        </w:rPr>
        <w:t xml:space="preserve">، والناتج الوطني الممكن هو عبارة عن أقصى حجم </w:t>
      </w:r>
      <w:r w:rsidR="00DB7F0D">
        <w:rPr>
          <w:rFonts w:cs="Traditional Arabic" w:hint="cs"/>
          <w:sz w:val="32"/>
          <w:szCs w:val="32"/>
          <w:rtl/>
          <w:lang w:bidi="ar-DZ"/>
        </w:rPr>
        <w:t>للناتج</w:t>
      </w:r>
      <w:r w:rsidR="001E2635">
        <w:rPr>
          <w:rFonts w:cs="Traditional Arabic" w:hint="cs"/>
          <w:sz w:val="32"/>
          <w:szCs w:val="32"/>
          <w:rtl/>
          <w:lang w:bidi="ar-DZ"/>
        </w:rPr>
        <w:t xml:space="preserve"> الحقيقي الذي يمكن الوصول </w:t>
      </w:r>
      <w:r w:rsidR="00DB7F0D">
        <w:rPr>
          <w:rFonts w:cs="Traditional Arabic" w:hint="cs"/>
          <w:sz w:val="32"/>
          <w:szCs w:val="32"/>
          <w:rtl/>
          <w:lang w:bidi="ar-DZ"/>
        </w:rPr>
        <w:t>إليه</w:t>
      </w:r>
      <w:r w:rsidR="001E2635">
        <w:rPr>
          <w:rFonts w:cs="Traditional Arabic" w:hint="cs"/>
          <w:sz w:val="32"/>
          <w:szCs w:val="32"/>
          <w:rtl/>
          <w:lang w:bidi="ar-DZ"/>
        </w:rPr>
        <w:t xml:space="preserve"> عن طريق استخدام جميع الموارد المتاحة للمجتمع، وستكون في هذه الحالة فجوة في </w:t>
      </w:r>
      <w:r w:rsidR="00DB7F0D">
        <w:rPr>
          <w:rFonts w:cs="Traditional Arabic" w:hint="cs"/>
          <w:sz w:val="32"/>
          <w:szCs w:val="32"/>
          <w:rtl/>
          <w:lang w:bidi="ar-DZ"/>
        </w:rPr>
        <w:t>الإنتاج</w:t>
      </w:r>
      <w:r w:rsidR="001E2635">
        <w:rPr>
          <w:rFonts w:cs="Traditional Arabic" w:hint="cs"/>
          <w:sz w:val="32"/>
          <w:szCs w:val="32"/>
          <w:rtl/>
          <w:lang w:bidi="ar-DZ"/>
        </w:rPr>
        <w:t xml:space="preserve"> تقدر بـ </w:t>
      </w:r>
      <w:r w:rsidR="001E2635" w:rsidRPr="007C229A">
        <w:rPr>
          <w:rFonts w:asciiTheme="majorBidi" w:hAnsiTheme="majorBidi" w:cstheme="majorBidi"/>
          <w:sz w:val="28"/>
          <w:szCs w:val="28"/>
          <w:rtl/>
          <w:lang w:bidi="ar-DZ"/>
        </w:rPr>
        <w:t>(</w:t>
      </w:r>
      <w:r w:rsidR="001E2635" w:rsidRPr="007C229A">
        <w:rPr>
          <w:rFonts w:asciiTheme="majorBidi" w:hAnsiTheme="majorBidi" w:cstheme="majorBidi"/>
          <w:sz w:val="28"/>
          <w:szCs w:val="28"/>
          <w:lang w:bidi="ar-DZ"/>
        </w:rPr>
        <w:t>Y</w:t>
      </w:r>
      <w:r w:rsidR="001E2635" w:rsidRPr="007C229A">
        <w:rPr>
          <w:rFonts w:asciiTheme="majorBidi" w:hAnsiTheme="majorBidi" w:cstheme="majorBidi"/>
          <w:sz w:val="28"/>
          <w:szCs w:val="28"/>
          <w:vertAlign w:val="subscript"/>
          <w:lang w:bidi="ar-DZ"/>
        </w:rPr>
        <w:t>1</w:t>
      </w:r>
      <w:r w:rsidR="001E2635" w:rsidRPr="007C229A">
        <w:rPr>
          <w:rFonts w:asciiTheme="majorBidi" w:hAnsiTheme="majorBidi" w:cstheme="majorBidi"/>
          <w:sz w:val="28"/>
          <w:szCs w:val="28"/>
          <w:lang w:bidi="ar-DZ"/>
        </w:rPr>
        <w:t>-Y</w:t>
      </w:r>
      <w:r w:rsidR="001E2635" w:rsidRPr="007C229A">
        <w:rPr>
          <w:rFonts w:asciiTheme="majorBidi" w:hAnsiTheme="majorBidi" w:cstheme="majorBidi"/>
          <w:sz w:val="28"/>
          <w:szCs w:val="28"/>
          <w:vertAlign w:val="subscript"/>
          <w:lang w:bidi="ar-DZ"/>
        </w:rPr>
        <w:t>0</w:t>
      </w:r>
      <w:r w:rsidR="001E2635" w:rsidRPr="007C229A">
        <w:rPr>
          <w:rFonts w:asciiTheme="majorBidi" w:hAnsiTheme="majorBidi" w:cstheme="majorBidi"/>
          <w:sz w:val="28"/>
          <w:szCs w:val="28"/>
          <w:rtl/>
          <w:lang w:bidi="ar-DZ"/>
        </w:rPr>
        <w:t>)</w:t>
      </w:r>
      <w:r w:rsidR="001E2635">
        <w:rPr>
          <w:rFonts w:cs="Traditional Arabic" w:hint="cs"/>
          <w:sz w:val="32"/>
          <w:szCs w:val="32"/>
          <w:rtl/>
          <w:lang w:bidi="ar-DZ"/>
        </w:rPr>
        <w:t>، وبالتالي تظهر الفجوة الانكماشية تقدر بالمسافة</w:t>
      </w:r>
      <w:r w:rsidR="001E2635" w:rsidRPr="007C229A">
        <w:rPr>
          <w:rFonts w:asciiTheme="majorBidi" w:hAnsiTheme="majorBidi" w:cstheme="majorBidi"/>
          <w:sz w:val="28"/>
          <w:szCs w:val="28"/>
          <w:rtl/>
          <w:lang w:bidi="ar-DZ"/>
        </w:rPr>
        <w:t xml:space="preserve"> (</w:t>
      </w:r>
      <w:r w:rsidR="001E2635" w:rsidRPr="007C229A">
        <w:rPr>
          <w:rFonts w:asciiTheme="majorBidi" w:hAnsiTheme="majorBidi" w:cstheme="majorBidi"/>
          <w:sz w:val="28"/>
          <w:szCs w:val="28"/>
          <w:lang w:bidi="ar-DZ"/>
        </w:rPr>
        <w:t>AB</w:t>
      </w:r>
      <w:r w:rsidR="001E2635" w:rsidRPr="007C229A">
        <w:rPr>
          <w:rFonts w:asciiTheme="majorBidi" w:hAnsiTheme="majorBidi" w:cstheme="majorBidi"/>
          <w:sz w:val="28"/>
          <w:szCs w:val="28"/>
          <w:rtl/>
          <w:lang w:bidi="ar-DZ"/>
        </w:rPr>
        <w:t>)</w:t>
      </w:r>
      <w:r w:rsidR="001E2635">
        <w:rPr>
          <w:rFonts w:cs="Traditional Arabic" w:hint="cs"/>
          <w:sz w:val="32"/>
          <w:szCs w:val="32"/>
          <w:rtl/>
          <w:lang w:bidi="ar-DZ"/>
        </w:rPr>
        <w:t xml:space="preserve">، والفجوة الانكماشية تبين ذلك المقدار من </w:t>
      </w:r>
      <w:r w:rsidR="00DB7F0D">
        <w:rPr>
          <w:rFonts w:cs="Traditional Arabic" w:hint="cs"/>
          <w:sz w:val="32"/>
          <w:szCs w:val="32"/>
          <w:rtl/>
          <w:lang w:bidi="ar-DZ"/>
        </w:rPr>
        <w:t>الإنفاق</w:t>
      </w:r>
      <w:r w:rsidR="001E2635">
        <w:rPr>
          <w:rFonts w:cs="Traditional Arabic" w:hint="cs"/>
          <w:sz w:val="32"/>
          <w:szCs w:val="32"/>
          <w:rtl/>
          <w:lang w:bidi="ar-DZ"/>
        </w:rPr>
        <w:t xml:space="preserve"> التلقائي </w:t>
      </w:r>
      <w:r w:rsidR="00DB7F0D">
        <w:rPr>
          <w:rFonts w:cs="Traditional Arabic" w:hint="cs"/>
          <w:sz w:val="32"/>
          <w:szCs w:val="32"/>
          <w:rtl/>
          <w:lang w:bidi="ar-DZ"/>
        </w:rPr>
        <w:t>الضروري</w:t>
      </w:r>
      <w:r w:rsidR="001E2635">
        <w:rPr>
          <w:rFonts w:cs="Traditional Arabic" w:hint="cs"/>
          <w:sz w:val="32"/>
          <w:szCs w:val="32"/>
          <w:rtl/>
          <w:lang w:bidi="ar-DZ"/>
        </w:rPr>
        <w:t xml:space="preserve"> </w:t>
      </w:r>
      <w:r w:rsidR="00DB7F0D">
        <w:rPr>
          <w:rFonts w:cs="Traditional Arabic" w:hint="cs"/>
          <w:sz w:val="32"/>
          <w:szCs w:val="32"/>
          <w:rtl/>
          <w:lang w:bidi="ar-DZ"/>
        </w:rPr>
        <w:t>لإعادة</w:t>
      </w:r>
      <w:r w:rsidR="001E2635">
        <w:rPr>
          <w:rFonts w:cs="Traditional Arabic" w:hint="cs"/>
          <w:sz w:val="32"/>
          <w:szCs w:val="32"/>
          <w:rtl/>
          <w:lang w:bidi="ar-DZ"/>
        </w:rPr>
        <w:t xml:space="preserve"> الاقتصاد </w:t>
      </w:r>
      <w:r w:rsidR="00DB7F0D">
        <w:rPr>
          <w:rFonts w:cs="Traditional Arabic" w:hint="cs"/>
          <w:sz w:val="32"/>
          <w:szCs w:val="32"/>
          <w:rtl/>
          <w:lang w:bidi="ar-DZ"/>
        </w:rPr>
        <w:t>إلى</w:t>
      </w:r>
      <w:r w:rsidR="001E2635">
        <w:rPr>
          <w:rFonts w:cs="Traditional Arabic" w:hint="cs"/>
          <w:sz w:val="32"/>
          <w:szCs w:val="32"/>
          <w:rtl/>
          <w:lang w:bidi="ar-DZ"/>
        </w:rPr>
        <w:t xml:space="preserve"> حالة التوظيف الكامل</w:t>
      </w:r>
      <w:r w:rsidR="00DB7F0D">
        <w:rPr>
          <w:rFonts w:cs="Traditional Arabic" w:hint="cs"/>
          <w:sz w:val="32"/>
          <w:szCs w:val="32"/>
          <w:rtl/>
          <w:lang w:bidi="ar-DZ"/>
        </w:rPr>
        <w:t xml:space="preserve">، والذي بدوره يؤدي </w:t>
      </w:r>
      <w:r w:rsidR="001C0F90">
        <w:rPr>
          <w:rFonts w:cs="Traditional Arabic" w:hint="cs"/>
          <w:sz w:val="32"/>
          <w:szCs w:val="32"/>
          <w:rtl/>
          <w:lang w:bidi="ar-DZ"/>
        </w:rPr>
        <w:t>إلى</w:t>
      </w:r>
      <w:r w:rsidR="00DB7F0D">
        <w:rPr>
          <w:rFonts w:cs="Traditional Arabic" w:hint="cs"/>
          <w:sz w:val="32"/>
          <w:szCs w:val="32"/>
          <w:rtl/>
          <w:lang w:bidi="ar-DZ"/>
        </w:rPr>
        <w:t xml:space="preserve"> زيادة نسبة التشغيل في الاقتصاد.</w:t>
      </w:r>
      <w:r w:rsidR="001E2635">
        <w:rPr>
          <w:rFonts w:cs="Traditional Arabic"/>
          <w:sz w:val="32"/>
          <w:szCs w:val="32"/>
          <w:lang w:bidi="ar-DZ"/>
        </w:rPr>
        <w:t xml:space="preserve"> </w:t>
      </w:r>
    </w:p>
    <w:p w:rsidR="00527297" w:rsidRDefault="006A0895" w:rsidP="00954B99">
      <w:pPr>
        <w:tabs>
          <w:tab w:val="right" w:pos="708"/>
        </w:tabs>
        <w:bidi/>
        <w:spacing w:after="0" w:line="360" w:lineRule="auto"/>
        <w:jc w:val="both"/>
        <w:rPr>
          <w:rFonts w:cs="Traditional Arabic"/>
          <w:sz w:val="32"/>
          <w:szCs w:val="32"/>
          <w:rtl/>
          <w:lang w:bidi="ar-DZ"/>
        </w:rPr>
      </w:pPr>
      <w:r>
        <w:rPr>
          <w:rFonts w:cs="Traditional Arabic" w:hint="cs"/>
          <w:sz w:val="32"/>
          <w:szCs w:val="32"/>
          <w:rtl/>
          <w:lang w:bidi="ar-DZ"/>
        </w:rPr>
        <w:t xml:space="preserve">مما سبق نستنتج أن كينز له الفضل في توضيح مفهوم البطالة </w:t>
      </w:r>
      <w:r w:rsidR="001C0F90">
        <w:rPr>
          <w:rFonts w:cs="Traditional Arabic" w:hint="cs"/>
          <w:sz w:val="32"/>
          <w:szCs w:val="32"/>
          <w:rtl/>
          <w:lang w:bidi="ar-DZ"/>
        </w:rPr>
        <w:t>الإجبارية</w:t>
      </w:r>
      <w:r>
        <w:rPr>
          <w:rFonts w:cs="Traditional Arabic" w:hint="cs"/>
          <w:sz w:val="32"/>
          <w:szCs w:val="32"/>
          <w:rtl/>
          <w:lang w:bidi="ar-DZ"/>
        </w:rPr>
        <w:t xml:space="preserve"> الناجمة عن قصور الطلب الكلي الفعال، ولذا تسمى البطالة </w:t>
      </w:r>
      <w:r w:rsidR="001C0F90">
        <w:rPr>
          <w:rFonts w:cs="Traditional Arabic" w:hint="cs"/>
          <w:sz w:val="32"/>
          <w:szCs w:val="32"/>
          <w:rtl/>
          <w:lang w:bidi="ar-DZ"/>
        </w:rPr>
        <w:t>الإجبارية</w:t>
      </w:r>
      <w:r>
        <w:rPr>
          <w:rFonts w:cs="Traditional Arabic" w:hint="cs"/>
          <w:sz w:val="32"/>
          <w:szCs w:val="32"/>
          <w:rtl/>
          <w:lang w:bidi="ar-DZ"/>
        </w:rPr>
        <w:t xml:space="preserve"> وفقا لهذا التحليل ، فضلا على أن النظام الرأسمالي لا يملك </w:t>
      </w:r>
      <w:r w:rsidR="001C0F90">
        <w:rPr>
          <w:rFonts w:cs="Traditional Arabic" w:hint="cs"/>
          <w:sz w:val="32"/>
          <w:szCs w:val="32"/>
          <w:rtl/>
          <w:lang w:bidi="ar-DZ"/>
        </w:rPr>
        <w:t>الآليات</w:t>
      </w:r>
      <w:r>
        <w:rPr>
          <w:rFonts w:cs="Traditional Arabic" w:hint="cs"/>
          <w:sz w:val="32"/>
          <w:szCs w:val="32"/>
          <w:rtl/>
          <w:lang w:bidi="ar-DZ"/>
        </w:rPr>
        <w:t xml:space="preserve"> الذاتية التي تضمن </w:t>
      </w:r>
      <w:r w:rsidR="001C0F90">
        <w:rPr>
          <w:rFonts w:cs="Traditional Arabic" w:hint="cs"/>
          <w:sz w:val="32"/>
          <w:szCs w:val="32"/>
          <w:rtl/>
          <w:lang w:bidi="ar-DZ"/>
        </w:rPr>
        <w:t>التوظيف</w:t>
      </w:r>
      <w:r>
        <w:rPr>
          <w:rFonts w:cs="Traditional Arabic" w:hint="cs"/>
          <w:sz w:val="32"/>
          <w:szCs w:val="32"/>
          <w:rtl/>
          <w:lang w:bidi="ar-DZ"/>
        </w:rPr>
        <w:t xml:space="preserve"> الكامل ومن ثم يصبح التوازن المقترن بمستوى أقل من مستوى التشغيل الكامل</w:t>
      </w:r>
      <w:r w:rsidR="001C0F90">
        <w:rPr>
          <w:rFonts w:cs="Traditional Arabic" w:hint="cs"/>
          <w:sz w:val="32"/>
          <w:szCs w:val="32"/>
          <w:rtl/>
          <w:lang w:bidi="ar-DZ"/>
        </w:rPr>
        <w:t xml:space="preserve">، وهو حالة أكثر واقعية، لذا فقد نادى </w:t>
      </w:r>
      <w:r w:rsidR="001C0F90">
        <w:rPr>
          <w:rFonts w:cs="Traditional Arabic" w:hint="cs"/>
          <w:sz w:val="32"/>
          <w:szCs w:val="32"/>
          <w:rtl/>
          <w:lang w:bidi="ar-DZ"/>
        </w:rPr>
        <w:lastRenderedPageBreak/>
        <w:t>كينز بضرورة تدخل الدولة في النشاط الاقتصادي بهدف علاج مشكلة القصور في الطلب الكلي لعلاج البطالة الإجبارية، ودلك باستخدام السياسة المالية التوسعية.</w:t>
      </w:r>
      <w:r w:rsidR="001E2635">
        <w:rPr>
          <w:rFonts w:cs="Traditional Arabic" w:hint="cs"/>
          <w:sz w:val="32"/>
          <w:szCs w:val="32"/>
          <w:rtl/>
          <w:lang w:bidi="ar-DZ"/>
        </w:rPr>
        <w:t xml:space="preserve"> </w:t>
      </w:r>
    </w:p>
    <w:p w:rsidR="00E51C6E" w:rsidRPr="00E51C6E" w:rsidRDefault="00E51C6E" w:rsidP="00954B99">
      <w:pPr>
        <w:pStyle w:val="a3"/>
        <w:numPr>
          <w:ilvl w:val="0"/>
          <w:numId w:val="35"/>
        </w:numPr>
        <w:tabs>
          <w:tab w:val="right" w:pos="708"/>
        </w:tabs>
        <w:bidi/>
        <w:spacing w:after="0" w:line="360" w:lineRule="auto"/>
        <w:rPr>
          <w:rFonts w:cs="Traditional Arabic"/>
          <w:b/>
          <w:bCs/>
          <w:sz w:val="32"/>
          <w:szCs w:val="32"/>
          <w:rtl/>
          <w:lang w:bidi="ar-DZ"/>
        </w:rPr>
      </w:pPr>
      <w:r>
        <w:rPr>
          <w:rFonts w:cs="Traditional Arabic" w:hint="cs"/>
          <w:b/>
          <w:bCs/>
          <w:sz w:val="32"/>
          <w:szCs w:val="32"/>
          <w:rtl/>
          <w:lang w:bidi="ar-DZ"/>
        </w:rPr>
        <w:t xml:space="preserve"> </w:t>
      </w:r>
      <w:r w:rsidRPr="00E51C6E">
        <w:rPr>
          <w:rFonts w:cs="Traditional Arabic" w:hint="cs"/>
          <w:b/>
          <w:bCs/>
          <w:sz w:val="32"/>
          <w:szCs w:val="32"/>
          <w:rtl/>
          <w:lang w:bidi="ar-DZ"/>
        </w:rPr>
        <w:t>الإطار النظري للبطالة مع التطرق لبعض الدراسات السابقة:</w:t>
      </w:r>
    </w:p>
    <w:p w:rsidR="00E51C6E" w:rsidRDefault="00E51C6E" w:rsidP="00954B99">
      <w:pPr>
        <w:bidi/>
        <w:spacing w:after="0" w:line="360" w:lineRule="auto"/>
        <w:rPr>
          <w:rFonts w:cs="Traditional Arabic"/>
          <w:sz w:val="32"/>
          <w:szCs w:val="32"/>
          <w:rtl/>
          <w:lang w:bidi="ar-DZ"/>
        </w:rPr>
      </w:pPr>
      <w:r w:rsidRPr="00040C11">
        <w:rPr>
          <w:rFonts w:cs="Traditional Arabic" w:hint="cs"/>
          <w:sz w:val="32"/>
          <w:szCs w:val="32"/>
          <w:rtl/>
          <w:lang w:bidi="ar-DZ"/>
        </w:rPr>
        <w:t xml:space="preserve">انطلاقا من بعض النظريات وبعض الدراسات السابقة يمكن تقسيم محددات البطالة إلى قسمين رئيسيين، يتعلق الأول بالجانب التنظيمي للدولة، أما الثاني فيتعلق بجانب الاقتصاد الكلي: </w:t>
      </w:r>
    </w:p>
    <w:p w:rsidR="00E51C6E" w:rsidRPr="00E51C6E" w:rsidRDefault="00E51C6E" w:rsidP="00954B99">
      <w:pPr>
        <w:pStyle w:val="a3"/>
        <w:numPr>
          <w:ilvl w:val="0"/>
          <w:numId w:val="37"/>
        </w:numPr>
        <w:bidi/>
        <w:spacing w:after="0" w:line="360" w:lineRule="auto"/>
        <w:rPr>
          <w:rFonts w:cs="Traditional Arabic"/>
          <w:b/>
          <w:bCs/>
          <w:sz w:val="32"/>
          <w:szCs w:val="32"/>
          <w:lang w:bidi="ar-DZ"/>
        </w:rPr>
      </w:pPr>
      <w:r w:rsidRPr="00E51C6E">
        <w:rPr>
          <w:rFonts w:cs="Traditional Arabic" w:hint="cs"/>
          <w:b/>
          <w:bCs/>
          <w:sz w:val="32"/>
          <w:szCs w:val="32"/>
          <w:rtl/>
          <w:lang w:bidi="ar-DZ"/>
        </w:rPr>
        <w:t>التنظيم والضرائب على العمل:</w:t>
      </w:r>
    </w:p>
    <w:p w:rsidR="00E51C6E" w:rsidRPr="00907EB6" w:rsidRDefault="00E51C6E" w:rsidP="00B32C45">
      <w:pPr>
        <w:bidi/>
        <w:spacing w:after="0" w:line="360" w:lineRule="auto"/>
        <w:ind w:firstLine="708"/>
        <w:rPr>
          <w:rFonts w:cs="Traditional Arabic"/>
          <w:sz w:val="32"/>
          <w:szCs w:val="32"/>
          <w:rtl/>
          <w:lang w:bidi="ar-DZ"/>
        </w:rPr>
      </w:pPr>
      <w:r w:rsidRPr="00907EB6">
        <w:rPr>
          <w:rFonts w:cs="Traditional Arabic" w:hint="cs"/>
          <w:sz w:val="32"/>
          <w:szCs w:val="32"/>
          <w:rtl/>
          <w:lang w:bidi="ar-DZ"/>
        </w:rPr>
        <w:t xml:space="preserve"> أكدت بعض الأدبيات أن الصرامة في تنظيم سوق العمل وزيادة الضرائب على العمل تؤدي إلى تخفيض فرص العمل وزيادة معدلات البطالة لأنها تؤدي إلى رفع تكلفة العمل</w:t>
      </w:r>
      <w:r w:rsidR="00B32C45">
        <w:rPr>
          <w:rFonts w:cs="Traditional Arabic"/>
          <w:sz w:val="32"/>
          <w:szCs w:val="32"/>
          <w:lang w:bidi="ar-DZ"/>
        </w:rPr>
        <w:t>.</w:t>
      </w:r>
    </w:p>
    <w:p w:rsidR="00E51C6E" w:rsidRPr="00E51C6E" w:rsidRDefault="00E51C6E" w:rsidP="00954B99">
      <w:pPr>
        <w:tabs>
          <w:tab w:val="right" w:pos="425"/>
          <w:tab w:val="right" w:pos="567"/>
        </w:tabs>
        <w:bidi/>
        <w:spacing w:after="0" w:line="360" w:lineRule="auto"/>
        <w:ind w:left="360"/>
        <w:rPr>
          <w:rFonts w:cs="Traditional Arabic"/>
          <w:b/>
          <w:bCs/>
          <w:sz w:val="32"/>
          <w:szCs w:val="32"/>
          <w:lang w:bidi="ar-DZ"/>
        </w:rPr>
      </w:pPr>
      <w:r>
        <w:rPr>
          <w:rFonts w:cs="Traditional Arabic" w:hint="cs"/>
          <w:b/>
          <w:bCs/>
          <w:sz w:val="32"/>
          <w:szCs w:val="32"/>
          <w:rtl/>
          <w:lang w:bidi="ar-DZ"/>
        </w:rPr>
        <w:t xml:space="preserve">ب- </w:t>
      </w:r>
      <w:r w:rsidRPr="00E51C6E">
        <w:rPr>
          <w:rFonts w:cs="Traditional Arabic" w:hint="cs"/>
          <w:b/>
          <w:bCs/>
          <w:sz w:val="32"/>
          <w:szCs w:val="32"/>
          <w:rtl/>
          <w:lang w:bidi="ar-DZ"/>
        </w:rPr>
        <w:t xml:space="preserve">جانب الاقتصاد الكلي: </w:t>
      </w:r>
    </w:p>
    <w:p w:rsidR="00E51C6E" w:rsidRDefault="00E51C6E" w:rsidP="00954B99">
      <w:pPr>
        <w:bidi/>
        <w:spacing w:after="0" w:line="360" w:lineRule="auto"/>
        <w:ind w:firstLine="708"/>
        <w:rPr>
          <w:rFonts w:cs="Traditional Arabic"/>
          <w:sz w:val="32"/>
          <w:szCs w:val="32"/>
          <w:rtl/>
          <w:lang w:bidi="ar-DZ"/>
        </w:rPr>
      </w:pPr>
      <w:r>
        <w:rPr>
          <w:rFonts w:cs="Traditional Arabic" w:hint="cs"/>
          <w:sz w:val="32"/>
          <w:szCs w:val="32"/>
          <w:rtl/>
          <w:lang w:bidi="ar-DZ"/>
        </w:rPr>
        <w:t>إن صدمات الاقتصاد الكلي هي الحاسمة في تحديد معدلات البطالة، ومنها: ارتفاع نمو الإنتاجية، ومعدل التضخم المعتدل، وانخفاض الفائدة الحقيقية، وسنحاول التطرق إليها بقليل من التفصيل:</w:t>
      </w:r>
    </w:p>
    <w:p w:rsidR="00E51C6E" w:rsidRDefault="00E51C6E" w:rsidP="00954B99">
      <w:pPr>
        <w:bidi/>
        <w:spacing w:after="0" w:line="360" w:lineRule="auto"/>
        <w:jc w:val="both"/>
        <w:rPr>
          <w:rFonts w:cs="Traditional Arabic"/>
          <w:sz w:val="32"/>
          <w:szCs w:val="32"/>
          <w:rtl/>
          <w:lang w:bidi="ar-DZ"/>
        </w:rPr>
      </w:pPr>
      <w:r>
        <w:rPr>
          <w:rFonts w:cs="Traditional Arabic" w:hint="cs"/>
          <w:b/>
          <w:bCs/>
          <w:sz w:val="32"/>
          <w:szCs w:val="32"/>
          <w:rtl/>
          <w:lang w:bidi="ar-DZ"/>
        </w:rPr>
        <w:t xml:space="preserve">- </w:t>
      </w:r>
      <w:r w:rsidRPr="00907EB6">
        <w:rPr>
          <w:rFonts w:cs="Traditional Arabic" w:hint="cs"/>
          <w:b/>
          <w:bCs/>
          <w:sz w:val="32"/>
          <w:szCs w:val="32"/>
          <w:rtl/>
          <w:lang w:bidi="ar-DZ"/>
        </w:rPr>
        <w:t>إنتاجية العمل:</w:t>
      </w:r>
      <w:r>
        <w:rPr>
          <w:rFonts w:cs="Traditional Arabic" w:hint="cs"/>
          <w:sz w:val="32"/>
          <w:szCs w:val="32"/>
          <w:rtl/>
          <w:lang w:bidi="ar-DZ"/>
        </w:rPr>
        <w:t xml:space="preserve"> تعرف الإنتاجية على أنها حصة العامل الواحد من الإنتاج، وبشكل مبسط يمكن القول أن انخفاض الإنتاجية سوف يؤدي بالمؤسسات إلى طلب مزيد من العمالة من أجل إنتاج الكمية نفسها منه، وهذا يعني أن ذلك ي</w:t>
      </w:r>
      <w:r w:rsidR="00FC5711">
        <w:rPr>
          <w:rFonts w:cs="Traditional Arabic" w:hint="cs"/>
          <w:sz w:val="32"/>
          <w:szCs w:val="32"/>
          <w:rtl/>
          <w:lang w:bidi="ar-DZ"/>
        </w:rPr>
        <w:t>ساعد على تخفيض معدلات البطالة</w:t>
      </w:r>
      <w:r w:rsidR="00FC5711">
        <w:rPr>
          <w:rFonts w:cs="Traditional Arabic"/>
          <w:sz w:val="32"/>
          <w:szCs w:val="32"/>
          <w:lang w:bidi="ar-DZ"/>
        </w:rPr>
        <w:t>.</w:t>
      </w:r>
    </w:p>
    <w:p w:rsidR="00E51C6E" w:rsidRDefault="00E51C6E" w:rsidP="00E73FC5">
      <w:pPr>
        <w:bidi/>
        <w:spacing w:line="360" w:lineRule="auto"/>
        <w:ind w:firstLine="708"/>
        <w:jc w:val="both"/>
        <w:rPr>
          <w:rFonts w:cs="Traditional Arabic"/>
          <w:sz w:val="32"/>
          <w:szCs w:val="32"/>
          <w:rtl/>
          <w:lang w:bidi="ar-DZ"/>
        </w:rPr>
      </w:pPr>
      <w:r>
        <w:rPr>
          <w:rFonts w:cs="Traditional Arabic" w:hint="cs"/>
          <w:sz w:val="32"/>
          <w:szCs w:val="32"/>
          <w:rtl/>
          <w:lang w:bidi="ar-DZ"/>
        </w:rPr>
        <w:t>إلا أن هناك تحليل آخر أكثر واقعية حيث أن انخفاض الإنتاجية مع أجور ثابتة سوف يؤدي إلى زيادة تكلفة العمل- تراجع القدرة التنافسية للاقتصاد - تراجع نمو الصادرات،  مما يؤدي إلى كبح النمو الاقتصادي، وتراجع الطلب المحلي وعليه تخفيض حجم العمالة.</w:t>
      </w:r>
    </w:p>
    <w:p w:rsidR="00E51C6E" w:rsidRDefault="00E51C6E" w:rsidP="00954B99">
      <w:pPr>
        <w:bidi/>
        <w:spacing w:after="0" w:line="360" w:lineRule="auto"/>
        <w:jc w:val="both"/>
        <w:rPr>
          <w:rFonts w:cs="Traditional Arabic"/>
          <w:sz w:val="32"/>
          <w:szCs w:val="32"/>
          <w:rtl/>
          <w:lang w:bidi="ar-DZ"/>
        </w:rPr>
      </w:pPr>
      <w:r>
        <w:rPr>
          <w:rFonts w:cs="Traditional Arabic" w:hint="cs"/>
          <w:b/>
          <w:bCs/>
          <w:sz w:val="32"/>
          <w:szCs w:val="32"/>
          <w:rtl/>
          <w:lang w:bidi="ar-DZ"/>
        </w:rPr>
        <w:lastRenderedPageBreak/>
        <w:t xml:space="preserve">- </w:t>
      </w:r>
      <w:r w:rsidRPr="00907EB6">
        <w:rPr>
          <w:rFonts w:cs="Traditional Arabic" w:hint="cs"/>
          <w:b/>
          <w:bCs/>
          <w:sz w:val="32"/>
          <w:szCs w:val="32"/>
          <w:rtl/>
          <w:lang w:bidi="ar-DZ"/>
        </w:rPr>
        <w:t xml:space="preserve"> النمو الاقتصادي:</w:t>
      </w:r>
      <w:r>
        <w:rPr>
          <w:rFonts w:cs="Traditional Arabic" w:hint="cs"/>
          <w:sz w:val="32"/>
          <w:szCs w:val="32"/>
          <w:rtl/>
          <w:lang w:bidi="ar-DZ"/>
        </w:rPr>
        <w:t xml:space="preserve"> سوف نقوم بشرح العلاقة بين معدل البطالة والنمو الاقتصادي من خلال قانون أكيون </w:t>
      </w:r>
      <w:r w:rsidRPr="007C229A">
        <w:rPr>
          <w:rFonts w:asciiTheme="majorBidi" w:hAnsiTheme="majorBidi" w:cstheme="majorBidi"/>
          <w:sz w:val="28"/>
          <w:szCs w:val="28"/>
          <w:rtl/>
          <w:lang w:bidi="ar-DZ"/>
        </w:rPr>
        <w:t>(</w:t>
      </w:r>
      <w:r w:rsidRPr="007C229A">
        <w:rPr>
          <w:rFonts w:asciiTheme="majorBidi" w:hAnsiTheme="majorBidi" w:cstheme="majorBidi"/>
          <w:sz w:val="28"/>
          <w:szCs w:val="28"/>
          <w:lang w:bidi="ar-DZ"/>
        </w:rPr>
        <w:t>La loi d’okun</w:t>
      </w:r>
      <w:r w:rsidRPr="007C229A">
        <w:rPr>
          <w:rFonts w:asciiTheme="majorBidi" w:hAnsiTheme="majorBidi" w:cstheme="majorBidi"/>
          <w:sz w:val="28"/>
          <w:szCs w:val="28"/>
          <w:rtl/>
          <w:lang w:bidi="ar-DZ"/>
        </w:rPr>
        <w:t>)</w:t>
      </w:r>
      <w:r>
        <w:rPr>
          <w:rFonts w:cs="Traditional Arabic" w:hint="cs"/>
          <w:sz w:val="32"/>
          <w:szCs w:val="32"/>
          <w:rtl/>
          <w:lang w:bidi="ar-DZ"/>
        </w:rPr>
        <w:t xml:space="preserve">، حيث قام أكيون بدراسة للاقتصاد الأمريكي للفترة </w:t>
      </w:r>
      <w:r w:rsidRPr="007C229A">
        <w:rPr>
          <w:rFonts w:asciiTheme="majorBidi" w:hAnsiTheme="majorBidi" w:cstheme="majorBidi"/>
          <w:sz w:val="28"/>
          <w:szCs w:val="28"/>
          <w:rtl/>
          <w:lang w:bidi="ar-DZ"/>
        </w:rPr>
        <w:t>(1947-1960)،</w:t>
      </w:r>
      <w:r>
        <w:rPr>
          <w:rFonts w:cs="Traditional Arabic" w:hint="cs"/>
          <w:sz w:val="32"/>
          <w:szCs w:val="32"/>
          <w:rtl/>
          <w:lang w:bidi="ar-DZ"/>
        </w:rPr>
        <w:t xml:space="preserve"> وبين وجود علاقة عكسية بين النمو الاقتصادي ومعدل البطالة في الاقتصاد الأمريكي، وفسر هذه العلاقة من خلال صيغتين مختلفتين: </w:t>
      </w:r>
    </w:p>
    <w:p w:rsidR="00E51C6E" w:rsidRDefault="00E51C6E" w:rsidP="00954B99">
      <w:pPr>
        <w:bidi/>
        <w:spacing w:after="0" w:line="360" w:lineRule="auto"/>
        <w:rPr>
          <w:rFonts w:cs="Traditional Arabic"/>
          <w:i/>
          <w:sz w:val="32"/>
          <w:szCs w:val="32"/>
          <w:lang w:bidi="ar-DZ"/>
        </w:rPr>
      </w:pPr>
      <m:oMathPara>
        <m:oMath>
          <m:r>
            <m:rPr>
              <m:sty m:val="p"/>
            </m:rPr>
            <w:rPr>
              <w:rFonts w:ascii="Times New Roman" w:hAnsi="Times New Roman" w:cs="Times New Roman" w:hint="cs"/>
              <w:sz w:val="32"/>
              <w:szCs w:val="32"/>
              <w:rtl/>
              <w:lang w:bidi="ar-DZ"/>
            </w:rPr>
            <m:t>∆</m:t>
          </m:r>
          <m:r>
            <w:rPr>
              <w:rFonts w:ascii="Cambria Math" w:hAnsi="Cambria Math" w:cs="Traditional Arabic"/>
              <w:sz w:val="32"/>
              <w:szCs w:val="32"/>
              <w:lang w:bidi="ar-DZ"/>
            </w:rPr>
            <m:t>U=α-β∆Y+u</m:t>
          </m:r>
        </m:oMath>
      </m:oMathPara>
    </w:p>
    <w:p w:rsidR="00E51C6E" w:rsidRDefault="00E51C6E" w:rsidP="00954B99">
      <w:pPr>
        <w:bidi/>
        <w:spacing w:after="0" w:line="360" w:lineRule="auto"/>
        <w:jc w:val="center"/>
        <w:rPr>
          <w:rFonts w:cs="Traditional Arabic"/>
          <w:i/>
          <w:sz w:val="32"/>
          <w:szCs w:val="32"/>
          <w:lang w:bidi="ar-DZ"/>
        </w:rPr>
      </w:pPr>
      <w:r>
        <w:rPr>
          <w:rFonts w:cs="Traditional Arabic"/>
          <w:i/>
          <w:sz w:val="32"/>
          <w:szCs w:val="32"/>
          <w:lang w:bidi="ar-DZ"/>
        </w:rPr>
        <w:t xml:space="preserve">         </w:t>
      </w:r>
      <m:oMath>
        <m:r>
          <w:rPr>
            <w:rFonts w:ascii="Cambria Math" w:hAnsi="Cambria Math" w:cs="Traditional Arabic"/>
            <w:sz w:val="32"/>
            <w:szCs w:val="32"/>
            <w:lang w:bidi="ar-DZ"/>
          </w:rPr>
          <m:t>U-</m:t>
        </m:r>
        <m:bar>
          <m:barPr>
            <m:pos m:val="top"/>
            <m:ctrlPr>
              <w:rPr>
                <w:rFonts w:ascii="Cambria Math" w:hAnsi="Cambria Math" w:cs="Traditional Arabic"/>
                <w:i/>
                <w:sz w:val="32"/>
                <w:szCs w:val="32"/>
                <w:lang w:bidi="ar-DZ"/>
              </w:rPr>
            </m:ctrlPr>
          </m:barPr>
          <m:e>
            <m:r>
              <w:rPr>
                <w:rFonts w:ascii="Cambria Math" w:hAnsi="Cambria Math" w:cs="Traditional Arabic"/>
                <w:sz w:val="32"/>
                <w:szCs w:val="32"/>
                <w:lang w:bidi="ar-DZ"/>
              </w:rPr>
              <m:t>U</m:t>
            </m:r>
          </m:e>
        </m:bar>
        <m:r>
          <w:rPr>
            <w:rFonts w:ascii="Cambria Math" w:hAnsi="Cambria Math" w:cs="Traditional Arabic"/>
            <w:sz w:val="32"/>
            <w:szCs w:val="32"/>
            <w:lang w:bidi="ar-DZ"/>
          </w:rPr>
          <m:t>=-β</m:t>
        </m:r>
        <m:d>
          <m:dPr>
            <m:ctrlPr>
              <w:rPr>
                <w:rFonts w:ascii="Cambria Math" w:hAnsi="Cambria Math" w:cs="Traditional Arabic"/>
                <w:i/>
                <w:sz w:val="32"/>
                <w:szCs w:val="32"/>
                <w:lang w:bidi="ar-DZ"/>
              </w:rPr>
            </m:ctrlPr>
          </m:dPr>
          <m:e>
            <m:r>
              <w:rPr>
                <w:rFonts w:ascii="Cambria Math" w:hAnsi="Cambria Math" w:cs="Traditional Arabic"/>
                <w:sz w:val="32"/>
                <w:szCs w:val="32"/>
                <w:lang w:bidi="ar-DZ"/>
              </w:rPr>
              <m:t>Y-</m:t>
            </m:r>
            <m:bar>
              <m:barPr>
                <m:pos m:val="top"/>
                <m:ctrlPr>
                  <w:rPr>
                    <w:rFonts w:ascii="Cambria Math" w:hAnsi="Cambria Math" w:cs="Traditional Arabic"/>
                    <w:i/>
                    <w:sz w:val="32"/>
                    <w:szCs w:val="32"/>
                    <w:lang w:bidi="ar-DZ"/>
                  </w:rPr>
                </m:ctrlPr>
              </m:barPr>
              <m:e>
                <m:r>
                  <w:rPr>
                    <w:rFonts w:ascii="Cambria Math" w:hAnsi="Cambria Math" w:cs="Traditional Arabic"/>
                    <w:sz w:val="32"/>
                    <w:szCs w:val="32"/>
                    <w:lang w:bidi="ar-DZ"/>
                  </w:rPr>
                  <m:t>Y</m:t>
                </m:r>
              </m:e>
            </m:bar>
          </m:e>
        </m:d>
        <m:r>
          <w:rPr>
            <w:rFonts w:ascii="Cambria Math" w:hAnsi="Cambria Math" w:cs="Traditional Arabic"/>
            <w:sz w:val="32"/>
            <w:szCs w:val="32"/>
            <w:lang w:bidi="ar-DZ"/>
          </w:rPr>
          <m:t>+u</m:t>
        </m:r>
      </m:oMath>
    </w:p>
    <w:p w:rsidR="00E51C6E" w:rsidRPr="005177D2" w:rsidRDefault="00161CC4" w:rsidP="00954B99">
      <w:pPr>
        <w:bidi/>
        <w:spacing w:after="0" w:line="360" w:lineRule="auto"/>
        <w:rPr>
          <w:rFonts w:cs="Traditional Arabic"/>
          <w:i/>
          <w:sz w:val="32"/>
          <w:szCs w:val="32"/>
          <w:rtl/>
          <w:lang w:bidi="ar-DZ"/>
        </w:rPr>
      </w:pPr>
      <m:oMath>
        <m:bar>
          <m:barPr>
            <m:pos m:val="top"/>
            <m:ctrlPr>
              <w:rPr>
                <w:rFonts w:ascii="Cambria Math" w:hAnsi="Cambria Math" w:cs="Traditional Arabic"/>
                <w:i/>
                <w:sz w:val="32"/>
                <w:szCs w:val="32"/>
                <w:lang w:bidi="ar-DZ"/>
              </w:rPr>
            </m:ctrlPr>
          </m:barPr>
          <m:e>
            <m:r>
              <w:rPr>
                <w:rFonts w:ascii="Cambria Math" w:hAnsi="Cambria Math" w:cs="Traditional Arabic"/>
                <w:sz w:val="32"/>
                <w:szCs w:val="32"/>
                <w:lang w:bidi="ar-DZ"/>
              </w:rPr>
              <m:t>U</m:t>
            </m:r>
          </m:e>
        </m:bar>
      </m:oMath>
      <w:r w:rsidR="00E51C6E">
        <w:rPr>
          <w:rFonts w:cs="Traditional Arabic" w:hint="cs"/>
          <w:i/>
          <w:sz w:val="32"/>
          <w:szCs w:val="32"/>
          <w:rtl/>
          <w:lang w:bidi="ar-DZ"/>
        </w:rPr>
        <w:t xml:space="preserve"> معدل البطالة الطبيعي،  </w:t>
      </w:r>
      <m:oMath>
        <m:r>
          <w:rPr>
            <w:rFonts w:ascii="Cambria Math" w:hAnsi="Cambria Math" w:cs="Traditional Arabic"/>
            <w:sz w:val="32"/>
            <w:szCs w:val="32"/>
            <w:lang w:bidi="ar-DZ"/>
          </w:rPr>
          <m:t>Y</m:t>
        </m:r>
      </m:oMath>
      <w:r w:rsidR="00E51C6E">
        <w:rPr>
          <w:rFonts w:cs="Traditional Arabic" w:hint="cs"/>
          <w:i/>
          <w:sz w:val="32"/>
          <w:szCs w:val="32"/>
          <w:rtl/>
          <w:lang w:bidi="ar-DZ"/>
        </w:rPr>
        <w:t xml:space="preserve"> النمو الاقتصادي، </w:t>
      </w:r>
      <m:oMath>
        <m:bar>
          <m:barPr>
            <m:pos m:val="top"/>
            <m:ctrlPr>
              <w:rPr>
                <w:rFonts w:ascii="Cambria Math" w:hAnsi="Cambria Math" w:cs="Traditional Arabic"/>
                <w:i/>
                <w:sz w:val="32"/>
                <w:szCs w:val="32"/>
                <w:lang w:bidi="ar-DZ"/>
              </w:rPr>
            </m:ctrlPr>
          </m:barPr>
          <m:e>
            <m:r>
              <w:rPr>
                <w:rFonts w:ascii="Cambria Math" w:hAnsi="Cambria Math" w:cs="Traditional Arabic"/>
                <w:sz w:val="32"/>
                <w:szCs w:val="32"/>
                <w:lang w:bidi="ar-DZ"/>
              </w:rPr>
              <m:t>Y</m:t>
            </m:r>
          </m:e>
        </m:bar>
      </m:oMath>
      <w:r w:rsidR="00E51C6E">
        <w:rPr>
          <w:rFonts w:cs="Traditional Arabic" w:hint="cs"/>
          <w:i/>
          <w:sz w:val="32"/>
          <w:szCs w:val="32"/>
          <w:rtl/>
          <w:lang w:bidi="ar-DZ"/>
        </w:rPr>
        <w:t xml:space="preserve"> مستوى الدخل الكامن، </w:t>
      </w:r>
      <w:r w:rsidR="00E51C6E" w:rsidRPr="007C229A">
        <w:rPr>
          <w:rFonts w:asciiTheme="majorBidi" w:hAnsiTheme="majorBidi" w:cstheme="majorBidi"/>
          <w:i/>
          <w:sz w:val="28"/>
          <w:szCs w:val="28"/>
          <w:lang w:bidi="ar-DZ"/>
        </w:rPr>
        <w:t>u</w:t>
      </w:r>
      <w:r w:rsidR="00E51C6E">
        <w:rPr>
          <w:rFonts w:cs="Traditional Arabic" w:hint="cs"/>
          <w:i/>
          <w:sz w:val="32"/>
          <w:szCs w:val="32"/>
          <w:rtl/>
          <w:lang w:bidi="ar-DZ"/>
        </w:rPr>
        <w:t xml:space="preserve"> حد الخطأ العشوائي.</w:t>
      </w:r>
    </w:p>
    <w:p w:rsidR="00E51C6E" w:rsidRDefault="00E51C6E" w:rsidP="00954B99">
      <w:pPr>
        <w:bidi/>
        <w:spacing w:after="0" w:line="360" w:lineRule="auto"/>
        <w:jc w:val="both"/>
        <w:rPr>
          <w:rFonts w:cs="Traditional Arabic"/>
          <w:sz w:val="32"/>
          <w:szCs w:val="32"/>
          <w:rtl/>
          <w:lang w:bidi="ar-DZ"/>
        </w:rPr>
      </w:pPr>
      <w:r>
        <w:rPr>
          <w:rFonts w:cs="Traditional Arabic" w:hint="cs"/>
          <w:b/>
          <w:bCs/>
          <w:sz w:val="32"/>
          <w:szCs w:val="32"/>
          <w:rtl/>
          <w:lang w:bidi="ar-DZ"/>
        </w:rPr>
        <w:t xml:space="preserve">- </w:t>
      </w:r>
      <w:r w:rsidRPr="00907EB6">
        <w:rPr>
          <w:rFonts w:cs="Traditional Arabic" w:hint="cs"/>
          <w:b/>
          <w:bCs/>
          <w:sz w:val="32"/>
          <w:szCs w:val="32"/>
          <w:rtl/>
          <w:lang w:bidi="ar-DZ"/>
        </w:rPr>
        <w:t xml:space="preserve"> نمو مخزون رأس المال: </w:t>
      </w:r>
      <w:r>
        <w:rPr>
          <w:rFonts w:cs="Traditional Arabic" w:hint="cs"/>
          <w:sz w:val="32"/>
          <w:szCs w:val="32"/>
          <w:rtl/>
          <w:lang w:bidi="ar-DZ"/>
        </w:rPr>
        <w:t xml:space="preserve">إن نمو مخزون رأس المال يؤدي إلى تخفيض معدل البطالة، حيث أنه من المتوقع أن  تقود هذه الزيادة إلى زيادة حجم الإنتاج ثم زيادة حجم الطلب الكلي، وذلك سوف يؤدي إلى زيادة عرض العمل من جهة بسبب تحسن الأجور، والى زيادة الطلب الراهن والطلب الفعال (المتوقع) من جهة ثانية، والواقع أن النظرية الكينزية اعتبرت أن البطالة دالة في نمو رأس المال </w:t>
      </w:r>
      <w:r w:rsidRPr="007C229A">
        <w:rPr>
          <w:rFonts w:asciiTheme="majorBidi" w:hAnsiTheme="majorBidi" w:cstheme="majorBidi"/>
          <w:sz w:val="28"/>
          <w:szCs w:val="28"/>
          <w:lang w:bidi="ar-DZ"/>
        </w:rPr>
        <w:t>GK</w:t>
      </w:r>
      <w:r w:rsidR="00FC5711">
        <w:rPr>
          <w:rFonts w:cs="Traditional Arabic" w:hint="cs"/>
          <w:sz w:val="32"/>
          <w:szCs w:val="32"/>
          <w:rtl/>
          <w:lang w:bidi="ar-DZ"/>
        </w:rPr>
        <w:t xml:space="preserve"> بإشارة سالبة</w:t>
      </w:r>
      <w:r>
        <w:rPr>
          <w:rFonts w:cs="Traditional Arabic" w:hint="cs"/>
          <w:sz w:val="32"/>
          <w:szCs w:val="32"/>
          <w:rtl/>
          <w:lang w:bidi="ar-DZ"/>
        </w:rPr>
        <w:t>، واستخدمت بعض الدراسات سعر الفائدة الحقيقي كبديل مخزون رأس المال.</w:t>
      </w:r>
    </w:p>
    <w:p w:rsidR="00E51C6E" w:rsidRDefault="00E51C6E" w:rsidP="00954B99">
      <w:pPr>
        <w:bidi/>
        <w:spacing w:after="0" w:line="360" w:lineRule="auto"/>
        <w:jc w:val="both"/>
        <w:rPr>
          <w:rFonts w:cs="Traditional Arabic"/>
          <w:sz w:val="32"/>
          <w:szCs w:val="32"/>
          <w:rtl/>
          <w:lang w:bidi="ar-DZ"/>
        </w:rPr>
      </w:pPr>
      <w:r>
        <w:rPr>
          <w:rFonts w:cs="Traditional Arabic" w:hint="cs"/>
          <w:b/>
          <w:bCs/>
          <w:sz w:val="32"/>
          <w:szCs w:val="32"/>
          <w:rtl/>
          <w:lang w:bidi="ar-DZ"/>
        </w:rPr>
        <w:t xml:space="preserve">- </w:t>
      </w:r>
      <w:r w:rsidRPr="00907EB6">
        <w:rPr>
          <w:rFonts w:cs="Traditional Arabic" w:hint="cs"/>
          <w:b/>
          <w:bCs/>
          <w:sz w:val="32"/>
          <w:szCs w:val="32"/>
          <w:rtl/>
          <w:lang w:bidi="ar-DZ"/>
        </w:rPr>
        <w:t xml:space="preserve"> </w:t>
      </w:r>
      <w:r>
        <w:rPr>
          <w:rFonts w:cs="Traditional Arabic" w:hint="cs"/>
          <w:b/>
          <w:bCs/>
          <w:sz w:val="32"/>
          <w:szCs w:val="32"/>
          <w:rtl/>
          <w:lang w:bidi="ar-DZ"/>
        </w:rPr>
        <w:t xml:space="preserve">معدل </w:t>
      </w:r>
      <w:r w:rsidRPr="00907EB6">
        <w:rPr>
          <w:rFonts w:cs="Traditional Arabic" w:hint="cs"/>
          <w:b/>
          <w:bCs/>
          <w:sz w:val="32"/>
          <w:szCs w:val="32"/>
          <w:rtl/>
          <w:lang w:bidi="ar-DZ"/>
        </w:rPr>
        <w:t>التضخم:</w:t>
      </w:r>
      <w:r>
        <w:rPr>
          <w:rFonts w:cs="Traditional Arabic"/>
          <w:sz w:val="32"/>
          <w:szCs w:val="32"/>
          <w:lang w:bidi="ar-DZ"/>
        </w:rPr>
        <w:t xml:space="preserve"> </w:t>
      </w:r>
      <w:r>
        <w:rPr>
          <w:rFonts w:cs="Traditional Arabic" w:hint="cs"/>
          <w:sz w:val="32"/>
          <w:szCs w:val="32"/>
          <w:rtl/>
          <w:lang w:bidi="ar-DZ"/>
        </w:rPr>
        <w:t xml:space="preserve"> سوف نقوم بشرح العلاقة بين معدل البطالة والتضخم من خلال منحنى فيلبس، حيث قام فيلبس سنة </w:t>
      </w:r>
      <w:r w:rsidRPr="007C229A">
        <w:rPr>
          <w:rFonts w:asciiTheme="majorBidi" w:hAnsiTheme="majorBidi" w:cstheme="majorBidi"/>
          <w:sz w:val="28"/>
          <w:szCs w:val="28"/>
          <w:rtl/>
          <w:lang w:bidi="ar-DZ"/>
        </w:rPr>
        <w:t>1958</w:t>
      </w:r>
      <w:r>
        <w:rPr>
          <w:rFonts w:cs="Traditional Arabic" w:hint="cs"/>
          <w:sz w:val="32"/>
          <w:szCs w:val="32"/>
          <w:rtl/>
          <w:lang w:bidi="ar-DZ"/>
        </w:rPr>
        <w:t xml:space="preserve"> بنشر دراسة في مجلة </w:t>
      </w:r>
      <w:r w:rsidRPr="007C229A">
        <w:rPr>
          <w:rFonts w:asciiTheme="majorBidi" w:hAnsiTheme="majorBidi" w:cstheme="majorBidi"/>
          <w:sz w:val="28"/>
          <w:szCs w:val="28"/>
          <w:lang w:bidi="ar-DZ"/>
        </w:rPr>
        <w:t>Economica</w:t>
      </w:r>
      <w:r w:rsidRPr="007C229A">
        <w:rPr>
          <w:rFonts w:asciiTheme="majorBidi" w:hAnsiTheme="majorBidi" w:cstheme="majorBidi"/>
          <w:sz w:val="28"/>
          <w:szCs w:val="28"/>
          <w:rtl/>
          <w:lang w:bidi="ar-DZ"/>
        </w:rPr>
        <w:t xml:space="preserve"> </w:t>
      </w:r>
      <w:r>
        <w:rPr>
          <w:rFonts w:cs="Traditional Arabic" w:hint="cs"/>
          <w:sz w:val="32"/>
          <w:szCs w:val="32"/>
          <w:rtl/>
          <w:lang w:bidi="ar-DZ"/>
        </w:rPr>
        <w:t xml:space="preserve">حول العلاقة التي تربط بين معدل البطالة والمعدل الذي تتغير به الأجور النقدية، اذ بين من خلال دراسة قياسية حول اقتصاد المملكة المتحدة للفترة </w:t>
      </w:r>
      <w:r w:rsidRPr="007C229A">
        <w:rPr>
          <w:rFonts w:asciiTheme="majorBidi" w:hAnsiTheme="majorBidi" w:cstheme="majorBidi"/>
          <w:sz w:val="28"/>
          <w:szCs w:val="28"/>
          <w:rtl/>
          <w:lang w:bidi="ar-DZ"/>
        </w:rPr>
        <w:t>(1861-1957)</w:t>
      </w:r>
      <w:r>
        <w:rPr>
          <w:rFonts w:cs="Traditional Arabic" w:hint="cs"/>
          <w:sz w:val="32"/>
          <w:szCs w:val="32"/>
          <w:rtl/>
          <w:lang w:bidi="ar-DZ"/>
        </w:rPr>
        <w:t xml:space="preserve"> عن وجود علاقة عكسية غير</w:t>
      </w:r>
      <w:r w:rsidR="00FC5711">
        <w:rPr>
          <w:rFonts w:cs="Traditional Arabic" w:hint="cs"/>
          <w:sz w:val="32"/>
          <w:szCs w:val="32"/>
          <w:rtl/>
          <w:lang w:bidi="ar-DZ"/>
        </w:rPr>
        <w:t xml:space="preserve"> خطية تربط بين هذين المتغيرين</w:t>
      </w:r>
      <w:r>
        <w:rPr>
          <w:rFonts w:cs="Traditional Arabic" w:hint="cs"/>
          <w:sz w:val="32"/>
          <w:szCs w:val="32"/>
          <w:rtl/>
          <w:lang w:bidi="ar-DZ"/>
        </w:rPr>
        <w:t>.</w:t>
      </w:r>
    </w:p>
    <w:p w:rsidR="00E51C6E" w:rsidRDefault="00E51C6E" w:rsidP="00954B99">
      <w:pPr>
        <w:tabs>
          <w:tab w:val="right" w:pos="708"/>
        </w:tabs>
        <w:bidi/>
        <w:spacing w:after="0" w:line="360" w:lineRule="auto"/>
        <w:jc w:val="both"/>
        <w:rPr>
          <w:rFonts w:cs="Traditional Arabic"/>
          <w:sz w:val="32"/>
          <w:szCs w:val="32"/>
          <w:rtl/>
          <w:lang w:bidi="ar-DZ"/>
        </w:rPr>
      </w:pPr>
      <w:r>
        <w:rPr>
          <w:rFonts w:cs="Traditional Arabic" w:hint="cs"/>
          <w:b/>
          <w:bCs/>
          <w:sz w:val="32"/>
          <w:szCs w:val="32"/>
          <w:rtl/>
          <w:lang w:bidi="ar-DZ"/>
        </w:rPr>
        <w:t xml:space="preserve">- </w:t>
      </w:r>
      <w:r w:rsidRPr="00FA5881">
        <w:rPr>
          <w:rFonts w:cs="Traditional Arabic" w:hint="cs"/>
          <w:b/>
          <w:bCs/>
          <w:sz w:val="32"/>
          <w:szCs w:val="32"/>
          <w:rtl/>
          <w:lang w:bidi="ar-DZ"/>
        </w:rPr>
        <w:t xml:space="preserve"> مستوى المنافسة في سوق السلع: </w:t>
      </w:r>
      <w:r>
        <w:rPr>
          <w:rFonts w:cs="Traditional Arabic" w:hint="cs"/>
          <w:sz w:val="32"/>
          <w:szCs w:val="32"/>
          <w:rtl/>
          <w:lang w:bidi="ar-DZ"/>
        </w:rPr>
        <w:t xml:space="preserve">لمعرفة ما اذا كانت سلعنا المحلية أرخص أو أغلى  من السلع الأحنبية يجب أن نأخذ في الحسبان أسعار السلع الأجنبية والمحلية، وللقيام بذلك ننظر الى سعر الصرف الحقيقي والذي يساوي: </w:t>
      </w:r>
      <m:oMath>
        <m:r>
          <w:rPr>
            <w:rFonts w:ascii="Cambria Math" w:hAnsi="Cambria Math" w:cs="Traditional Arabic"/>
            <w:sz w:val="32"/>
            <w:szCs w:val="32"/>
            <w:lang w:bidi="ar-DZ"/>
          </w:rPr>
          <m:t>R=e.</m:t>
        </m:r>
        <m:sSub>
          <m:sSubPr>
            <m:ctrlPr>
              <w:rPr>
                <w:rFonts w:ascii="Cambria Math" w:hAnsi="Cambria Math" w:cs="Traditional Arabic"/>
                <w:i/>
                <w:sz w:val="32"/>
                <w:szCs w:val="32"/>
                <w:lang w:bidi="ar-DZ"/>
              </w:rPr>
            </m:ctrlPr>
          </m:sSubPr>
          <m:e>
            <m:r>
              <w:rPr>
                <w:rFonts w:ascii="Cambria Math" w:hAnsi="Cambria Math" w:cs="Traditional Arabic"/>
                <w:sz w:val="32"/>
                <w:szCs w:val="32"/>
                <w:lang w:bidi="ar-DZ"/>
              </w:rPr>
              <m:t>(P</m:t>
            </m:r>
          </m:e>
          <m:sub>
            <m:r>
              <w:rPr>
                <w:rFonts w:ascii="Cambria Math" w:hAnsi="Cambria Math" w:cs="Traditional Arabic"/>
                <w:sz w:val="32"/>
                <w:szCs w:val="32"/>
                <w:lang w:bidi="ar-DZ"/>
              </w:rPr>
              <m:t>f</m:t>
            </m:r>
          </m:sub>
        </m:sSub>
        <m:r>
          <w:rPr>
            <w:rFonts w:ascii="Cambria Math" w:hAnsi="Cambria Math" w:cs="Traditional Arabic"/>
            <w:sz w:val="32"/>
            <w:szCs w:val="32"/>
            <w:lang w:bidi="ar-DZ"/>
          </w:rPr>
          <m:t>/P)</m:t>
        </m:r>
      </m:oMath>
      <w:r>
        <w:rPr>
          <w:rFonts w:cs="Traditional Arabic" w:hint="cs"/>
          <w:sz w:val="32"/>
          <w:szCs w:val="32"/>
          <w:rtl/>
          <w:lang w:bidi="ar-DZ"/>
        </w:rPr>
        <w:t xml:space="preserve"> ، حيث </w:t>
      </w:r>
      <w:r w:rsidRPr="007C229A">
        <w:rPr>
          <w:rFonts w:asciiTheme="majorBidi" w:hAnsiTheme="majorBidi" w:cstheme="majorBidi"/>
          <w:sz w:val="28"/>
          <w:szCs w:val="28"/>
          <w:lang w:bidi="ar-DZ"/>
        </w:rPr>
        <w:t>P</w:t>
      </w:r>
      <w:r w:rsidRPr="007C229A">
        <w:rPr>
          <w:rFonts w:asciiTheme="majorBidi" w:hAnsiTheme="majorBidi" w:cstheme="majorBidi"/>
          <w:sz w:val="28"/>
          <w:szCs w:val="28"/>
          <w:rtl/>
          <w:lang w:bidi="ar-DZ"/>
        </w:rPr>
        <w:t xml:space="preserve"> </w:t>
      </w:r>
      <w:r>
        <w:rPr>
          <w:rFonts w:cs="Traditional Arabic" w:hint="cs"/>
          <w:sz w:val="32"/>
          <w:szCs w:val="32"/>
          <w:rtl/>
          <w:lang w:bidi="ar-DZ"/>
        </w:rPr>
        <w:t>،</w:t>
      </w:r>
      <w:r w:rsidR="007C229A">
        <w:rPr>
          <w:rFonts w:cs="Traditional Arabic"/>
          <w:sz w:val="32"/>
          <w:szCs w:val="32"/>
          <w:lang w:bidi="ar-DZ"/>
        </w:rPr>
        <w:t xml:space="preserve"> </w:t>
      </w:r>
      <w:r w:rsidRPr="007C229A">
        <w:rPr>
          <w:rFonts w:asciiTheme="majorBidi" w:hAnsiTheme="majorBidi" w:cstheme="majorBidi"/>
          <w:sz w:val="28"/>
          <w:szCs w:val="28"/>
          <w:lang w:bidi="ar-DZ"/>
        </w:rPr>
        <w:t>P</w:t>
      </w:r>
      <w:r w:rsidRPr="007C229A">
        <w:rPr>
          <w:rFonts w:asciiTheme="majorBidi" w:hAnsiTheme="majorBidi" w:cstheme="majorBidi"/>
          <w:sz w:val="28"/>
          <w:szCs w:val="28"/>
          <w:vertAlign w:val="subscript"/>
          <w:lang w:bidi="ar-DZ"/>
        </w:rPr>
        <w:t>f</w:t>
      </w:r>
      <w:r>
        <w:rPr>
          <w:rFonts w:cs="Traditional Arabic"/>
          <w:sz w:val="32"/>
          <w:szCs w:val="32"/>
          <w:lang w:bidi="ar-DZ"/>
        </w:rPr>
        <w:t xml:space="preserve"> </w:t>
      </w:r>
      <w:r>
        <w:rPr>
          <w:rFonts w:cs="Traditional Arabic" w:hint="cs"/>
          <w:sz w:val="32"/>
          <w:szCs w:val="32"/>
          <w:rtl/>
          <w:lang w:bidi="ar-DZ"/>
        </w:rPr>
        <w:t xml:space="preserve">تمثل أسعار السلع المحلية والأجنبية على الترتيب، </w:t>
      </w:r>
      <w:r w:rsidRPr="007C229A">
        <w:rPr>
          <w:rFonts w:asciiTheme="majorBidi" w:hAnsiTheme="majorBidi" w:cstheme="majorBidi"/>
          <w:sz w:val="28"/>
          <w:szCs w:val="28"/>
          <w:lang w:bidi="ar-DZ"/>
        </w:rPr>
        <w:t>e</w:t>
      </w:r>
      <w:r>
        <w:rPr>
          <w:rFonts w:cs="Traditional Arabic" w:hint="cs"/>
          <w:sz w:val="32"/>
          <w:szCs w:val="32"/>
          <w:rtl/>
          <w:lang w:bidi="ar-DZ"/>
        </w:rPr>
        <w:t xml:space="preserve"> تمثل سعر الصرف الاسمي، </w:t>
      </w:r>
      <w:r w:rsidR="00954B99">
        <w:rPr>
          <w:rFonts w:cs="Traditional Arabic" w:hint="cs"/>
          <w:sz w:val="32"/>
          <w:szCs w:val="32"/>
          <w:rtl/>
          <w:lang w:bidi="ar-DZ"/>
        </w:rPr>
        <w:t>فالارتفاع</w:t>
      </w:r>
      <w:r>
        <w:rPr>
          <w:rFonts w:cs="Traditional Arabic" w:hint="cs"/>
          <w:sz w:val="32"/>
          <w:szCs w:val="32"/>
          <w:rtl/>
          <w:lang w:bidi="ar-DZ"/>
        </w:rPr>
        <w:t xml:space="preserve"> في سعر الصرف الحقيقي يعني أن السلع الأجنبية أغلي من السلع المحلية، مما يعني أن زيادة الطلب على السلع المحلية وبالتالي زيادة درجة المنافسة في سلعنا،  ومنه يؤدي إلى زيادة الطلب الكلي وبالتالي زيادة العمالة.</w:t>
      </w:r>
    </w:p>
    <w:p w:rsidR="00E51C6E" w:rsidRPr="00E51C6E" w:rsidRDefault="004C1A02" w:rsidP="00954B99">
      <w:pPr>
        <w:pStyle w:val="a3"/>
        <w:numPr>
          <w:ilvl w:val="0"/>
          <w:numId w:val="28"/>
        </w:numPr>
        <w:tabs>
          <w:tab w:val="right" w:pos="567"/>
        </w:tabs>
        <w:bidi/>
        <w:spacing w:after="0" w:line="360" w:lineRule="auto"/>
        <w:jc w:val="both"/>
        <w:rPr>
          <w:rFonts w:cs="Traditional Arabic"/>
          <w:b/>
          <w:bCs/>
          <w:sz w:val="32"/>
          <w:szCs w:val="32"/>
          <w:lang w:bidi="ar-DZ"/>
        </w:rPr>
      </w:pPr>
      <w:r>
        <w:rPr>
          <w:rFonts w:cs="Traditional Arabic"/>
          <w:b/>
          <w:bCs/>
          <w:sz w:val="32"/>
          <w:szCs w:val="32"/>
          <w:rtl/>
          <w:lang w:bidi="ar-DZ"/>
        </w:rPr>
        <w:lastRenderedPageBreak/>
        <w:t>–</w:t>
      </w:r>
      <w:r w:rsidR="00F14BF9" w:rsidRPr="00F14BF9">
        <w:rPr>
          <w:rFonts w:cs="Traditional Arabic" w:hint="cs"/>
          <w:b/>
          <w:bCs/>
          <w:sz w:val="32"/>
          <w:szCs w:val="32"/>
          <w:rtl/>
          <w:lang w:bidi="ar-DZ"/>
        </w:rPr>
        <w:t xml:space="preserve"> </w:t>
      </w:r>
      <w:r>
        <w:rPr>
          <w:rFonts w:cs="Traditional Arabic" w:hint="cs"/>
          <w:b/>
          <w:bCs/>
          <w:sz w:val="32"/>
          <w:szCs w:val="32"/>
          <w:rtl/>
          <w:lang w:bidi="ar-DZ"/>
        </w:rPr>
        <w:t>تحليل واقع البطالة في الجزائر</w:t>
      </w:r>
      <w:r w:rsidR="00E51C6E">
        <w:rPr>
          <w:rFonts w:cs="Traditional Arabic" w:hint="cs"/>
          <w:b/>
          <w:bCs/>
          <w:sz w:val="32"/>
          <w:szCs w:val="32"/>
          <w:rtl/>
          <w:lang w:bidi="ar-DZ"/>
        </w:rPr>
        <w:t>:</w:t>
      </w:r>
    </w:p>
    <w:p w:rsidR="009B4AE0" w:rsidRDefault="00E51C6E" w:rsidP="00C8550D">
      <w:pPr>
        <w:tabs>
          <w:tab w:val="right" w:pos="708"/>
          <w:tab w:val="right" w:pos="992"/>
        </w:tabs>
        <w:bidi/>
        <w:spacing w:after="0" w:line="360" w:lineRule="auto"/>
        <w:jc w:val="both"/>
        <w:rPr>
          <w:rFonts w:cs="Traditional Arabic"/>
          <w:sz w:val="32"/>
          <w:szCs w:val="32"/>
          <w:rtl/>
          <w:lang w:bidi="ar-DZ"/>
        </w:rPr>
      </w:pPr>
      <w:r>
        <w:rPr>
          <w:rFonts w:cs="Traditional Arabic" w:hint="cs"/>
          <w:sz w:val="32"/>
          <w:szCs w:val="32"/>
          <w:rtl/>
          <w:lang w:bidi="ar-DZ"/>
        </w:rPr>
        <w:tab/>
      </w:r>
      <w:r>
        <w:rPr>
          <w:rFonts w:cs="Traditional Arabic" w:hint="cs"/>
          <w:sz w:val="32"/>
          <w:szCs w:val="32"/>
          <w:rtl/>
          <w:lang w:bidi="ar-DZ"/>
        </w:rPr>
        <w:tab/>
      </w:r>
      <w:r w:rsidR="004C1A02">
        <w:rPr>
          <w:rFonts w:cs="Traditional Arabic" w:hint="cs"/>
          <w:sz w:val="32"/>
          <w:szCs w:val="32"/>
          <w:rtl/>
          <w:lang w:bidi="ar-DZ"/>
        </w:rPr>
        <w:t xml:space="preserve">سجلت معدلات البطالة في الجزائر انخفاض كبير في السنوات الأخيرة، حيث بلغت نهاية الثلاثي الرابع من سنة </w:t>
      </w:r>
      <w:r w:rsidR="004C1A02" w:rsidRPr="007C229A">
        <w:rPr>
          <w:rFonts w:asciiTheme="majorBidi" w:hAnsiTheme="majorBidi" w:cstheme="majorBidi"/>
          <w:sz w:val="28"/>
          <w:szCs w:val="28"/>
          <w:rtl/>
          <w:lang w:bidi="ar-DZ"/>
        </w:rPr>
        <w:t>2010</w:t>
      </w:r>
      <w:r w:rsidR="004C1A02">
        <w:rPr>
          <w:rFonts w:cs="Traditional Arabic" w:hint="cs"/>
          <w:sz w:val="32"/>
          <w:szCs w:val="32"/>
          <w:rtl/>
          <w:lang w:bidi="ar-DZ"/>
        </w:rPr>
        <w:t xml:space="preserve"> معدل </w:t>
      </w:r>
      <w:r w:rsidR="004C1A02" w:rsidRPr="007C229A">
        <w:rPr>
          <w:rFonts w:asciiTheme="majorBidi" w:hAnsiTheme="majorBidi" w:cstheme="majorBidi"/>
          <w:sz w:val="28"/>
          <w:szCs w:val="28"/>
          <w:rtl/>
          <w:lang w:bidi="ar-DZ"/>
        </w:rPr>
        <w:t>10</w:t>
      </w:r>
      <w:r w:rsidR="004C1A02" w:rsidRPr="007C229A">
        <w:rPr>
          <w:rFonts w:asciiTheme="majorBidi" w:hAnsiTheme="majorBidi" w:cstheme="majorBidi"/>
          <w:sz w:val="28"/>
          <w:szCs w:val="28"/>
          <w:lang w:bidi="ar-DZ"/>
        </w:rPr>
        <w:t>%</w:t>
      </w:r>
      <w:r w:rsidR="004C1A02">
        <w:rPr>
          <w:rFonts w:cs="Traditional Arabic" w:hint="cs"/>
          <w:sz w:val="32"/>
          <w:szCs w:val="32"/>
          <w:rtl/>
          <w:lang w:bidi="ar-DZ"/>
        </w:rPr>
        <w:t xml:space="preserve"> بعدما سجلت معدل </w:t>
      </w:r>
      <w:r w:rsidR="004C1A02" w:rsidRPr="007C229A">
        <w:rPr>
          <w:rFonts w:asciiTheme="majorBidi" w:hAnsiTheme="majorBidi" w:cstheme="majorBidi"/>
          <w:sz w:val="28"/>
          <w:szCs w:val="28"/>
          <w:rtl/>
          <w:lang w:bidi="ar-DZ"/>
        </w:rPr>
        <w:t>19.8</w:t>
      </w:r>
      <w:r w:rsidR="004C1A02" w:rsidRPr="007C229A">
        <w:rPr>
          <w:rFonts w:asciiTheme="majorBidi" w:hAnsiTheme="majorBidi" w:cstheme="majorBidi"/>
          <w:sz w:val="28"/>
          <w:szCs w:val="28"/>
          <w:lang w:bidi="ar-DZ"/>
        </w:rPr>
        <w:t>%</w:t>
      </w:r>
      <w:r w:rsidR="004C1A02">
        <w:rPr>
          <w:rFonts w:cs="Traditional Arabic" w:hint="cs"/>
          <w:sz w:val="32"/>
          <w:szCs w:val="32"/>
          <w:rtl/>
          <w:lang w:bidi="ar-DZ"/>
        </w:rPr>
        <w:t xml:space="preserve"> سنة </w:t>
      </w:r>
      <w:r w:rsidR="004C1A02" w:rsidRPr="007C229A">
        <w:rPr>
          <w:rFonts w:asciiTheme="majorBidi" w:hAnsiTheme="majorBidi" w:cstheme="majorBidi"/>
          <w:sz w:val="28"/>
          <w:szCs w:val="28"/>
          <w:rtl/>
          <w:lang w:bidi="ar-DZ"/>
        </w:rPr>
        <w:t>1990</w:t>
      </w:r>
      <w:r w:rsidR="004C1A02">
        <w:rPr>
          <w:rFonts w:cs="Traditional Arabic" w:hint="cs"/>
          <w:sz w:val="32"/>
          <w:szCs w:val="32"/>
          <w:rtl/>
          <w:lang w:bidi="ar-DZ"/>
        </w:rPr>
        <w:t xml:space="preserve">، والجدول التالي </w:t>
      </w:r>
      <w:r w:rsidR="009B4AE0">
        <w:rPr>
          <w:rFonts w:cs="Traditional Arabic" w:hint="cs"/>
          <w:sz w:val="32"/>
          <w:szCs w:val="32"/>
          <w:rtl/>
          <w:lang w:bidi="ar-DZ"/>
        </w:rPr>
        <w:t>يوضح ذلك:</w:t>
      </w:r>
    </w:p>
    <w:p w:rsidR="00082A7B" w:rsidRPr="007C229A" w:rsidRDefault="00082A7B" w:rsidP="009B4AE0">
      <w:pPr>
        <w:tabs>
          <w:tab w:val="right" w:pos="708"/>
        </w:tabs>
        <w:bidi/>
        <w:spacing w:line="360" w:lineRule="auto"/>
        <w:jc w:val="both"/>
        <w:rPr>
          <w:rFonts w:asciiTheme="majorBidi" w:hAnsiTheme="majorBidi" w:cstheme="majorBidi"/>
          <w:sz w:val="28"/>
          <w:szCs w:val="28"/>
          <w:rtl/>
          <w:lang w:bidi="ar-DZ"/>
        </w:rPr>
      </w:pPr>
      <w:r>
        <w:rPr>
          <w:rFonts w:cs="Traditional Arabic" w:hint="cs"/>
          <w:sz w:val="32"/>
          <w:szCs w:val="32"/>
          <w:rtl/>
          <w:lang w:bidi="ar-DZ"/>
        </w:rPr>
        <w:t>الجدول</w:t>
      </w:r>
      <w:r w:rsidRPr="007C229A">
        <w:rPr>
          <w:rFonts w:asciiTheme="majorBidi" w:hAnsiTheme="majorBidi" w:cstheme="majorBidi"/>
          <w:sz w:val="28"/>
          <w:szCs w:val="28"/>
          <w:rtl/>
          <w:lang w:bidi="ar-DZ"/>
        </w:rPr>
        <w:t>(</w:t>
      </w:r>
      <w:r w:rsidR="00C677B8" w:rsidRPr="007C229A">
        <w:rPr>
          <w:rFonts w:asciiTheme="majorBidi" w:hAnsiTheme="majorBidi" w:cstheme="majorBidi"/>
          <w:sz w:val="28"/>
          <w:szCs w:val="28"/>
          <w:rtl/>
          <w:lang w:bidi="ar-DZ"/>
        </w:rPr>
        <w:t>1</w:t>
      </w:r>
      <w:r w:rsidRPr="007C229A">
        <w:rPr>
          <w:rFonts w:asciiTheme="majorBidi" w:hAnsiTheme="majorBidi" w:cstheme="majorBidi"/>
          <w:sz w:val="28"/>
          <w:szCs w:val="28"/>
          <w:rtl/>
          <w:lang w:bidi="ar-DZ"/>
        </w:rPr>
        <w:t>)</w:t>
      </w:r>
      <w:r>
        <w:rPr>
          <w:rFonts w:cs="Traditional Arabic" w:hint="cs"/>
          <w:sz w:val="32"/>
          <w:szCs w:val="32"/>
          <w:rtl/>
          <w:lang w:bidi="ar-DZ"/>
        </w:rPr>
        <w:t xml:space="preserve">: يبين تطور معدلات البطالة في الجزائر للفترة </w:t>
      </w:r>
      <w:r w:rsidRPr="007C229A">
        <w:rPr>
          <w:rFonts w:asciiTheme="majorBidi" w:hAnsiTheme="majorBidi" w:cstheme="majorBidi"/>
          <w:sz w:val="28"/>
          <w:szCs w:val="28"/>
          <w:rtl/>
          <w:lang w:bidi="ar-DZ"/>
        </w:rPr>
        <w:t>(1990-2010)</w:t>
      </w:r>
      <w:r w:rsidR="006E2E74" w:rsidRPr="007C229A">
        <w:rPr>
          <w:rFonts w:asciiTheme="majorBidi" w:hAnsiTheme="majorBidi" w:cstheme="majorBidi"/>
          <w:sz w:val="28"/>
          <w:szCs w:val="28"/>
          <w:lang w:bidi="ar-DZ"/>
        </w:rPr>
        <w:t>.</w:t>
      </w:r>
    </w:p>
    <w:tbl>
      <w:tblPr>
        <w:tblStyle w:val="a6"/>
        <w:bidiVisual/>
        <w:tblW w:w="0" w:type="auto"/>
        <w:tblLook w:val="04A0"/>
      </w:tblPr>
      <w:tblGrid>
        <w:gridCol w:w="510"/>
        <w:gridCol w:w="444"/>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gridCol w:w="445"/>
      </w:tblGrid>
      <w:tr w:rsidR="00C677B8" w:rsidTr="00D66B93">
        <w:trPr>
          <w:cantSplit/>
          <w:trHeight w:val="1134"/>
        </w:trPr>
        <w:tc>
          <w:tcPr>
            <w:tcW w:w="490" w:type="dxa"/>
            <w:textDirection w:val="btLr"/>
          </w:tcPr>
          <w:p w:rsidR="00D66B93" w:rsidRPr="00DF30FE" w:rsidRDefault="00D66B93" w:rsidP="00082A7B">
            <w:pPr>
              <w:tabs>
                <w:tab w:val="right" w:pos="708"/>
              </w:tabs>
              <w:bidi/>
              <w:spacing w:line="360" w:lineRule="auto"/>
              <w:ind w:left="113" w:right="113"/>
              <w:jc w:val="both"/>
              <w:rPr>
                <w:rFonts w:cs="Traditional Arabic"/>
                <w:sz w:val="24"/>
                <w:szCs w:val="24"/>
                <w:rtl/>
                <w:lang w:bidi="ar-DZ"/>
              </w:rPr>
            </w:pPr>
            <w:r w:rsidRPr="00DF30FE">
              <w:rPr>
                <w:rFonts w:cs="Traditional Arabic" w:hint="cs"/>
                <w:sz w:val="24"/>
                <w:szCs w:val="24"/>
                <w:rtl/>
                <w:lang w:bidi="ar-DZ"/>
              </w:rPr>
              <w:t>السنة</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1990</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1991</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1992</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1993</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1994</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1995</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1996</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1997</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1998</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1999</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2000</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2001</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2002</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2003</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2004</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2005</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2006</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2007</w:t>
            </w:r>
          </w:p>
        </w:tc>
        <w:tc>
          <w:tcPr>
            <w:tcW w:w="440"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2008</w:t>
            </w:r>
          </w:p>
        </w:tc>
        <w:tc>
          <w:tcPr>
            <w:tcW w:w="219"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2009</w:t>
            </w:r>
          </w:p>
        </w:tc>
        <w:tc>
          <w:tcPr>
            <w:tcW w:w="219" w:type="dxa"/>
            <w:textDirection w:val="btLr"/>
          </w:tcPr>
          <w:p w:rsidR="00D66B93" w:rsidRPr="006E2E74" w:rsidRDefault="00D66B93" w:rsidP="00082A7B">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2010</w:t>
            </w:r>
          </w:p>
        </w:tc>
      </w:tr>
      <w:tr w:rsidR="00C677B8" w:rsidTr="00D66B93">
        <w:trPr>
          <w:cantSplit/>
          <w:trHeight w:val="1134"/>
        </w:trPr>
        <w:tc>
          <w:tcPr>
            <w:tcW w:w="490" w:type="dxa"/>
            <w:textDirection w:val="btLr"/>
          </w:tcPr>
          <w:p w:rsidR="00D66B93" w:rsidRPr="00DF30FE" w:rsidRDefault="00D66B93" w:rsidP="00082A7B">
            <w:pPr>
              <w:tabs>
                <w:tab w:val="right" w:pos="708"/>
              </w:tabs>
              <w:bidi/>
              <w:spacing w:line="360" w:lineRule="auto"/>
              <w:ind w:left="113" w:right="113"/>
              <w:jc w:val="both"/>
              <w:rPr>
                <w:rFonts w:cs="Traditional Arabic"/>
                <w:sz w:val="24"/>
                <w:szCs w:val="24"/>
                <w:rtl/>
                <w:lang w:bidi="ar-DZ"/>
              </w:rPr>
            </w:pPr>
            <w:r w:rsidRPr="00DF30FE">
              <w:rPr>
                <w:rFonts w:cs="Traditional Arabic" w:hint="cs"/>
                <w:sz w:val="24"/>
                <w:szCs w:val="24"/>
                <w:rtl/>
                <w:lang w:bidi="ar-DZ"/>
              </w:rPr>
              <w:t>المعدل</w:t>
            </w:r>
          </w:p>
        </w:tc>
        <w:tc>
          <w:tcPr>
            <w:tcW w:w="440" w:type="dxa"/>
            <w:textDirection w:val="btLr"/>
          </w:tcPr>
          <w:p w:rsidR="00D66B93" w:rsidRPr="006E2E74" w:rsidRDefault="00D66B93"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19.8</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20.6</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23</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23.2</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24.4</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27.9</w:t>
            </w:r>
          </w:p>
        </w:tc>
        <w:tc>
          <w:tcPr>
            <w:tcW w:w="440" w:type="dxa"/>
            <w:textDirection w:val="btLr"/>
          </w:tcPr>
          <w:p w:rsidR="00D66B93" w:rsidRPr="006E2E74" w:rsidRDefault="00D87C01"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27.99</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25.43</w:t>
            </w:r>
          </w:p>
        </w:tc>
        <w:tc>
          <w:tcPr>
            <w:tcW w:w="440" w:type="dxa"/>
            <w:textDirection w:val="btLr"/>
          </w:tcPr>
          <w:p w:rsidR="00D66B93" w:rsidRPr="006E2E74" w:rsidRDefault="00D87C01"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28</w:t>
            </w:r>
          </w:p>
        </w:tc>
        <w:tc>
          <w:tcPr>
            <w:tcW w:w="440" w:type="dxa"/>
            <w:textDirection w:val="btLr"/>
          </w:tcPr>
          <w:p w:rsidR="00D66B93" w:rsidRPr="006E2E74" w:rsidRDefault="00D87C01"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29.3</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29.77</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27.30</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25.9</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23.7</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20.08</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15.27</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12.27</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13.8</w:t>
            </w:r>
          </w:p>
        </w:tc>
        <w:tc>
          <w:tcPr>
            <w:tcW w:w="440"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11.3</w:t>
            </w:r>
          </w:p>
        </w:tc>
        <w:tc>
          <w:tcPr>
            <w:tcW w:w="219"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10.2</w:t>
            </w:r>
          </w:p>
        </w:tc>
        <w:tc>
          <w:tcPr>
            <w:tcW w:w="219" w:type="dxa"/>
            <w:textDirection w:val="btLr"/>
          </w:tcPr>
          <w:p w:rsidR="00D66B93" w:rsidRPr="006E2E74" w:rsidRDefault="00C677B8" w:rsidP="00D66B93">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10</w:t>
            </w:r>
          </w:p>
        </w:tc>
      </w:tr>
    </w:tbl>
    <w:p w:rsidR="006E2E74" w:rsidRPr="007C229A" w:rsidRDefault="00D87C01" w:rsidP="006E2E74">
      <w:pPr>
        <w:tabs>
          <w:tab w:val="right" w:pos="708"/>
        </w:tabs>
        <w:spacing w:after="0" w:line="240" w:lineRule="auto"/>
        <w:rPr>
          <w:rFonts w:asciiTheme="majorBidi" w:hAnsiTheme="majorBidi" w:cstheme="majorBidi"/>
          <w:sz w:val="26"/>
          <w:szCs w:val="26"/>
          <w:lang w:bidi="ar-DZ"/>
        </w:rPr>
      </w:pPr>
      <w:r w:rsidRPr="007C229A">
        <w:rPr>
          <w:rFonts w:asciiTheme="majorBidi" w:hAnsiTheme="majorBidi" w:cstheme="majorBidi"/>
          <w:sz w:val="26"/>
          <w:szCs w:val="26"/>
          <w:lang w:bidi="ar-DZ"/>
        </w:rPr>
        <w:t>Source:</w:t>
      </w:r>
      <w:r w:rsidR="006E2E74" w:rsidRPr="007C229A">
        <w:rPr>
          <w:rFonts w:asciiTheme="majorBidi" w:hAnsiTheme="majorBidi" w:cstheme="majorBidi"/>
          <w:sz w:val="26"/>
          <w:szCs w:val="26"/>
          <w:lang w:bidi="ar-DZ"/>
        </w:rPr>
        <w:t xml:space="preserve"> - </w:t>
      </w:r>
      <w:r w:rsidRPr="007C229A">
        <w:rPr>
          <w:rFonts w:asciiTheme="majorBidi" w:hAnsiTheme="majorBidi" w:cstheme="majorBidi"/>
          <w:sz w:val="26"/>
          <w:szCs w:val="26"/>
          <w:lang w:bidi="ar-DZ"/>
        </w:rPr>
        <w:t xml:space="preserve"> </w:t>
      </w:r>
      <w:hyperlink r:id="rId9" w:history="1">
        <w:r w:rsidR="006E2E74" w:rsidRPr="007C229A">
          <w:rPr>
            <w:rStyle w:val="Hyperlink"/>
            <w:rFonts w:asciiTheme="majorBidi" w:hAnsiTheme="majorBidi" w:cstheme="majorBidi"/>
            <w:sz w:val="26"/>
            <w:szCs w:val="26"/>
            <w:lang w:bidi="ar-DZ"/>
          </w:rPr>
          <w:t>www.ONS.dz</w:t>
        </w:r>
      </w:hyperlink>
      <w:r w:rsidR="006E2E74" w:rsidRPr="007C229A">
        <w:rPr>
          <w:rFonts w:asciiTheme="majorBidi" w:hAnsiTheme="majorBidi" w:cstheme="majorBidi"/>
          <w:sz w:val="26"/>
          <w:szCs w:val="26"/>
          <w:lang w:bidi="ar-DZ"/>
        </w:rPr>
        <w:t>.</w:t>
      </w:r>
    </w:p>
    <w:p w:rsidR="006E2E74" w:rsidRPr="007C229A" w:rsidRDefault="006E2E74" w:rsidP="006E2E74">
      <w:pPr>
        <w:tabs>
          <w:tab w:val="right" w:pos="708"/>
        </w:tabs>
        <w:spacing w:after="0" w:line="240" w:lineRule="auto"/>
        <w:rPr>
          <w:rFonts w:asciiTheme="majorBidi" w:hAnsiTheme="majorBidi" w:cstheme="majorBidi"/>
          <w:sz w:val="26"/>
          <w:szCs w:val="26"/>
          <w:rtl/>
          <w:lang w:bidi="ar-DZ"/>
        </w:rPr>
      </w:pPr>
      <w:r w:rsidRPr="007C229A">
        <w:rPr>
          <w:rFonts w:asciiTheme="majorBidi" w:hAnsiTheme="majorBidi" w:cstheme="majorBidi"/>
          <w:sz w:val="26"/>
          <w:szCs w:val="26"/>
          <w:lang w:bidi="ar-DZ"/>
        </w:rPr>
        <w:t xml:space="preserve">            - </w:t>
      </w:r>
      <w:hyperlink r:id="rId10" w:history="1">
        <w:r w:rsidRPr="007C229A">
          <w:rPr>
            <w:rStyle w:val="Hyperlink"/>
            <w:rFonts w:asciiTheme="majorBidi" w:hAnsiTheme="majorBidi" w:cstheme="majorBidi"/>
            <w:sz w:val="26"/>
            <w:szCs w:val="26"/>
          </w:rPr>
          <w:t>http://www.albankaldawli.org/</w:t>
        </w:r>
      </w:hyperlink>
    </w:p>
    <w:p w:rsidR="00C8550D" w:rsidRDefault="006E2E74" w:rsidP="00134B55">
      <w:pPr>
        <w:tabs>
          <w:tab w:val="right" w:pos="708"/>
        </w:tabs>
        <w:bidi/>
        <w:spacing w:after="0" w:line="360" w:lineRule="auto"/>
        <w:ind w:firstLine="708"/>
        <w:jc w:val="both"/>
        <w:rPr>
          <w:rFonts w:cs="Traditional Arabic"/>
          <w:sz w:val="32"/>
          <w:szCs w:val="32"/>
          <w:lang w:bidi="ar-DZ"/>
        </w:rPr>
      </w:pPr>
      <w:r>
        <w:rPr>
          <w:rFonts w:cs="Traditional Arabic" w:hint="cs"/>
          <w:sz w:val="32"/>
          <w:szCs w:val="32"/>
          <w:rtl/>
          <w:lang w:bidi="ar-DZ"/>
        </w:rPr>
        <w:t xml:space="preserve">نلاحظ من خلال الجدول أن معدلات البطالة شهدت </w:t>
      </w:r>
      <w:r w:rsidR="0052535B">
        <w:rPr>
          <w:rFonts w:cs="Traditional Arabic" w:hint="cs"/>
          <w:sz w:val="32"/>
          <w:szCs w:val="32"/>
          <w:rtl/>
          <w:lang w:bidi="ar-DZ"/>
        </w:rPr>
        <w:t xml:space="preserve">معدلات كبيرة خلال السنوات </w:t>
      </w:r>
      <w:r w:rsidR="0052535B" w:rsidRPr="007C229A">
        <w:rPr>
          <w:rFonts w:asciiTheme="majorBidi" w:hAnsiTheme="majorBidi" w:cstheme="majorBidi"/>
          <w:sz w:val="28"/>
          <w:szCs w:val="28"/>
          <w:rtl/>
          <w:lang w:bidi="ar-DZ"/>
        </w:rPr>
        <w:t>(1990-200</w:t>
      </w:r>
      <w:r w:rsidR="00122C40" w:rsidRPr="007C229A">
        <w:rPr>
          <w:rFonts w:asciiTheme="majorBidi" w:hAnsiTheme="majorBidi" w:cstheme="majorBidi"/>
          <w:sz w:val="28"/>
          <w:szCs w:val="28"/>
          <w:rtl/>
          <w:lang w:bidi="ar-DZ"/>
        </w:rPr>
        <w:t>0</w:t>
      </w:r>
      <w:r w:rsidR="0052535B" w:rsidRPr="007C229A">
        <w:rPr>
          <w:rFonts w:asciiTheme="majorBidi" w:hAnsiTheme="majorBidi" w:cstheme="majorBidi"/>
          <w:sz w:val="28"/>
          <w:szCs w:val="28"/>
          <w:rtl/>
          <w:lang w:bidi="ar-DZ"/>
        </w:rPr>
        <w:t>)</w:t>
      </w:r>
      <w:r w:rsidR="0052535B">
        <w:rPr>
          <w:rFonts w:cs="Traditional Arabic" w:hint="cs"/>
          <w:sz w:val="32"/>
          <w:szCs w:val="32"/>
          <w:rtl/>
          <w:lang w:bidi="ar-DZ"/>
        </w:rPr>
        <w:t>،</w:t>
      </w:r>
      <w:r w:rsidR="00C202F3">
        <w:rPr>
          <w:rFonts w:cs="Traditional Arabic" w:hint="cs"/>
          <w:sz w:val="32"/>
          <w:szCs w:val="32"/>
          <w:rtl/>
          <w:lang w:bidi="ar-DZ"/>
        </w:rPr>
        <w:t xml:space="preserve"> وهي الفترة التي تميزت بإتباع الجزائر برامج الإصلاح الاقتصادي المدعومة من طرف صندوق النقد الدولي، والتي اهتمت فقط </w:t>
      </w:r>
      <w:r w:rsidR="009E33D4">
        <w:rPr>
          <w:rFonts w:cs="Traditional Arabic" w:hint="cs"/>
          <w:sz w:val="32"/>
          <w:szCs w:val="32"/>
          <w:rtl/>
          <w:lang w:bidi="ar-DZ"/>
        </w:rPr>
        <w:t>بإعادة</w:t>
      </w:r>
      <w:r w:rsidR="00C202F3">
        <w:rPr>
          <w:rFonts w:cs="Traditional Arabic" w:hint="cs"/>
          <w:sz w:val="32"/>
          <w:szCs w:val="32"/>
          <w:rtl/>
          <w:lang w:bidi="ar-DZ"/>
        </w:rPr>
        <w:t xml:space="preserve"> الهيكلة التنظيمية للمؤسسات العمومية مصحوب بتطهير مالي لهذه الأخيرة، غير أنها لم تمس التشغيل، وعليه تقهقرت </w:t>
      </w:r>
      <w:r w:rsidR="0072399B">
        <w:rPr>
          <w:rFonts w:cs="Traditional Arabic" w:hint="cs"/>
          <w:sz w:val="32"/>
          <w:szCs w:val="32"/>
          <w:rtl/>
          <w:lang w:bidi="ar-DZ"/>
        </w:rPr>
        <w:t>الحالة العامة للتشغيل نتيجة غياب الاستثمارات الجديدة من قبل المؤسسات العمومية والخاصة، في ظل تطبيق السياسة العامة</w:t>
      </w:r>
      <w:r w:rsidR="00486A97">
        <w:rPr>
          <w:rFonts w:cs="Traditional Arabic" w:hint="cs"/>
          <w:sz w:val="32"/>
          <w:szCs w:val="32"/>
          <w:rtl/>
          <w:lang w:bidi="ar-DZ"/>
        </w:rPr>
        <w:t xml:space="preserve"> وأهداف برنامج التعديل الهيكلي المطبق سنة </w:t>
      </w:r>
      <w:r w:rsidR="00486A97" w:rsidRPr="001F43B2">
        <w:rPr>
          <w:rFonts w:asciiTheme="majorBidi" w:hAnsiTheme="majorBidi" w:cstheme="majorBidi"/>
          <w:sz w:val="28"/>
          <w:szCs w:val="28"/>
          <w:rtl/>
          <w:lang w:bidi="ar-DZ"/>
        </w:rPr>
        <w:t>1994</w:t>
      </w:r>
      <w:r w:rsidR="00486A97">
        <w:rPr>
          <w:rFonts w:cs="Traditional Arabic" w:hint="cs"/>
          <w:sz w:val="32"/>
          <w:szCs w:val="32"/>
          <w:rtl/>
          <w:lang w:bidi="ar-DZ"/>
        </w:rPr>
        <w:t xml:space="preserve"> أصبحت هذه المؤسسات بصورة مزمنة وغير منتجة، وبذلك وصلت معدلات البطالة الى مستويات مرتفعة حيث بلغت نسبة </w:t>
      </w:r>
      <w:r w:rsidR="00486A97" w:rsidRPr="001F43B2">
        <w:rPr>
          <w:rFonts w:asciiTheme="majorBidi" w:hAnsiTheme="majorBidi" w:cstheme="majorBidi"/>
          <w:sz w:val="28"/>
          <w:szCs w:val="28"/>
          <w:rtl/>
          <w:lang w:bidi="ar-DZ"/>
        </w:rPr>
        <w:t>29.</w:t>
      </w:r>
      <w:r w:rsidR="0055562C" w:rsidRPr="001F43B2">
        <w:rPr>
          <w:rFonts w:asciiTheme="majorBidi" w:hAnsiTheme="majorBidi" w:cstheme="majorBidi"/>
          <w:sz w:val="28"/>
          <w:szCs w:val="28"/>
          <w:rtl/>
          <w:lang w:bidi="ar-DZ"/>
        </w:rPr>
        <w:t xml:space="preserve">77 </w:t>
      </w:r>
      <w:r w:rsidR="001F43B2" w:rsidRPr="001F43B2">
        <w:rPr>
          <w:rFonts w:asciiTheme="majorBidi" w:hAnsiTheme="majorBidi" w:cstheme="majorBidi"/>
          <w:sz w:val="28"/>
          <w:szCs w:val="28"/>
          <w:lang w:bidi="ar-DZ"/>
        </w:rPr>
        <w:t>%</w:t>
      </w:r>
      <w:r w:rsidR="001F43B2">
        <w:rPr>
          <w:rFonts w:asciiTheme="majorBidi" w:hAnsiTheme="majorBidi" w:cstheme="majorBidi" w:hint="cs"/>
          <w:sz w:val="28"/>
          <w:szCs w:val="28"/>
          <w:rtl/>
          <w:lang w:bidi="ar-DZ"/>
        </w:rPr>
        <w:t xml:space="preserve"> </w:t>
      </w:r>
      <w:r w:rsidR="0055562C">
        <w:rPr>
          <w:rFonts w:cs="Traditional Arabic" w:hint="cs"/>
          <w:sz w:val="32"/>
          <w:szCs w:val="32"/>
          <w:rtl/>
          <w:lang w:bidi="ar-DZ"/>
        </w:rPr>
        <w:t xml:space="preserve">سنة </w:t>
      </w:r>
      <w:r w:rsidR="0055562C" w:rsidRPr="001F43B2">
        <w:rPr>
          <w:rFonts w:asciiTheme="majorBidi" w:hAnsiTheme="majorBidi" w:cstheme="majorBidi"/>
          <w:sz w:val="28"/>
          <w:szCs w:val="28"/>
          <w:rtl/>
          <w:lang w:bidi="ar-DZ"/>
        </w:rPr>
        <w:t>2000</w:t>
      </w:r>
      <w:r w:rsidR="0055562C">
        <w:rPr>
          <w:rFonts w:cs="Traditional Arabic" w:hint="cs"/>
          <w:sz w:val="32"/>
          <w:szCs w:val="32"/>
          <w:rtl/>
          <w:lang w:bidi="ar-DZ"/>
        </w:rPr>
        <w:t xml:space="preserve">، أما خلال الفترة </w:t>
      </w:r>
      <w:r w:rsidR="0055562C" w:rsidRPr="001F43B2">
        <w:rPr>
          <w:rFonts w:asciiTheme="majorBidi" w:hAnsiTheme="majorBidi" w:cstheme="majorBidi"/>
          <w:sz w:val="28"/>
          <w:szCs w:val="28"/>
          <w:rtl/>
          <w:lang w:bidi="ar-DZ"/>
        </w:rPr>
        <w:t>(2001-2010)</w:t>
      </w:r>
      <w:r w:rsidR="0055562C">
        <w:rPr>
          <w:rFonts w:cs="Traditional Arabic" w:hint="cs"/>
          <w:sz w:val="32"/>
          <w:szCs w:val="32"/>
          <w:rtl/>
          <w:lang w:bidi="ar-DZ"/>
        </w:rPr>
        <w:t xml:space="preserve"> ومع </w:t>
      </w:r>
      <w:r w:rsidR="0052535B">
        <w:rPr>
          <w:rFonts w:cs="Traditional Arabic" w:hint="cs"/>
          <w:sz w:val="32"/>
          <w:szCs w:val="32"/>
          <w:rtl/>
          <w:lang w:bidi="ar-DZ"/>
        </w:rPr>
        <w:t xml:space="preserve"> </w:t>
      </w:r>
      <w:r w:rsidR="000B57D7">
        <w:rPr>
          <w:rFonts w:cs="Traditional Arabic" w:hint="cs"/>
          <w:sz w:val="32"/>
          <w:szCs w:val="32"/>
          <w:rtl/>
          <w:lang w:bidi="ar-DZ"/>
        </w:rPr>
        <w:t>ا</w:t>
      </w:r>
      <w:r w:rsidR="00C202F3">
        <w:rPr>
          <w:rFonts w:cs="Traditional Arabic" w:hint="cs"/>
          <w:sz w:val="32"/>
          <w:szCs w:val="32"/>
          <w:rtl/>
          <w:lang w:bidi="ar-DZ"/>
        </w:rPr>
        <w:t>ر</w:t>
      </w:r>
      <w:r w:rsidR="000B57D7">
        <w:rPr>
          <w:rFonts w:cs="Traditional Arabic" w:hint="cs"/>
          <w:sz w:val="32"/>
          <w:szCs w:val="32"/>
          <w:rtl/>
          <w:lang w:bidi="ar-DZ"/>
        </w:rPr>
        <w:t xml:space="preserve">تفاع أسعار البترول أعطى دفعا قويا للسياسة المالية، مما ساهم في تحسن بعض مؤشرات الاقتصاد الكلي ومنها </w:t>
      </w:r>
      <w:r w:rsidR="00542375">
        <w:rPr>
          <w:rFonts w:cs="Traditional Arabic" w:hint="cs"/>
          <w:sz w:val="32"/>
          <w:szCs w:val="32"/>
          <w:rtl/>
          <w:lang w:bidi="ar-DZ"/>
        </w:rPr>
        <w:t>ارتفاع حجم الاستثمارات المباشرة</w:t>
      </w:r>
      <w:r w:rsidR="00C8550D" w:rsidRPr="001F43B2">
        <w:rPr>
          <w:rFonts w:asciiTheme="majorBidi" w:hAnsiTheme="majorBidi" w:cstheme="majorBidi"/>
          <w:sz w:val="28"/>
          <w:szCs w:val="28"/>
          <w:rtl/>
          <w:lang w:bidi="ar-DZ"/>
        </w:rPr>
        <w:t>(</w:t>
      </w:r>
      <w:r w:rsidR="00C8550D" w:rsidRPr="001F43B2">
        <w:rPr>
          <w:rFonts w:asciiTheme="majorBidi" w:hAnsiTheme="majorBidi" w:cstheme="majorBidi"/>
          <w:sz w:val="28"/>
          <w:szCs w:val="28"/>
          <w:lang w:bidi="ar-DZ"/>
        </w:rPr>
        <w:t>INV</w:t>
      </w:r>
      <w:r w:rsidR="00C8550D" w:rsidRPr="001F43B2">
        <w:rPr>
          <w:rFonts w:asciiTheme="majorBidi" w:hAnsiTheme="majorBidi" w:cstheme="majorBidi"/>
          <w:sz w:val="28"/>
          <w:szCs w:val="28"/>
          <w:rtl/>
          <w:lang w:bidi="ar-DZ"/>
        </w:rPr>
        <w:t>)</w:t>
      </w:r>
      <w:r w:rsidR="0052535B">
        <w:rPr>
          <w:rFonts w:cs="Traditional Arabic" w:hint="cs"/>
          <w:sz w:val="32"/>
          <w:szCs w:val="32"/>
          <w:rtl/>
          <w:lang w:bidi="ar-DZ"/>
        </w:rPr>
        <w:t>، ويمكن توضيح ذلك من خلال الشكل التالي:</w:t>
      </w:r>
    </w:p>
    <w:p w:rsidR="00F06161" w:rsidRDefault="00F06161" w:rsidP="00F06161">
      <w:pPr>
        <w:tabs>
          <w:tab w:val="right" w:pos="708"/>
        </w:tabs>
        <w:bidi/>
        <w:spacing w:after="0" w:line="360" w:lineRule="auto"/>
        <w:ind w:firstLine="708"/>
        <w:jc w:val="both"/>
        <w:rPr>
          <w:rFonts w:cs="Traditional Arabic"/>
          <w:sz w:val="32"/>
          <w:szCs w:val="32"/>
          <w:lang w:bidi="ar-DZ"/>
        </w:rPr>
      </w:pPr>
    </w:p>
    <w:p w:rsidR="00F06161" w:rsidRDefault="00F06161" w:rsidP="00F06161">
      <w:pPr>
        <w:tabs>
          <w:tab w:val="right" w:pos="708"/>
        </w:tabs>
        <w:bidi/>
        <w:spacing w:after="0" w:line="360" w:lineRule="auto"/>
        <w:ind w:firstLine="708"/>
        <w:jc w:val="both"/>
        <w:rPr>
          <w:rFonts w:cs="Traditional Arabic"/>
          <w:sz w:val="32"/>
          <w:szCs w:val="32"/>
          <w:lang w:bidi="ar-DZ"/>
        </w:rPr>
      </w:pPr>
    </w:p>
    <w:p w:rsidR="00F06161" w:rsidRDefault="00F06161" w:rsidP="00F06161">
      <w:pPr>
        <w:tabs>
          <w:tab w:val="right" w:pos="708"/>
        </w:tabs>
        <w:bidi/>
        <w:spacing w:after="0" w:line="360" w:lineRule="auto"/>
        <w:ind w:firstLine="708"/>
        <w:jc w:val="both"/>
        <w:rPr>
          <w:rFonts w:cs="Traditional Arabic"/>
          <w:sz w:val="32"/>
          <w:szCs w:val="32"/>
          <w:rtl/>
          <w:lang w:bidi="ar-DZ"/>
        </w:rPr>
      </w:pPr>
    </w:p>
    <w:p w:rsidR="00964848" w:rsidRPr="00F06161" w:rsidRDefault="00C8550D" w:rsidP="00F06161">
      <w:pPr>
        <w:tabs>
          <w:tab w:val="right" w:pos="708"/>
        </w:tabs>
        <w:bidi/>
        <w:spacing w:after="0" w:line="360" w:lineRule="auto"/>
        <w:ind w:firstLine="708"/>
        <w:jc w:val="both"/>
        <w:rPr>
          <w:rFonts w:cs="Traditional Arabic"/>
          <w:sz w:val="30"/>
          <w:szCs w:val="30"/>
          <w:lang w:bidi="ar-DZ"/>
        </w:rPr>
      </w:pPr>
      <w:r w:rsidRPr="00C8550D">
        <w:rPr>
          <w:rFonts w:cs="Traditional Arabic" w:hint="cs"/>
          <w:sz w:val="30"/>
          <w:szCs w:val="30"/>
          <w:rtl/>
          <w:lang w:bidi="ar-DZ"/>
        </w:rPr>
        <w:lastRenderedPageBreak/>
        <w:t>الشكل</w:t>
      </w:r>
      <w:r w:rsidRPr="00F91E1A">
        <w:rPr>
          <w:rFonts w:asciiTheme="majorBidi" w:hAnsiTheme="majorBidi" w:cstheme="majorBidi"/>
          <w:sz w:val="28"/>
          <w:szCs w:val="28"/>
          <w:rtl/>
          <w:lang w:bidi="ar-DZ"/>
        </w:rPr>
        <w:t>(</w:t>
      </w:r>
      <w:r w:rsidR="00F91E1A" w:rsidRPr="00F91E1A">
        <w:rPr>
          <w:rFonts w:asciiTheme="majorBidi" w:hAnsiTheme="majorBidi" w:cstheme="majorBidi"/>
          <w:sz w:val="28"/>
          <w:szCs w:val="28"/>
          <w:lang w:bidi="ar-DZ"/>
        </w:rPr>
        <w:t>3</w:t>
      </w:r>
      <w:r w:rsidRPr="00F91E1A">
        <w:rPr>
          <w:rFonts w:asciiTheme="majorBidi" w:hAnsiTheme="majorBidi" w:cstheme="majorBidi"/>
          <w:sz w:val="28"/>
          <w:szCs w:val="28"/>
          <w:rtl/>
          <w:lang w:bidi="ar-DZ"/>
        </w:rPr>
        <w:t>)</w:t>
      </w:r>
      <w:r w:rsidRPr="00C8550D">
        <w:rPr>
          <w:rFonts w:cs="Traditional Arabic" w:hint="cs"/>
          <w:sz w:val="30"/>
          <w:szCs w:val="30"/>
          <w:rtl/>
          <w:lang w:bidi="ar-DZ"/>
        </w:rPr>
        <w:t>: يبين تطور الاستثمارات المباشرة ومعدلات البطالة في الجزائر للفترة</w:t>
      </w:r>
      <w:r w:rsidR="00F91E1A">
        <w:rPr>
          <w:rFonts w:cs="Traditional Arabic"/>
          <w:sz w:val="30"/>
          <w:szCs w:val="30"/>
          <w:lang w:bidi="ar-DZ"/>
        </w:rPr>
        <w:t xml:space="preserve"> </w:t>
      </w:r>
      <w:r w:rsidRPr="001F43B2">
        <w:rPr>
          <w:rFonts w:asciiTheme="majorBidi" w:hAnsiTheme="majorBidi" w:cstheme="majorBidi"/>
          <w:sz w:val="28"/>
          <w:szCs w:val="28"/>
          <w:rtl/>
          <w:lang w:bidi="ar-DZ"/>
        </w:rPr>
        <w:t>(1990-2010)</w:t>
      </w:r>
    </w:p>
    <w:p w:rsidR="00964848" w:rsidRDefault="00A27AFF" w:rsidP="00954B99">
      <w:pPr>
        <w:tabs>
          <w:tab w:val="right" w:pos="708"/>
        </w:tabs>
        <w:spacing w:after="0" w:line="360" w:lineRule="auto"/>
        <w:jc w:val="right"/>
        <w:rPr>
          <w:rFonts w:cs="Traditional Arabic"/>
          <w:sz w:val="32"/>
          <w:szCs w:val="32"/>
          <w:rtl/>
          <w:lang w:bidi="ar-DZ"/>
        </w:rPr>
      </w:pPr>
      <w:r>
        <w:rPr>
          <w:rFonts w:cs="Traditional Arabic"/>
          <w:noProof/>
          <w:sz w:val="32"/>
          <w:szCs w:val="32"/>
        </w:rPr>
        <w:drawing>
          <wp:inline distT="0" distB="0" distL="0" distR="0">
            <wp:extent cx="5722154" cy="2745806"/>
            <wp:effectExtent l="19050" t="19050" r="11896" b="16444"/>
            <wp:docPr id="3"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734668" cy="2751811"/>
                    </a:xfrm>
                    <a:prstGeom prst="rect">
                      <a:avLst/>
                    </a:prstGeom>
                    <a:noFill/>
                    <a:ln w="19050">
                      <a:solidFill>
                        <a:schemeClr val="tx1"/>
                      </a:solidFill>
                      <a:miter lim="800000"/>
                      <a:headEnd/>
                      <a:tailEnd/>
                    </a:ln>
                  </pic:spPr>
                </pic:pic>
              </a:graphicData>
            </a:graphic>
          </wp:inline>
        </w:drawing>
      </w:r>
    </w:p>
    <w:p w:rsidR="00C477A0" w:rsidRDefault="0052535B" w:rsidP="00F91E1A">
      <w:pPr>
        <w:tabs>
          <w:tab w:val="right" w:pos="708"/>
        </w:tabs>
        <w:spacing w:after="0" w:line="360" w:lineRule="auto"/>
        <w:jc w:val="right"/>
        <w:rPr>
          <w:rFonts w:cs="Traditional Arabic"/>
          <w:sz w:val="32"/>
          <w:szCs w:val="32"/>
          <w:rtl/>
          <w:lang w:bidi="ar-DZ"/>
        </w:rPr>
      </w:pPr>
      <w:r>
        <w:rPr>
          <w:rFonts w:cs="Traditional Arabic" w:hint="cs"/>
          <w:sz w:val="32"/>
          <w:szCs w:val="32"/>
          <w:rtl/>
          <w:lang w:bidi="ar-DZ"/>
        </w:rPr>
        <w:t xml:space="preserve"> </w:t>
      </w:r>
      <w:r w:rsidR="000B57D7">
        <w:rPr>
          <w:rFonts w:cs="Traditional Arabic" w:hint="cs"/>
          <w:sz w:val="32"/>
          <w:szCs w:val="32"/>
          <w:rtl/>
          <w:lang w:bidi="ar-DZ"/>
        </w:rPr>
        <w:t xml:space="preserve">المصدر: من </w:t>
      </w:r>
      <w:r w:rsidR="00954B99">
        <w:rPr>
          <w:rFonts w:cs="Traditional Arabic" w:hint="cs"/>
          <w:sz w:val="32"/>
          <w:szCs w:val="32"/>
          <w:rtl/>
          <w:lang w:bidi="ar-DZ"/>
        </w:rPr>
        <w:t>إعداد</w:t>
      </w:r>
      <w:r w:rsidR="000B57D7">
        <w:rPr>
          <w:rFonts w:cs="Traditional Arabic" w:hint="cs"/>
          <w:sz w:val="32"/>
          <w:szCs w:val="32"/>
          <w:rtl/>
          <w:lang w:bidi="ar-DZ"/>
        </w:rPr>
        <w:t xml:space="preserve"> الباحث بالاعتماد على الملحق.</w:t>
      </w:r>
    </w:p>
    <w:p w:rsidR="00C96FD9" w:rsidRDefault="000B57D7" w:rsidP="00F06161">
      <w:pPr>
        <w:tabs>
          <w:tab w:val="right" w:pos="708"/>
        </w:tabs>
        <w:bidi/>
        <w:spacing w:after="120" w:line="360" w:lineRule="auto"/>
        <w:ind w:firstLine="708"/>
        <w:jc w:val="both"/>
        <w:rPr>
          <w:rFonts w:cs="Traditional Arabic"/>
          <w:sz w:val="32"/>
          <w:szCs w:val="32"/>
          <w:rtl/>
          <w:lang w:bidi="ar-DZ"/>
        </w:rPr>
      </w:pPr>
      <w:r>
        <w:rPr>
          <w:rFonts w:cs="Traditional Arabic" w:hint="cs"/>
          <w:sz w:val="32"/>
          <w:szCs w:val="32"/>
          <w:rtl/>
          <w:lang w:bidi="ar-DZ"/>
        </w:rPr>
        <w:t>نلاحظ من خلال الشكل العلاقة العكسية بين حجم الاستثمارات المباشرة، ومعدلات البطالة، فكلما ارتفع حجم الاستثمارات المباشرة انخفضت معدلات البطالة</w:t>
      </w:r>
      <w:r w:rsidR="007C443E">
        <w:rPr>
          <w:rFonts w:cs="Traditional Arabic" w:hint="cs"/>
          <w:sz w:val="32"/>
          <w:szCs w:val="32"/>
          <w:rtl/>
          <w:lang w:bidi="ar-DZ"/>
        </w:rPr>
        <w:t>،</w:t>
      </w:r>
      <w:r w:rsidR="00542375">
        <w:rPr>
          <w:rFonts w:cs="Traditional Arabic" w:hint="cs"/>
          <w:sz w:val="32"/>
          <w:szCs w:val="32"/>
          <w:rtl/>
          <w:lang w:bidi="ar-DZ"/>
        </w:rPr>
        <w:t xml:space="preserve"> حيث بلغت سنة </w:t>
      </w:r>
      <w:r w:rsidR="00542375" w:rsidRPr="00C96FD9">
        <w:rPr>
          <w:rFonts w:asciiTheme="majorBidi" w:hAnsiTheme="majorBidi" w:cstheme="majorBidi"/>
          <w:sz w:val="28"/>
          <w:szCs w:val="28"/>
          <w:rtl/>
          <w:lang w:bidi="ar-DZ"/>
        </w:rPr>
        <w:t xml:space="preserve">2009 </w:t>
      </w:r>
      <w:r w:rsidR="00542375">
        <w:rPr>
          <w:rFonts w:cs="Traditional Arabic" w:hint="cs"/>
          <w:sz w:val="32"/>
          <w:szCs w:val="32"/>
          <w:rtl/>
          <w:lang w:bidi="ar-DZ"/>
        </w:rPr>
        <w:t xml:space="preserve">حجم الاستثمارات </w:t>
      </w:r>
      <w:r w:rsidR="00542375" w:rsidRPr="00C96FD9">
        <w:rPr>
          <w:rFonts w:asciiTheme="majorBidi" w:hAnsiTheme="majorBidi" w:cstheme="majorBidi"/>
          <w:sz w:val="28"/>
          <w:szCs w:val="28"/>
          <w:rtl/>
          <w:lang w:bidi="ar-DZ"/>
        </w:rPr>
        <w:t>2.54</w:t>
      </w:r>
      <w:r w:rsidR="00542375">
        <w:rPr>
          <w:rFonts w:cs="Traditional Arabic" w:hint="cs"/>
          <w:sz w:val="32"/>
          <w:szCs w:val="32"/>
          <w:rtl/>
          <w:lang w:bidi="ar-DZ"/>
        </w:rPr>
        <w:t xml:space="preserve"> مليار دولار مع معدل بطالة قدر بـ </w:t>
      </w:r>
      <w:r w:rsidR="00542375" w:rsidRPr="00C96FD9">
        <w:rPr>
          <w:rFonts w:asciiTheme="majorBidi" w:hAnsiTheme="majorBidi" w:cstheme="majorBidi"/>
          <w:sz w:val="28"/>
          <w:szCs w:val="28"/>
          <w:rtl/>
          <w:lang w:bidi="ar-DZ"/>
        </w:rPr>
        <w:t>10</w:t>
      </w:r>
      <w:r w:rsidR="00542375" w:rsidRPr="00C96FD9">
        <w:rPr>
          <w:rFonts w:asciiTheme="majorBidi" w:hAnsiTheme="majorBidi" w:cstheme="majorBidi"/>
          <w:sz w:val="28"/>
          <w:szCs w:val="28"/>
          <w:lang w:bidi="ar-DZ"/>
        </w:rPr>
        <w:t>%</w:t>
      </w:r>
      <w:r w:rsidR="00542375">
        <w:rPr>
          <w:rFonts w:cs="Traditional Arabic" w:hint="cs"/>
          <w:sz w:val="32"/>
          <w:szCs w:val="32"/>
          <w:rtl/>
          <w:lang w:bidi="ar-DZ"/>
        </w:rPr>
        <w:t xml:space="preserve">، مقابل معدل </w:t>
      </w:r>
      <w:r w:rsidR="00542375" w:rsidRPr="00C96FD9">
        <w:rPr>
          <w:rFonts w:asciiTheme="majorBidi" w:hAnsiTheme="majorBidi" w:cstheme="majorBidi"/>
          <w:sz w:val="28"/>
          <w:szCs w:val="28"/>
          <w:rtl/>
          <w:lang w:bidi="ar-DZ"/>
        </w:rPr>
        <w:t>25.43</w:t>
      </w:r>
      <w:r w:rsidR="00542375" w:rsidRPr="00C96FD9">
        <w:rPr>
          <w:rFonts w:asciiTheme="majorBidi" w:hAnsiTheme="majorBidi" w:cstheme="majorBidi"/>
          <w:sz w:val="28"/>
          <w:szCs w:val="28"/>
          <w:lang w:bidi="ar-DZ"/>
        </w:rPr>
        <w:t>%</w:t>
      </w:r>
      <w:r w:rsidR="00C96FD9">
        <w:rPr>
          <w:rFonts w:asciiTheme="majorBidi" w:hAnsiTheme="majorBidi" w:cstheme="majorBidi"/>
          <w:sz w:val="28"/>
          <w:szCs w:val="28"/>
          <w:lang w:bidi="ar-DZ"/>
        </w:rPr>
        <w:t xml:space="preserve"> </w:t>
      </w:r>
      <w:r w:rsidR="00542375" w:rsidRPr="00C96FD9">
        <w:rPr>
          <w:rFonts w:asciiTheme="majorBidi" w:hAnsiTheme="majorBidi" w:cstheme="majorBidi"/>
          <w:sz w:val="28"/>
          <w:szCs w:val="28"/>
          <w:rtl/>
          <w:lang w:bidi="ar-DZ"/>
        </w:rPr>
        <w:t xml:space="preserve"> </w:t>
      </w:r>
      <w:r w:rsidR="00542375">
        <w:rPr>
          <w:rFonts w:cs="Traditional Arabic" w:hint="cs"/>
          <w:sz w:val="32"/>
          <w:szCs w:val="32"/>
          <w:rtl/>
          <w:lang w:bidi="ar-DZ"/>
        </w:rPr>
        <w:t xml:space="preserve">سنة </w:t>
      </w:r>
      <w:r w:rsidR="00542375" w:rsidRPr="00C96FD9">
        <w:rPr>
          <w:rFonts w:asciiTheme="majorBidi" w:hAnsiTheme="majorBidi" w:cstheme="majorBidi"/>
          <w:sz w:val="28"/>
          <w:szCs w:val="28"/>
          <w:rtl/>
          <w:lang w:bidi="ar-DZ"/>
        </w:rPr>
        <w:t xml:space="preserve">1997 </w:t>
      </w:r>
      <w:r w:rsidR="00542375">
        <w:rPr>
          <w:rFonts w:cs="Traditional Arabic" w:hint="cs"/>
          <w:sz w:val="32"/>
          <w:szCs w:val="32"/>
          <w:rtl/>
          <w:lang w:bidi="ar-DZ"/>
        </w:rPr>
        <w:t xml:space="preserve">مع حجم استثمار قدر بـ </w:t>
      </w:r>
      <w:r w:rsidR="00542375" w:rsidRPr="00C96FD9">
        <w:rPr>
          <w:rFonts w:asciiTheme="majorBidi" w:hAnsiTheme="majorBidi" w:cstheme="majorBidi"/>
          <w:sz w:val="28"/>
          <w:szCs w:val="28"/>
          <w:rtl/>
          <w:lang w:bidi="ar-DZ"/>
        </w:rPr>
        <w:t>0.26</w:t>
      </w:r>
      <w:r w:rsidR="00542375">
        <w:rPr>
          <w:rFonts w:cs="Traditional Arabic" w:hint="cs"/>
          <w:sz w:val="32"/>
          <w:szCs w:val="32"/>
          <w:rtl/>
          <w:lang w:bidi="ar-DZ"/>
        </w:rPr>
        <w:t xml:space="preserve"> مليار دولار،</w:t>
      </w:r>
      <w:r w:rsidR="007C443E">
        <w:rPr>
          <w:rFonts w:cs="Traditional Arabic" w:hint="cs"/>
          <w:sz w:val="32"/>
          <w:szCs w:val="32"/>
          <w:rtl/>
          <w:lang w:bidi="ar-DZ"/>
        </w:rPr>
        <w:t xml:space="preserve"> </w:t>
      </w:r>
      <w:r w:rsidR="00D70C30">
        <w:rPr>
          <w:rFonts w:cs="Traditional Arabic" w:hint="cs"/>
          <w:sz w:val="32"/>
          <w:szCs w:val="32"/>
          <w:rtl/>
          <w:lang w:bidi="ar-DZ"/>
        </w:rPr>
        <w:t>كما أن معظم الاستثمارات</w:t>
      </w:r>
      <w:r w:rsidR="00837BDC">
        <w:rPr>
          <w:rFonts w:cs="Traditional Arabic" w:hint="cs"/>
          <w:sz w:val="32"/>
          <w:szCs w:val="32"/>
          <w:rtl/>
          <w:lang w:bidi="ar-DZ"/>
        </w:rPr>
        <w:t xml:space="preserve"> </w:t>
      </w:r>
      <w:r w:rsidR="00A4165E">
        <w:rPr>
          <w:rFonts w:cs="Traditional Arabic" w:hint="cs"/>
          <w:sz w:val="32"/>
          <w:szCs w:val="32"/>
          <w:rtl/>
          <w:lang w:bidi="ar-DZ"/>
        </w:rPr>
        <w:t>سواء</w:t>
      </w:r>
      <w:r w:rsidR="00837BDC">
        <w:rPr>
          <w:rFonts w:cs="Traditional Arabic" w:hint="cs"/>
          <w:sz w:val="32"/>
          <w:szCs w:val="32"/>
          <w:rtl/>
          <w:lang w:bidi="ar-DZ"/>
        </w:rPr>
        <w:t xml:space="preserve"> محلية أو أجنبية</w:t>
      </w:r>
      <w:r w:rsidR="00D70C30">
        <w:rPr>
          <w:rFonts w:cs="Traditional Arabic" w:hint="cs"/>
          <w:sz w:val="32"/>
          <w:szCs w:val="32"/>
          <w:rtl/>
          <w:lang w:bidi="ar-DZ"/>
        </w:rPr>
        <w:t xml:space="preserve"> كانت في شكل مؤسسات صغيرة ومتوسطة، ويمكن توضيح ذلك من خلال الجدول التالي:</w:t>
      </w:r>
    </w:p>
    <w:p w:rsidR="00D70C30" w:rsidRDefault="00C8550D" w:rsidP="00954B99">
      <w:pPr>
        <w:tabs>
          <w:tab w:val="right" w:pos="708"/>
        </w:tabs>
        <w:bidi/>
        <w:spacing w:after="120" w:line="360" w:lineRule="auto"/>
        <w:jc w:val="both"/>
        <w:rPr>
          <w:rFonts w:cs="Traditional Arabic"/>
          <w:sz w:val="32"/>
          <w:szCs w:val="32"/>
          <w:rtl/>
          <w:lang w:bidi="ar-DZ"/>
        </w:rPr>
      </w:pPr>
      <w:r>
        <w:rPr>
          <w:rFonts w:cs="Traditional Arabic" w:hint="cs"/>
          <w:sz w:val="32"/>
          <w:szCs w:val="32"/>
          <w:rtl/>
          <w:lang w:bidi="ar-DZ"/>
        </w:rPr>
        <w:t>الجدول</w:t>
      </w:r>
      <w:r w:rsidRPr="00F91E1A">
        <w:rPr>
          <w:rFonts w:asciiTheme="majorBidi" w:hAnsiTheme="majorBidi" w:cstheme="majorBidi"/>
          <w:sz w:val="28"/>
          <w:szCs w:val="28"/>
          <w:rtl/>
          <w:lang w:bidi="ar-DZ"/>
        </w:rPr>
        <w:t>(</w:t>
      </w:r>
      <w:r w:rsidR="00F91E1A" w:rsidRPr="00F91E1A">
        <w:rPr>
          <w:rFonts w:asciiTheme="majorBidi" w:hAnsiTheme="majorBidi" w:cstheme="majorBidi"/>
          <w:sz w:val="28"/>
          <w:szCs w:val="28"/>
          <w:lang w:bidi="ar-DZ"/>
        </w:rPr>
        <w:t>2</w:t>
      </w:r>
      <w:r w:rsidRPr="00F91E1A">
        <w:rPr>
          <w:rFonts w:asciiTheme="majorBidi" w:hAnsiTheme="majorBidi" w:cstheme="majorBidi"/>
          <w:sz w:val="28"/>
          <w:szCs w:val="28"/>
          <w:rtl/>
          <w:lang w:bidi="ar-DZ"/>
        </w:rPr>
        <w:t>)</w:t>
      </w:r>
      <w:r>
        <w:rPr>
          <w:rFonts w:cs="Traditional Arabic" w:hint="cs"/>
          <w:sz w:val="32"/>
          <w:szCs w:val="32"/>
          <w:rtl/>
          <w:lang w:bidi="ar-DZ"/>
        </w:rPr>
        <w:t>: يبين تطور المؤسسات الصغيرة والمتوسطة في الجزائر للفترة</w:t>
      </w:r>
      <w:r w:rsidRPr="00C96FD9">
        <w:rPr>
          <w:rFonts w:asciiTheme="majorBidi" w:hAnsiTheme="majorBidi" w:cstheme="majorBidi"/>
          <w:sz w:val="28"/>
          <w:szCs w:val="28"/>
          <w:rtl/>
          <w:lang w:bidi="ar-DZ"/>
        </w:rPr>
        <w:t>(1990</w:t>
      </w:r>
      <w:r>
        <w:rPr>
          <w:rFonts w:cs="Traditional Arabic" w:hint="cs"/>
          <w:sz w:val="32"/>
          <w:szCs w:val="32"/>
          <w:rtl/>
          <w:lang w:bidi="ar-DZ"/>
        </w:rPr>
        <w:t>-</w:t>
      </w:r>
      <w:r w:rsidRPr="00C96FD9">
        <w:rPr>
          <w:rFonts w:asciiTheme="majorBidi" w:hAnsiTheme="majorBidi" w:cstheme="majorBidi"/>
          <w:sz w:val="28"/>
          <w:szCs w:val="28"/>
          <w:rtl/>
          <w:lang w:bidi="ar-DZ"/>
        </w:rPr>
        <w:t>2010)</w:t>
      </w:r>
    </w:p>
    <w:tbl>
      <w:tblPr>
        <w:tblStyle w:val="a6"/>
        <w:bidiVisual/>
        <w:tblW w:w="0" w:type="auto"/>
        <w:tblLook w:val="04A0"/>
      </w:tblPr>
      <w:tblGrid>
        <w:gridCol w:w="906"/>
        <w:gridCol w:w="760"/>
        <w:gridCol w:w="760"/>
        <w:gridCol w:w="760"/>
        <w:gridCol w:w="760"/>
        <w:gridCol w:w="760"/>
        <w:gridCol w:w="760"/>
        <w:gridCol w:w="760"/>
        <w:gridCol w:w="760"/>
        <w:gridCol w:w="760"/>
        <w:gridCol w:w="760"/>
        <w:gridCol w:w="760"/>
      </w:tblGrid>
      <w:tr w:rsidR="00C8550D" w:rsidRPr="006E2E74" w:rsidTr="00954B99">
        <w:trPr>
          <w:cantSplit/>
          <w:trHeight w:val="985"/>
        </w:trPr>
        <w:tc>
          <w:tcPr>
            <w:tcW w:w="906" w:type="dxa"/>
            <w:textDirection w:val="btLr"/>
          </w:tcPr>
          <w:p w:rsidR="00C8550D" w:rsidRPr="00DF30FE" w:rsidRDefault="00C8550D" w:rsidP="00954B99">
            <w:pPr>
              <w:tabs>
                <w:tab w:val="right" w:pos="708"/>
              </w:tabs>
              <w:bidi/>
              <w:spacing w:line="360" w:lineRule="auto"/>
              <w:ind w:left="113" w:right="113"/>
              <w:jc w:val="both"/>
              <w:rPr>
                <w:rFonts w:cs="Traditional Arabic"/>
                <w:sz w:val="24"/>
                <w:szCs w:val="24"/>
                <w:rtl/>
                <w:lang w:bidi="ar-DZ"/>
              </w:rPr>
            </w:pPr>
            <w:r w:rsidRPr="00DF30FE">
              <w:rPr>
                <w:rFonts w:cs="Traditional Arabic" w:hint="cs"/>
                <w:sz w:val="24"/>
                <w:szCs w:val="24"/>
                <w:rtl/>
                <w:lang w:bidi="ar-DZ"/>
              </w:rPr>
              <w:t>السنة</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1999</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2000</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2001</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2002</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2003</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2004</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2005</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2006</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2007</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2009</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sidRPr="006E2E74">
              <w:rPr>
                <w:rFonts w:ascii="Times New Roman" w:hAnsi="Times New Roman" w:cs="Times New Roman"/>
                <w:sz w:val="24"/>
                <w:szCs w:val="24"/>
                <w:rtl/>
                <w:lang w:bidi="ar-DZ"/>
              </w:rPr>
              <w:t>2010</w:t>
            </w:r>
          </w:p>
        </w:tc>
      </w:tr>
      <w:tr w:rsidR="00C8550D" w:rsidRPr="006E2E74" w:rsidTr="00954B99">
        <w:trPr>
          <w:cantSplit/>
          <w:trHeight w:val="985"/>
        </w:trPr>
        <w:tc>
          <w:tcPr>
            <w:tcW w:w="906" w:type="dxa"/>
            <w:textDirection w:val="btLr"/>
          </w:tcPr>
          <w:p w:rsidR="00C8550D" w:rsidRPr="00DF30FE" w:rsidRDefault="00C8550D" w:rsidP="00954B99">
            <w:pPr>
              <w:tabs>
                <w:tab w:val="right" w:pos="708"/>
              </w:tabs>
              <w:bidi/>
              <w:spacing w:line="360" w:lineRule="auto"/>
              <w:ind w:left="113" w:right="113"/>
              <w:jc w:val="both"/>
              <w:rPr>
                <w:rFonts w:cs="Traditional Arabic"/>
                <w:sz w:val="24"/>
                <w:szCs w:val="24"/>
                <w:lang w:bidi="ar-DZ"/>
              </w:rPr>
            </w:pPr>
            <w:r>
              <w:rPr>
                <w:rFonts w:cs="Traditional Arabic"/>
                <w:sz w:val="24"/>
                <w:szCs w:val="24"/>
                <w:lang w:bidi="ar-DZ"/>
              </w:rPr>
              <w:t>PME</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159507</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179893</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180671</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190333</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208727</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226227</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246716</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270545</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294612</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583897</w:t>
            </w:r>
          </w:p>
        </w:tc>
        <w:tc>
          <w:tcPr>
            <w:tcW w:w="760" w:type="dxa"/>
            <w:textDirection w:val="btLr"/>
          </w:tcPr>
          <w:p w:rsidR="00C8550D" w:rsidRPr="006E2E74" w:rsidRDefault="00C8550D" w:rsidP="00954B99">
            <w:pPr>
              <w:tabs>
                <w:tab w:val="right" w:pos="708"/>
              </w:tabs>
              <w:bidi/>
              <w:spacing w:line="360" w:lineRule="auto"/>
              <w:ind w:left="113" w:right="113"/>
              <w:jc w:val="both"/>
              <w:rPr>
                <w:rFonts w:ascii="Times New Roman" w:hAnsi="Times New Roman" w:cs="Times New Roman"/>
                <w:sz w:val="24"/>
                <w:szCs w:val="24"/>
                <w:rtl/>
                <w:lang w:bidi="ar-DZ"/>
              </w:rPr>
            </w:pPr>
            <w:r>
              <w:rPr>
                <w:rFonts w:ascii="Times New Roman" w:hAnsi="Times New Roman" w:cs="Times New Roman" w:hint="cs"/>
                <w:sz w:val="24"/>
                <w:szCs w:val="24"/>
                <w:rtl/>
                <w:lang w:bidi="ar-DZ"/>
              </w:rPr>
              <w:t>629897</w:t>
            </w:r>
          </w:p>
        </w:tc>
      </w:tr>
    </w:tbl>
    <w:p w:rsidR="00D70C30" w:rsidRDefault="00C8550D" w:rsidP="00954B99">
      <w:pPr>
        <w:tabs>
          <w:tab w:val="right" w:pos="708"/>
        </w:tabs>
        <w:spacing w:after="120" w:line="360" w:lineRule="auto"/>
        <w:jc w:val="right"/>
        <w:rPr>
          <w:rFonts w:cs="Traditional Arabic"/>
          <w:sz w:val="32"/>
          <w:szCs w:val="32"/>
          <w:rtl/>
          <w:lang w:bidi="ar-DZ"/>
        </w:rPr>
      </w:pPr>
      <w:r>
        <w:rPr>
          <w:rFonts w:cs="Traditional Arabic" w:hint="cs"/>
          <w:sz w:val="32"/>
          <w:szCs w:val="32"/>
          <w:rtl/>
          <w:lang w:bidi="ar-DZ"/>
        </w:rPr>
        <w:t>المصدر: وزارة المؤسسات الصغيرة والمتوسطة</w:t>
      </w:r>
    </w:p>
    <w:p w:rsidR="00EC1375" w:rsidRDefault="00213048" w:rsidP="00954B99">
      <w:pPr>
        <w:tabs>
          <w:tab w:val="right" w:pos="708"/>
        </w:tabs>
        <w:bidi/>
        <w:spacing w:after="120" w:line="360" w:lineRule="auto"/>
        <w:ind w:firstLine="708"/>
        <w:jc w:val="both"/>
        <w:rPr>
          <w:rFonts w:cs="Traditional Arabic"/>
          <w:sz w:val="32"/>
          <w:szCs w:val="32"/>
          <w:rtl/>
          <w:lang w:bidi="ar-DZ"/>
        </w:rPr>
      </w:pPr>
      <w:r>
        <w:rPr>
          <w:rFonts w:cs="Traditional Arabic" w:hint="cs"/>
          <w:sz w:val="32"/>
          <w:szCs w:val="32"/>
          <w:rtl/>
          <w:lang w:bidi="ar-DZ"/>
        </w:rPr>
        <w:lastRenderedPageBreak/>
        <w:t xml:space="preserve">نلاحظ من خلال الجدول التطور </w:t>
      </w:r>
      <w:r w:rsidR="00147BCB">
        <w:rPr>
          <w:rFonts w:cs="Traditional Arabic" w:hint="cs"/>
          <w:sz w:val="32"/>
          <w:szCs w:val="32"/>
          <w:rtl/>
          <w:lang w:bidi="ar-DZ"/>
        </w:rPr>
        <w:t>الملحو</w:t>
      </w:r>
      <w:r w:rsidR="00147BCB">
        <w:rPr>
          <w:rFonts w:cs="Traditional Arabic" w:hint="eastAsia"/>
          <w:sz w:val="32"/>
          <w:szCs w:val="32"/>
          <w:rtl/>
          <w:lang w:bidi="ar-DZ"/>
        </w:rPr>
        <w:t>ظ</w:t>
      </w:r>
      <w:r>
        <w:rPr>
          <w:rFonts w:cs="Traditional Arabic" w:hint="cs"/>
          <w:sz w:val="32"/>
          <w:szCs w:val="32"/>
          <w:rtl/>
          <w:lang w:bidi="ar-DZ"/>
        </w:rPr>
        <w:t xml:space="preserve"> في عدد المؤسسات الصغيرة والمتوسطة، وهو الذي انعكس على </w:t>
      </w:r>
      <w:r w:rsidR="00C40317">
        <w:rPr>
          <w:rFonts w:cs="Traditional Arabic" w:hint="cs"/>
          <w:sz w:val="32"/>
          <w:szCs w:val="32"/>
          <w:rtl/>
          <w:lang w:bidi="ar-DZ"/>
        </w:rPr>
        <w:t xml:space="preserve">زيادة الناتج المحلي </w:t>
      </w:r>
      <w:r w:rsidR="00EC1375">
        <w:rPr>
          <w:rFonts w:cs="Traditional Arabic" w:hint="cs"/>
          <w:sz w:val="32"/>
          <w:szCs w:val="32"/>
          <w:rtl/>
          <w:lang w:bidi="ar-DZ"/>
        </w:rPr>
        <w:t>الإجمالي</w:t>
      </w:r>
      <w:r w:rsidR="00C40317">
        <w:rPr>
          <w:rFonts w:cs="Traditional Arabic" w:hint="cs"/>
          <w:sz w:val="32"/>
          <w:szCs w:val="32"/>
          <w:rtl/>
          <w:lang w:bidi="ar-DZ"/>
        </w:rPr>
        <w:t xml:space="preserve">، وكذا المساهمة في فعالية التصدير وزيادة قدرات الابتكار، ضف </w:t>
      </w:r>
      <w:r w:rsidR="00EC1375">
        <w:rPr>
          <w:rFonts w:cs="Traditional Arabic" w:hint="cs"/>
          <w:sz w:val="32"/>
          <w:szCs w:val="32"/>
          <w:rtl/>
          <w:lang w:bidi="ar-DZ"/>
        </w:rPr>
        <w:t>إلى</w:t>
      </w:r>
      <w:r w:rsidR="00C40317">
        <w:rPr>
          <w:rFonts w:cs="Traditional Arabic" w:hint="cs"/>
          <w:sz w:val="32"/>
          <w:szCs w:val="32"/>
          <w:rtl/>
          <w:lang w:bidi="ar-DZ"/>
        </w:rPr>
        <w:t xml:space="preserve"> ذلك كونها تمثل وعاء رئيسيا </w:t>
      </w:r>
      <w:r w:rsidR="00EC1375">
        <w:rPr>
          <w:rFonts w:cs="Traditional Arabic" w:hint="cs"/>
          <w:sz w:val="32"/>
          <w:szCs w:val="32"/>
          <w:rtl/>
          <w:lang w:bidi="ar-DZ"/>
        </w:rPr>
        <w:t>للاستقطاب</w:t>
      </w:r>
      <w:r w:rsidR="00C40317">
        <w:rPr>
          <w:rFonts w:cs="Traditional Arabic" w:hint="cs"/>
          <w:sz w:val="32"/>
          <w:szCs w:val="32"/>
          <w:rtl/>
          <w:lang w:bidi="ar-DZ"/>
        </w:rPr>
        <w:t xml:space="preserve"> العمالة،  وهو ما نلاحظه من خلال </w:t>
      </w:r>
      <w:r>
        <w:rPr>
          <w:rFonts w:cs="Traditional Arabic" w:hint="cs"/>
          <w:sz w:val="32"/>
          <w:szCs w:val="32"/>
          <w:rtl/>
          <w:lang w:bidi="ar-DZ"/>
        </w:rPr>
        <w:t xml:space="preserve">معدلات البطالة خلال السنوات الأخيرة، </w:t>
      </w:r>
      <w:r w:rsidR="00444958">
        <w:rPr>
          <w:rFonts w:cs="Traditional Arabic" w:hint="cs"/>
          <w:sz w:val="32"/>
          <w:szCs w:val="32"/>
          <w:rtl/>
          <w:lang w:bidi="ar-DZ"/>
        </w:rPr>
        <w:t>والملاحظ عند تحليل هيكل المؤسسات الصغيرة والمتوسط</w:t>
      </w:r>
      <w:r>
        <w:rPr>
          <w:rFonts w:cs="Traditional Arabic" w:hint="cs"/>
          <w:sz w:val="32"/>
          <w:szCs w:val="32"/>
          <w:rtl/>
          <w:lang w:bidi="ar-DZ"/>
        </w:rPr>
        <w:t>ة</w:t>
      </w:r>
      <w:r w:rsidR="00444958">
        <w:rPr>
          <w:rFonts w:cs="Traditional Arabic" w:hint="cs"/>
          <w:sz w:val="32"/>
          <w:szCs w:val="32"/>
          <w:rtl/>
          <w:lang w:bidi="ar-DZ"/>
        </w:rPr>
        <w:t xml:space="preserve"> نجد قطاع الأشغال العمومية يحتل المرتبة الأولى في العدد، والسبب في ذلك أن</w:t>
      </w:r>
      <w:r w:rsidR="00EC1375">
        <w:rPr>
          <w:rFonts w:cs="Traditional Arabic" w:hint="cs"/>
          <w:sz w:val="32"/>
          <w:szCs w:val="32"/>
          <w:rtl/>
          <w:lang w:bidi="ar-DZ"/>
        </w:rPr>
        <w:t xml:space="preserve"> انجاز المشاريع المبرمجة في برنامج </w:t>
      </w:r>
      <w:r w:rsidR="00A4165E">
        <w:rPr>
          <w:rFonts w:cs="Traditional Arabic" w:hint="cs"/>
          <w:sz w:val="32"/>
          <w:szCs w:val="32"/>
          <w:rtl/>
          <w:lang w:bidi="ar-DZ"/>
        </w:rPr>
        <w:t>الإنعاش</w:t>
      </w:r>
      <w:r w:rsidR="00EC1375">
        <w:rPr>
          <w:rFonts w:cs="Traditional Arabic" w:hint="cs"/>
          <w:sz w:val="32"/>
          <w:szCs w:val="32"/>
          <w:rtl/>
          <w:lang w:bidi="ar-DZ"/>
        </w:rPr>
        <w:t xml:space="preserve"> الاقتصادي </w:t>
      </w:r>
      <w:r w:rsidR="00EC1375" w:rsidRPr="00C96FD9">
        <w:rPr>
          <w:rFonts w:asciiTheme="majorBidi" w:hAnsiTheme="majorBidi" w:cstheme="majorBidi"/>
          <w:sz w:val="28"/>
          <w:szCs w:val="28"/>
          <w:rtl/>
          <w:lang w:bidi="ar-DZ"/>
        </w:rPr>
        <w:t>(2001</w:t>
      </w:r>
      <w:r w:rsidR="00EC1375">
        <w:rPr>
          <w:rFonts w:cs="Traditional Arabic" w:hint="cs"/>
          <w:sz w:val="32"/>
          <w:szCs w:val="32"/>
          <w:rtl/>
          <w:lang w:bidi="ar-DZ"/>
        </w:rPr>
        <w:t>-</w:t>
      </w:r>
      <w:r w:rsidR="00EC1375" w:rsidRPr="00C96FD9">
        <w:rPr>
          <w:rFonts w:asciiTheme="majorBidi" w:hAnsiTheme="majorBidi" w:cstheme="majorBidi"/>
          <w:sz w:val="28"/>
          <w:szCs w:val="28"/>
          <w:rtl/>
          <w:lang w:bidi="ar-DZ"/>
        </w:rPr>
        <w:t>2004)</w:t>
      </w:r>
      <w:r w:rsidR="00EC1375">
        <w:rPr>
          <w:rFonts w:cs="Traditional Arabic" w:hint="cs"/>
          <w:sz w:val="32"/>
          <w:szCs w:val="32"/>
          <w:rtl/>
          <w:lang w:bidi="ar-DZ"/>
        </w:rPr>
        <w:t xml:space="preserve">، وكذا برنامج دعم النمو </w:t>
      </w:r>
      <w:r w:rsidR="00EC1375" w:rsidRPr="00C96FD9">
        <w:rPr>
          <w:rFonts w:asciiTheme="majorBidi" w:hAnsiTheme="majorBidi" w:cstheme="majorBidi"/>
          <w:sz w:val="28"/>
          <w:szCs w:val="28"/>
          <w:rtl/>
          <w:lang w:bidi="ar-DZ"/>
        </w:rPr>
        <w:t>(2005-2009)</w:t>
      </w:r>
      <w:r w:rsidR="00EC1375">
        <w:rPr>
          <w:rFonts w:cs="Traditional Arabic" w:hint="cs"/>
          <w:sz w:val="32"/>
          <w:szCs w:val="32"/>
          <w:rtl/>
          <w:lang w:bidi="ar-DZ"/>
        </w:rPr>
        <w:t>.</w:t>
      </w:r>
    </w:p>
    <w:p w:rsidR="006438F4" w:rsidRDefault="00C96FD9" w:rsidP="00986FCF">
      <w:pPr>
        <w:tabs>
          <w:tab w:val="right" w:pos="708"/>
          <w:tab w:val="right" w:pos="850"/>
          <w:tab w:val="right" w:pos="992"/>
          <w:tab w:val="right" w:pos="1275"/>
        </w:tabs>
        <w:bidi/>
        <w:spacing w:after="0" w:line="360" w:lineRule="auto"/>
        <w:ind w:firstLine="708"/>
        <w:jc w:val="both"/>
        <w:rPr>
          <w:rFonts w:cs="Traditional Arabic"/>
          <w:sz w:val="32"/>
          <w:szCs w:val="32"/>
          <w:rtl/>
          <w:lang w:bidi="ar-DZ"/>
        </w:rPr>
      </w:pPr>
      <w:r>
        <w:rPr>
          <w:rFonts w:cs="Traditional Arabic" w:hint="cs"/>
          <w:sz w:val="32"/>
          <w:szCs w:val="32"/>
          <w:rtl/>
          <w:lang w:bidi="ar-DZ"/>
        </w:rPr>
        <w:t>إن</w:t>
      </w:r>
      <w:r w:rsidR="00AD0719">
        <w:rPr>
          <w:rFonts w:cs="Traditional Arabic" w:hint="cs"/>
          <w:sz w:val="32"/>
          <w:szCs w:val="32"/>
          <w:rtl/>
          <w:lang w:bidi="ar-DZ"/>
        </w:rPr>
        <w:t xml:space="preserve"> تحسن مداخيل الدولة من عائدات المحروقات</w:t>
      </w:r>
      <w:r w:rsidR="006A0801">
        <w:rPr>
          <w:rFonts w:cs="Traditional Arabic" w:hint="cs"/>
          <w:sz w:val="32"/>
          <w:szCs w:val="32"/>
          <w:rtl/>
          <w:lang w:bidi="ar-DZ"/>
        </w:rPr>
        <w:t xml:space="preserve"> </w:t>
      </w:r>
      <w:r w:rsidR="00134B55">
        <w:rPr>
          <w:rFonts w:cs="Traditional Arabic" w:hint="cs"/>
          <w:sz w:val="32"/>
          <w:szCs w:val="32"/>
          <w:rtl/>
          <w:lang w:bidi="ar-DZ"/>
        </w:rPr>
        <w:t>جعل الحكومة تقوم</w:t>
      </w:r>
      <w:r w:rsidR="006A0801">
        <w:rPr>
          <w:rFonts w:cs="Traditional Arabic" w:hint="cs"/>
          <w:sz w:val="32"/>
          <w:szCs w:val="32"/>
          <w:rtl/>
          <w:lang w:bidi="ar-DZ"/>
        </w:rPr>
        <w:t xml:space="preserve"> </w:t>
      </w:r>
      <w:r w:rsidR="00AD0719">
        <w:rPr>
          <w:rFonts w:cs="Traditional Arabic" w:hint="cs"/>
          <w:sz w:val="32"/>
          <w:szCs w:val="32"/>
          <w:rtl/>
          <w:lang w:bidi="ar-DZ"/>
        </w:rPr>
        <w:t xml:space="preserve"> بعدة برامج غير مدعومة انطلاقا من سنة </w:t>
      </w:r>
      <w:r w:rsidR="00AD0719" w:rsidRPr="006438F4">
        <w:rPr>
          <w:rFonts w:asciiTheme="majorBidi" w:hAnsiTheme="majorBidi" w:cstheme="majorBidi"/>
          <w:sz w:val="28"/>
          <w:szCs w:val="28"/>
          <w:rtl/>
          <w:lang w:bidi="ar-DZ"/>
        </w:rPr>
        <w:t>2001</w:t>
      </w:r>
      <w:r w:rsidR="00AD0719">
        <w:rPr>
          <w:rFonts w:cs="Traditional Arabic" w:hint="cs"/>
          <w:sz w:val="32"/>
          <w:szCs w:val="32"/>
          <w:rtl/>
          <w:lang w:bidi="ar-DZ"/>
        </w:rPr>
        <w:t xml:space="preserve">، وتتمثل في برنامج </w:t>
      </w:r>
      <w:r w:rsidR="006A0801">
        <w:rPr>
          <w:rFonts w:cs="Traditional Arabic" w:hint="cs"/>
          <w:sz w:val="32"/>
          <w:szCs w:val="32"/>
          <w:rtl/>
          <w:lang w:bidi="ar-DZ"/>
        </w:rPr>
        <w:t>الإنعاش</w:t>
      </w:r>
      <w:r w:rsidR="00AD0719">
        <w:rPr>
          <w:rFonts w:cs="Traditional Arabic" w:hint="cs"/>
          <w:sz w:val="32"/>
          <w:szCs w:val="32"/>
          <w:rtl/>
          <w:lang w:bidi="ar-DZ"/>
        </w:rPr>
        <w:t xml:space="preserve"> الاقتصادي </w:t>
      </w:r>
      <w:r w:rsidR="00AD0719" w:rsidRPr="006438F4">
        <w:rPr>
          <w:rFonts w:asciiTheme="majorBidi" w:hAnsiTheme="majorBidi" w:cstheme="majorBidi"/>
          <w:sz w:val="28"/>
          <w:szCs w:val="28"/>
          <w:rtl/>
          <w:lang w:bidi="ar-DZ"/>
        </w:rPr>
        <w:t>(2001-2004)</w:t>
      </w:r>
      <w:r w:rsidR="00AD0719">
        <w:rPr>
          <w:rFonts w:cs="Traditional Arabic" w:hint="cs"/>
          <w:sz w:val="32"/>
          <w:szCs w:val="32"/>
          <w:rtl/>
          <w:lang w:bidi="ar-DZ"/>
        </w:rPr>
        <w:t xml:space="preserve"> والذي خصص له مبلغ </w:t>
      </w:r>
      <w:r w:rsidR="00AD0719" w:rsidRPr="006438F4">
        <w:rPr>
          <w:rFonts w:asciiTheme="majorBidi" w:hAnsiTheme="majorBidi" w:cstheme="majorBidi"/>
          <w:sz w:val="28"/>
          <w:szCs w:val="28"/>
          <w:rtl/>
          <w:lang w:bidi="ar-DZ"/>
        </w:rPr>
        <w:t>524.7</w:t>
      </w:r>
      <w:r w:rsidR="00AD0719">
        <w:rPr>
          <w:rFonts w:cs="Traditional Arabic" w:hint="cs"/>
          <w:sz w:val="32"/>
          <w:szCs w:val="32"/>
          <w:rtl/>
          <w:lang w:bidi="ar-DZ"/>
        </w:rPr>
        <w:t xml:space="preserve"> مليار دج، ثم تلاه برنامج دعم النمو</w:t>
      </w:r>
      <w:r w:rsidR="00AD0719" w:rsidRPr="006438F4">
        <w:rPr>
          <w:rFonts w:asciiTheme="majorBidi" w:hAnsiTheme="majorBidi" w:cstheme="majorBidi"/>
          <w:sz w:val="28"/>
          <w:szCs w:val="28"/>
          <w:rtl/>
          <w:lang w:bidi="ar-DZ"/>
        </w:rPr>
        <w:t>(2005-2009)</w:t>
      </w:r>
      <w:r w:rsidR="00AD0719">
        <w:rPr>
          <w:rFonts w:cs="Traditional Arabic" w:hint="cs"/>
          <w:sz w:val="32"/>
          <w:szCs w:val="32"/>
          <w:rtl/>
          <w:lang w:bidi="ar-DZ"/>
        </w:rPr>
        <w:t xml:space="preserve"> والذي خصص له مبلغ </w:t>
      </w:r>
      <w:r w:rsidR="00AD0719" w:rsidRPr="006438F4">
        <w:rPr>
          <w:rFonts w:asciiTheme="majorBidi" w:hAnsiTheme="majorBidi" w:cstheme="majorBidi"/>
          <w:sz w:val="28"/>
          <w:szCs w:val="28"/>
          <w:rtl/>
          <w:lang w:bidi="ar-DZ"/>
        </w:rPr>
        <w:t>4202.7</w:t>
      </w:r>
      <w:r w:rsidR="00AD0719">
        <w:rPr>
          <w:rFonts w:cs="Traditional Arabic" w:hint="cs"/>
          <w:sz w:val="32"/>
          <w:szCs w:val="32"/>
          <w:rtl/>
          <w:lang w:bidi="ar-DZ"/>
        </w:rPr>
        <w:t xml:space="preserve"> مليار دج، وأعطيت الأولوية لمكافحة البطالة، وقد سطر في هذا البرنامج لخلق </w:t>
      </w:r>
      <w:r w:rsidR="00AD0719" w:rsidRPr="006438F4">
        <w:rPr>
          <w:rFonts w:asciiTheme="majorBidi" w:hAnsiTheme="majorBidi" w:cstheme="majorBidi"/>
          <w:sz w:val="28"/>
          <w:szCs w:val="28"/>
          <w:rtl/>
          <w:lang w:bidi="ar-DZ"/>
        </w:rPr>
        <w:t>626380</w:t>
      </w:r>
      <w:r w:rsidR="00AD0719">
        <w:rPr>
          <w:rFonts w:cs="Traditional Arabic" w:hint="cs"/>
          <w:sz w:val="32"/>
          <w:szCs w:val="32"/>
          <w:rtl/>
          <w:lang w:bidi="ar-DZ"/>
        </w:rPr>
        <w:t xml:space="preserve"> منصب عمل دائم، </w:t>
      </w:r>
      <w:r w:rsidR="00AD0719" w:rsidRPr="006438F4">
        <w:rPr>
          <w:rFonts w:asciiTheme="majorBidi" w:hAnsiTheme="majorBidi" w:cstheme="majorBidi"/>
          <w:sz w:val="28"/>
          <w:szCs w:val="28"/>
          <w:rtl/>
          <w:lang w:bidi="ar-DZ"/>
        </w:rPr>
        <w:t>186850</w:t>
      </w:r>
      <w:r w:rsidR="00AD0719">
        <w:rPr>
          <w:rFonts w:cs="Traditional Arabic" w:hint="cs"/>
          <w:sz w:val="32"/>
          <w:szCs w:val="32"/>
          <w:rtl/>
          <w:lang w:bidi="ar-DZ"/>
        </w:rPr>
        <w:t xml:space="preserve"> منصب شغل غير دائم، والتي ساهمت في خفض معدلات البطالة وزيادة</w:t>
      </w:r>
      <w:r w:rsidR="003440BE">
        <w:rPr>
          <w:rFonts w:cs="Traditional Arabic" w:hint="cs"/>
          <w:sz w:val="32"/>
          <w:szCs w:val="32"/>
          <w:rtl/>
          <w:lang w:bidi="ar-DZ"/>
        </w:rPr>
        <w:t xml:space="preserve"> النمو الاقتصادي،</w:t>
      </w:r>
      <w:r w:rsidR="006A0801">
        <w:rPr>
          <w:rFonts w:cs="Traditional Arabic" w:hint="cs"/>
          <w:sz w:val="32"/>
          <w:szCs w:val="32"/>
          <w:rtl/>
          <w:lang w:bidi="ar-DZ"/>
        </w:rPr>
        <w:t xml:space="preserve"> باعتبار النفقات العامة تشكل جزء كبير من الطلب الكلي في الجزائر، </w:t>
      </w:r>
      <w:r w:rsidR="003440BE">
        <w:rPr>
          <w:rFonts w:cs="Traditional Arabic" w:hint="cs"/>
          <w:sz w:val="32"/>
          <w:szCs w:val="32"/>
          <w:rtl/>
          <w:lang w:bidi="ar-DZ"/>
        </w:rPr>
        <w:t xml:space="preserve"> والشكل البياني يوضح ذلك:</w:t>
      </w:r>
    </w:p>
    <w:p w:rsidR="00354D7C" w:rsidRDefault="00C8550D" w:rsidP="00954B99">
      <w:pPr>
        <w:tabs>
          <w:tab w:val="right" w:pos="708"/>
        </w:tabs>
        <w:bidi/>
        <w:spacing w:after="0" w:line="240" w:lineRule="auto"/>
        <w:rPr>
          <w:rFonts w:cs="Traditional Arabic"/>
          <w:sz w:val="32"/>
          <w:szCs w:val="32"/>
          <w:rtl/>
          <w:lang w:bidi="ar-DZ"/>
        </w:rPr>
      </w:pPr>
      <w:r>
        <w:rPr>
          <w:rFonts w:cs="Traditional Arabic" w:hint="cs"/>
          <w:sz w:val="32"/>
          <w:szCs w:val="32"/>
          <w:rtl/>
          <w:lang w:bidi="ar-DZ"/>
        </w:rPr>
        <w:t>الشكل</w:t>
      </w:r>
      <w:r w:rsidRPr="00325EAC">
        <w:rPr>
          <w:rFonts w:asciiTheme="majorBidi" w:hAnsiTheme="majorBidi" w:cstheme="majorBidi"/>
          <w:sz w:val="28"/>
          <w:szCs w:val="28"/>
          <w:rtl/>
          <w:lang w:bidi="ar-DZ"/>
        </w:rPr>
        <w:t>(</w:t>
      </w:r>
      <w:r w:rsidR="00F91E1A" w:rsidRPr="00325EAC">
        <w:rPr>
          <w:rFonts w:asciiTheme="majorBidi" w:hAnsiTheme="majorBidi" w:cstheme="majorBidi"/>
          <w:sz w:val="28"/>
          <w:szCs w:val="28"/>
          <w:lang w:bidi="ar-DZ"/>
        </w:rPr>
        <w:t>4</w:t>
      </w:r>
      <w:r w:rsidRPr="00325EAC">
        <w:rPr>
          <w:rFonts w:asciiTheme="majorBidi" w:hAnsiTheme="majorBidi" w:cstheme="majorBidi"/>
          <w:sz w:val="28"/>
          <w:szCs w:val="28"/>
          <w:rtl/>
          <w:lang w:bidi="ar-DZ"/>
        </w:rPr>
        <w:t>)</w:t>
      </w:r>
      <w:r>
        <w:rPr>
          <w:rFonts w:cs="Traditional Arabic" w:hint="cs"/>
          <w:sz w:val="32"/>
          <w:szCs w:val="32"/>
          <w:rtl/>
          <w:lang w:bidi="ar-DZ"/>
        </w:rPr>
        <w:t>: يبين تطور الإنفاق العمومي</w:t>
      </w:r>
      <w:r w:rsidRPr="006438F4">
        <w:rPr>
          <w:rFonts w:asciiTheme="majorBidi" w:hAnsiTheme="majorBidi" w:cstheme="majorBidi"/>
          <w:sz w:val="28"/>
          <w:szCs w:val="28"/>
          <w:rtl/>
          <w:lang w:bidi="ar-DZ"/>
        </w:rPr>
        <w:t>(</w:t>
      </w:r>
      <w:r w:rsidRPr="006438F4">
        <w:rPr>
          <w:rFonts w:asciiTheme="majorBidi" w:hAnsiTheme="majorBidi" w:cstheme="majorBidi"/>
          <w:sz w:val="28"/>
          <w:szCs w:val="28"/>
          <w:lang w:bidi="ar-DZ"/>
        </w:rPr>
        <w:t>Dep</w:t>
      </w:r>
      <w:r w:rsidRPr="006438F4">
        <w:rPr>
          <w:rFonts w:asciiTheme="majorBidi" w:hAnsiTheme="majorBidi" w:cstheme="majorBidi"/>
          <w:sz w:val="28"/>
          <w:szCs w:val="28"/>
          <w:rtl/>
          <w:lang w:bidi="ar-DZ"/>
        </w:rPr>
        <w:t>)</w:t>
      </w:r>
      <w:r>
        <w:rPr>
          <w:rFonts w:cs="Traditional Arabic" w:hint="cs"/>
          <w:sz w:val="32"/>
          <w:szCs w:val="32"/>
          <w:rtl/>
          <w:lang w:bidi="ar-DZ"/>
        </w:rPr>
        <w:t xml:space="preserve"> ومعدلات البطالة للفترة </w:t>
      </w:r>
      <w:r w:rsidRPr="006438F4">
        <w:rPr>
          <w:rFonts w:asciiTheme="majorBidi" w:hAnsiTheme="majorBidi" w:cstheme="majorBidi"/>
          <w:sz w:val="28"/>
          <w:szCs w:val="28"/>
          <w:rtl/>
          <w:lang w:bidi="ar-DZ"/>
        </w:rPr>
        <w:t>(1990-2010)</w:t>
      </w:r>
    </w:p>
    <w:p w:rsidR="0052535B" w:rsidRDefault="009354F9" w:rsidP="00954B99">
      <w:pPr>
        <w:tabs>
          <w:tab w:val="right" w:pos="708"/>
        </w:tabs>
        <w:spacing w:after="0" w:line="240" w:lineRule="auto"/>
        <w:jc w:val="center"/>
        <w:rPr>
          <w:rFonts w:cs="Traditional Arabic"/>
          <w:sz w:val="32"/>
          <w:szCs w:val="32"/>
          <w:rtl/>
          <w:lang w:bidi="ar-DZ"/>
        </w:rPr>
      </w:pPr>
      <w:r>
        <w:rPr>
          <w:rFonts w:cs="Traditional Arabic" w:hint="cs"/>
          <w:noProof/>
          <w:sz w:val="32"/>
          <w:szCs w:val="32"/>
        </w:rPr>
        <w:drawing>
          <wp:inline distT="0" distB="0" distL="0" distR="0">
            <wp:extent cx="5728607" cy="2679444"/>
            <wp:effectExtent l="19050" t="19050" r="24493" b="25656"/>
            <wp:docPr id="4"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5741734" cy="2685584"/>
                    </a:xfrm>
                    <a:prstGeom prst="rect">
                      <a:avLst/>
                    </a:prstGeom>
                    <a:noFill/>
                    <a:ln w="19050">
                      <a:solidFill>
                        <a:schemeClr val="tx1"/>
                      </a:solidFill>
                      <a:miter lim="800000"/>
                      <a:headEnd/>
                      <a:tailEnd/>
                    </a:ln>
                  </pic:spPr>
                </pic:pic>
              </a:graphicData>
            </a:graphic>
          </wp:inline>
        </w:drawing>
      </w:r>
    </w:p>
    <w:p w:rsidR="00C477A0" w:rsidRDefault="009354F9" w:rsidP="00325EAC">
      <w:pPr>
        <w:bidi/>
        <w:rPr>
          <w:rFonts w:cs="Traditional Arabic"/>
          <w:sz w:val="32"/>
          <w:szCs w:val="32"/>
          <w:rtl/>
          <w:lang w:bidi="ar-DZ"/>
        </w:rPr>
      </w:pPr>
      <w:r>
        <w:rPr>
          <w:rFonts w:cs="Traditional Arabic" w:hint="cs"/>
          <w:sz w:val="32"/>
          <w:szCs w:val="32"/>
          <w:rtl/>
          <w:lang w:bidi="ar-DZ"/>
        </w:rPr>
        <w:t xml:space="preserve">المصدر: من </w:t>
      </w:r>
      <w:r w:rsidR="00A862C4">
        <w:rPr>
          <w:rFonts w:cs="Traditional Arabic" w:hint="cs"/>
          <w:sz w:val="32"/>
          <w:szCs w:val="32"/>
          <w:rtl/>
          <w:lang w:bidi="ar-DZ"/>
        </w:rPr>
        <w:t>إعداد</w:t>
      </w:r>
      <w:r>
        <w:rPr>
          <w:rFonts w:cs="Traditional Arabic" w:hint="cs"/>
          <w:sz w:val="32"/>
          <w:szCs w:val="32"/>
          <w:rtl/>
          <w:lang w:bidi="ar-DZ"/>
        </w:rPr>
        <w:t xml:space="preserve"> الطالب بالاعتماد على </w:t>
      </w:r>
      <w:r w:rsidR="00325EAC">
        <w:rPr>
          <w:rFonts w:cs="Traditional Arabic" w:hint="cs"/>
          <w:sz w:val="32"/>
          <w:szCs w:val="32"/>
          <w:rtl/>
          <w:lang w:bidi="ar-DZ"/>
        </w:rPr>
        <w:t>الملحق</w:t>
      </w:r>
      <w:r>
        <w:rPr>
          <w:rFonts w:cs="Traditional Arabic" w:hint="cs"/>
          <w:sz w:val="32"/>
          <w:szCs w:val="32"/>
          <w:rtl/>
          <w:lang w:bidi="ar-DZ"/>
        </w:rPr>
        <w:t>.</w:t>
      </w:r>
    </w:p>
    <w:p w:rsidR="00A36C3D" w:rsidRDefault="00A862C4" w:rsidP="00954B99">
      <w:pPr>
        <w:bidi/>
        <w:spacing w:after="0" w:line="360" w:lineRule="auto"/>
        <w:jc w:val="both"/>
        <w:rPr>
          <w:rFonts w:cs="Traditional Arabic"/>
          <w:sz w:val="32"/>
          <w:szCs w:val="32"/>
          <w:rtl/>
          <w:lang w:bidi="ar-DZ"/>
        </w:rPr>
      </w:pPr>
      <w:r>
        <w:rPr>
          <w:rFonts w:cs="Traditional Arabic" w:hint="cs"/>
          <w:sz w:val="32"/>
          <w:szCs w:val="32"/>
          <w:rtl/>
          <w:lang w:bidi="ar-DZ"/>
        </w:rPr>
        <w:lastRenderedPageBreak/>
        <w:t xml:space="preserve">نلاحظ من خلال الشكل أنه انطلاقا من </w:t>
      </w:r>
      <w:r w:rsidRPr="008459E2">
        <w:rPr>
          <w:rFonts w:asciiTheme="majorBidi" w:hAnsiTheme="majorBidi" w:cstheme="majorBidi"/>
          <w:sz w:val="28"/>
          <w:szCs w:val="28"/>
          <w:rtl/>
          <w:lang w:bidi="ar-DZ"/>
        </w:rPr>
        <w:t xml:space="preserve">2000 </w:t>
      </w:r>
      <w:r>
        <w:rPr>
          <w:rFonts w:cs="Traditional Arabic" w:hint="cs"/>
          <w:sz w:val="32"/>
          <w:szCs w:val="32"/>
          <w:rtl/>
          <w:lang w:bidi="ar-DZ"/>
        </w:rPr>
        <w:t>أي زيادة في الإنفاق الحكومي يقابله زيادة في اليد العاملة، وانخفاض معدلات البطالة.</w:t>
      </w:r>
    </w:p>
    <w:p w:rsidR="00700771" w:rsidRDefault="00700771" w:rsidP="00954B99">
      <w:pPr>
        <w:bidi/>
        <w:spacing w:after="0" w:line="360" w:lineRule="auto"/>
        <w:jc w:val="both"/>
        <w:rPr>
          <w:rFonts w:cs="Traditional Arabic"/>
          <w:sz w:val="32"/>
          <w:szCs w:val="32"/>
          <w:rtl/>
          <w:lang w:bidi="ar-DZ"/>
        </w:rPr>
      </w:pPr>
      <w:r>
        <w:rPr>
          <w:rFonts w:cs="Traditional Arabic" w:hint="cs"/>
          <w:sz w:val="32"/>
          <w:szCs w:val="32"/>
          <w:rtl/>
          <w:lang w:bidi="ar-DZ"/>
        </w:rPr>
        <w:t>كما أنه هناك عوامل تتعلق بالطلب عن العمل ومن بينها العوامل الأساسية التالية:</w:t>
      </w:r>
    </w:p>
    <w:p w:rsidR="00986FCF" w:rsidRDefault="00700771" w:rsidP="00986FCF">
      <w:pPr>
        <w:bidi/>
        <w:spacing w:after="0" w:line="360" w:lineRule="auto"/>
        <w:jc w:val="both"/>
        <w:rPr>
          <w:rFonts w:cs="Traditional Arabic"/>
          <w:sz w:val="32"/>
          <w:szCs w:val="32"/>
          <w:rtl/>
          <w:lang w:bidi="ar-DZ"/>
        </w:rPr>
      </w:pPr>
      <w:r>
        <w:rPr>
          <w:rFonts w:cs="Traditional Arabic" w:hint="cs"/>
          <w:sz w:val="32"/>
          <w:szCs w:val="32"/>
          <w:rtl/>
          <w:lang w:bidi="ar-DZ"/>
        </w:rPr>
        <w:t xml:space="preserve">- </w:t>
      </w:r>
      <w:r w:rsidRPr="00CF5F5C">
        <w:rPr>
          <w:rFonts w:cs="Traditional Arabic" w:hint="cs"/>
          <w:b/>
          <w:bCs/>
          <w:sz w:val="32"/>
          <w:szCs w:val="32"/>
          <w:rtl/>
          <w:lang w:bidi="ar-DZ"/>
        </w:rPr>
        <w:t>النمو السكاني:</w:t>
      </w:r>
      <w:r>
        <w:rPr>
          <w:rFonts w:cs="Traditional Arabic" w:hint="cs"/>
          <w:sz w:val="32"/>
          <w:szCs w:val="32"/>
          <w:rtl/>
          <w:lang w:bidi="ar-DZ"/>
        </w:rPr>
        <w:t xml:space="preserve"> </w:t>
      </w:r>
      <w:r w:rsidR="003D7B17">
        <w:rPr>
          <w:rFonts w:cs="Traditional Arabic" w:hint="cs"/>
          <w:sz w:val="32"/>
          <w:szCs w:val="32"/>
          <w:rtl/>
          <w:lang w:bidi="ar-DZ"/>
        </w:rPr>
        <w:t>يعتبر نمو وتزايد السكان أحد العوامل الأساسية التي تساعد على زيادة الطلب على العمل، فالتطور الملحوظ في عدد السكان، ساهم بشكل كبير في ز</w:t>
      </w:r>
      <w:r w:rsidR="00D561DC">
        <w:rPr>
          <w:rFonts w:cs="Traditional Arabic" w:hint="cs"/>
          <w:sz w:val="32"/>
          <w:szCs w:val="32"/>
          <w:rtl/>
          <w:lang w:bidi="ar-DZ"/>
        </w:rPr>
        <w:t>ي</w:t>
      </w:r>
      <w:r w:rsidR="003D7B17">
        <w:rPr>
          <w:rFonts w:cs="Traditional Arabic" w:hint="cs"/>
          <w:sz w:val="32"/>
          <w:szCs w:val="32"/>
          <w:rtl/>
          <w:lang w:bidi="ar-DZ"/>
        </w:rPr>
        <w:t>ادة معدلات البطالة، وخاصة عدد السكان في سن التشغيل، وهذا ما يوضحه الشكل التالي:</w:t>
      </w:r>
    </w:p>
    <w:p w:rsidR="003D7B17" w:rsidRDefault="005A1125" w:rsidP="00954B99">
      <w:pPr>
        <w:bidi/>
        <w:spacing w:line="360" w:lineRule="auto"/>
        <w:rPr>
          <w:rFonts w:cs="Traditional Arabic"/>
          <w:sz w:val="32"/>
          <w:szCs w:val="32"/>
          <w:rtl/>
          <w:lang w:bidi="ar-DZ"/>
        </w:rPr>
      </w:pPr>
      <w:r>
        <w:rPr>
          <w:rFonts w:cs="Traditional Arabic" w:hint="cs"/>
          <w:sz w:val="32"/>
          <w:szCs w:val="32"/>
          <w:rtl/>
          <w:lang w:bidi="ar-DZ"/>
        </w:rPr>
        <w:t>الشكل</w:t>
      </w:r>
      <w:r w:rsidRPr="00325EAC">
        <w:rPr>
          <w:rFonts w:asciiTheme="majorBidi" w:hAnsiTheme="majorBidi" w:cstheme="majorBidi"/>
          <w:sz w:val="28"/>
          <w:szCs w:val="28"/>
          <w:rtl/>
          <w:lang w:bidi="ar-DZ"/>
        </w:rPr>
        <w:t>(</w:t>
      </w:r>
      <w:r w:rsidR="00325EAC" w:rsidRPr="00325EAC">
        <w:rPr>
          <w:rFonts w:asciiTheme="majorBidi" w:hAnsiTheme="majorBidi" w:cstheme="majorBidi"/>
          <w:sz w:val="28"/>
          <w:szCs w:val="28"/>
          <w:lang w:bidi="ar-DZ"/>
        </w:rPr>
        <w:t>5</w:t>
      </w:r>
      <w:r w:rsidRPr="00325EAC">
        <w:rPr>
          <w:rFonts w:asciiTheme="majorBidi" w:hAnsiTheme="majorBidi" w:cstheme="majorBidi"/>
          <w:sz w:val="28"/>
          <w:szCs w:val="28"/>
          <w:rtl/>
          <w:lang w:bidi="ar-DZ"/>
        </w:rPr>
        <w:t>)</w:t>
      </w:r>
      <w:r>
        <w:rPr>
          <w:rFonts w:cs="Traditional Arabic" w:hint="cs"/>
          <w:sz w:val="32"/>
          <w:szCs w:val="32"/>
          <w:rtl/>
          <w:lang w:bidi="ar-DZ"/>
        </w:rPr>
        <w:t xml:space="preserve">: يبين </w:t>
      </w:r>
      <w:r w:rsidR="00C8550D">
        <w:rPr>
          <w:rFonts w:cs="Traditional Arabic" w:hint="cs"/>
          <w:sz w:val="32"/>
          <w:szCs w:val="32"/>
          <w:rtl/>
          <w:lang w:bidi="ar-DZ"/>
        </w:rPr>
        <w:t>تطور عدد</w:t>
      </w:r>
      <w:r w:rsidR="000443AF">
        <w:rPr>
          <w:rFonts w:cs="Traditional Arabic" w:hint="cs"/>
          <w:sz w:val="32"/>
          <w:szCs w:val="32"/>
          <w:rtl/>
          <w:lang w:bidi="ar-DZ"/>
        </w:rPr>
        <w:t xml:space="preserve"> البطالين</w:t>
      </w:r>
      <w:r w:rsidR="008459E2">
        <w:rPr>
          <w:rFonts w:cs="Traditional Arabic"/>
          <w:sz w:val="32"/>
          <w:szCs w:val="32"/>
          <w:lang w:bidi="ar-DZ"/>
        </w:rPr>
        <w:t xml:space="preserve"> </w:t>
      </w:r>
      <w:r w:rsidR="000443AF" w:rsidRPr="008459E2">
        <w:rPr>
          <w:rFonts w:asciiTheme="majorBidi" w:hAnsiTheme="majorBidi" w:cstheme="majorBidi"/>
          <w:sz w:val="28"/>
          <w:szCs w:val="28"/>
          <w:rtl/>
          <w:lang w:bidi="ar-DZ"/>
        </w:rPr>
        <w:t>(</w:t>
      </w:r>
      <w:r w:rsidR="000443AF" w:rsidRPr="008459E2">
        <w:rPr>
          <w:rFonts w:asciiTheme="majorBidi" w:hAnsiTheme="majorBidi" w:cstheme="majorBidi"/>
          <w:sz w:val="28"/>
          <w:szCs w:val="28"/>
          <w:lang w:bidi="ar-DZ"/>
        </w:rPr>
        <w:t>U</w:t>
      </w:r>
      <w:r w:rsidR="000443AF" w:rsidRPr="008459E2">
        <w:rPr>
          <w:rFonts w:asciiTheme="majorBidi" w:hAnsiTheme="majorBidi" w:cstheme="majorBidi"/>
          <w:sz w:val="28"/>
          <w:szCs w:val="28"/>
          <w:rtl/>
          <w:lang w:bidi="ar-DZ"/>
        </w:rPr>
        <w:t xml:space="preserve">) </w:t>
      </w:r>
      <w:r w:rsidR="000443AF">
        <w:rPr>
          <w:rFonts w:cs="Traditional Arabic" w:hint="cs"/>
          <w:sz w:val="32"/>
          <w:szCs w:val="32"/>
          <w:rtl/>
          <w:lang w:bidi="ar-DZ"/>
        </w:rPr>
        <w:t xml:space="preserve">وعدد أفراد القوى العاملة في  الجزائر للفترة </w:t>
      </w:r>
      <w:r w:rsidR="000443AF" w:rsidRPr="008459E2">
        <w:rPr>
          <w:rFonts w:asciiTheme="majorBidi" w:hAnsiTheme="majorBidi" w:cstheme="majorBidi"/>
          <w:sz w:val="28"/>
          <w:szCs w:val="28"/>
          <w:rtl/>
          <w:lang w:bidi="ar-DZ"/>
        </w:rPr>
        <w:t>(1990-2009)</w:t>
      </w:r>
    </w:p>
    <w:p w:rsidR="00A862C4" w:rsidRDefault="005A1125" w:rsidP="005A1125">
      <w:pPr>
        <w:bidi/>
        <w:rPr>
          <w:rFonts w:cs="Traditional Arabic"/>
          <w:sz w:val="32"/>
          <w:szCs w:val="32"/>
          <w:lang w:bidi="ar-DZ"/>
        </w:rPr>
      </w:pPr>
      <w:r>
        <w:rPr>
          <w:rFonts w:cs="Traditional Arabic"/>
          <w:noProof/>
          <w:sz w:val="32"/>
          <w:szCs w:val="32"/>
        </w:rPr>
        <w:drawing>
          <wp:inline distT="0" distB="0" distL="0" distR="0">
            <wp:extent cx="5801918" cy="2831028"/>
            <wp:effectExtent l="19050" t="19050" r="27382" b="26472"/>
            <wp:docPr id="2"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814672" cy="2837251"/>
                    </a:xfrm>
                    <a:prstGeom prst="rect">
                      <a:avLst/>
                    </a:prstGeom>
                    <a:noFill/>
                    <a:ln w="19050">
                      <a:solidFill>
                        <a:schemeClr val="tx1"/>
                      </a:solidFill>
                      <a:miter lim="800000"/>
                      <a:headEnd/>
                      <a:tailEnd/>
                    </a:ln>
                  </pic:spPr>
                </pic:pic>
              </a:graphicData>
            </a:graphic>
          </wp:inline>
        </w:drawing>
      </w:r>
    </w:p>
    <w:p w:rsidR="005A1125" w:rsidRDefault="005A1125" w:rsidP="00325EAC">
      <w:pPr>
        <w:bidi/>
        <w:rPr>
          <w:rFonts w:cs="Traditional Arabic"/>
          <w:sz w:val="32"/>
          <w:szCs w:val="32"/>
          <w:rtl/>
          <w:lang w:bidi="ar-DZ"/>
        </w:rPr>
      </w:pPr>
      <w:r>
        <w:rPr>
          <w:rFonts w:cs="Traditional Arabic" w:hint="cs"/>
          <w:sz w:val="32"/>
          <w:szCs w:val="32"/>
          <w:rtl/>
          <w:lang w:bidi="ar-DZ"/>
        </w:rPr>
        <w:t>المصدر: من إعداد الباحث بالاعتماد على الملحق.</w:t>
      </w:r>
    </w:p>
    <w:p w:rsidR="00A862C4" w:rsidRDefault="00D11C5B" w:rsidP="008459E2">
      <w:pPr>
        <w:bidi/>
        <w:spacing w:after="0" w:line="360" w:lineRule="auto"/>
        <w:ind w:firstLine="708"/>
        <w:jc w:val="both"/>
        <w:rPr>
          <w:rFonts w:cs="Traditional Arabic"/>
          <w:sz w:val="32"/>
          <w:szCs w:val="32"/>
          <w:rtl/>
          <w:lang w:bidi="ar-DZ"/>
        </w:rPr>
      </w:pPr>
      <w:r>
        <w:rPr>
          <w:rFonts w:cs="Traditional Arabic" w:hint="cs"/>
          <w:sz w:val="32"/>
          <w:szCs w:val="32"/>
          <w:rtl/>
          <w:lang w:bidi="ar-DZ"/>
        </w:rPr>
        <w:t xml:space="preserve">من خلال الشكل السابق نلاحظ أن زيادة حجم القوى العاملة في سن العمل له أثر كبير على زيادة عدد العاطلين عن العمل، وخاصة خلال المرحلة </w:t>
      </w:r>
      <w:r w:rsidRPr="008459E2">
        <w:rPr>
          <w:rFonts w:asciiTheme="majorBidi" w:hAnsiTheme="majorBidi" w:cstheme="majorBidi"/>
          <w:sz w:val="28"/>
          <w:szCs w:val="28"/>
          <w:rtl/>
          <w:lang w:bidi="ar-DZ"/>
        </w:rPr>
        <w:t>(1990-2000)</w:t>
      </w:r>
      <w:r>
        <w:rPr>
          <w:rFonts w:cs="Traditional Arabic" w:hint="cs"/>
          <w:sz w:val="32"/>
          <w:szCs w:val="32"/>
          <w:rtl/>
          <w:lang w:bidi="ar-DZ"/>
        </w:rPr>
        <w:t xml:space="preserve">، إلا أنه انطلاق من سنة </w:t>
      </w:r>
      <w:r w:rsidRPr="008459E2">
        <w:rPr>
          <w:rFonts w:asciiTheme="majorBidi" w:hAnsiTheme="majorBidi" w:cstheme="majorBidi"/>
          <w:sz w:val="28"/>
          <w:szCs w:val="28"/>
          <w:rtl/>
          <w:lang w:bidi="ar-DZ"/>
        </w:rPr>
        <w:t>2000</w:t>
      </w:r>
      <w:r>
        <w:rPr>
          <w:rFonts w:cs="Traditional Arabic" w:hint="cs"/>
          <w:sz w:val="32"/>
          <w:szCs w:val="32"/>
          <w:rtl/>
          <w:lang w:bidi="ar-DZ"/>
        </w:rPr>
        <w:t xml:space="preserve"> نلاحظ انخفاض عدد السكان العاطلين عن العمل رغم التطور الملحو</w:t>
      </w:r>
      <w:r>
        <w:rPr>
          <w:rFonts w:cs="Traditional Arabic" w:hint="eastAsia"/>
          <w:sz w:val="32"/>
          <w:szCs w:val="32"/>
          <w:rtl/>
          <w:lang w:bidi="ar-DZ"/>
        </w:rPr>
        <w:t>ظ</w:t>
      </w:r>
      <w:r>
        <w:rPr>
          <w:rFonts w:cs="Traditional Arabic" w:hint="cs"/>
          <w:sz w:val="32"/>
          <w:szCs w:val="32"/>
          <w:rtl/>
          <w:lang w:bidi="ar-DZ"/>
        </w:rPr>
        <w:t xml:space="preserve"> في عدد السكان القادرين عن العمل بمعدلات متناقصة.</w:t>
      </w:r>
    </w:p>
    <w:p w:rsidR="0064496F" w:rsidRPr="00CF5F5C" w:rsidRDefault="0064496F" w:rsidP="00CF5F5C">
      <w:pPr>
        <w:bidi/>
        <w:spacing w:after="0" w:line="360" w:lineRule="auto"/>
        <w:rPr>
          <w:rFonts w:cs="Traditional Arabic"/>
          <w:b/>
          <w:bCs/>
          <w:sz w:val="32"/>
          <w:szCs w:val="32"/>
          <w:rtl/>
          <w:lang w:bidi="ar-DZ"/>
        </w:rPr>
      </w:pPr>
      <w:r w:rsidRPr="0064496F">
        <w:rPr>
          <w:rFonts w:cs="Traditional Arabic" w:hint="cs"/>
          <w:b/>
          <w:bCs/>
          <w:sz w:val="32"/>
          <w:szCs w:val="32"/>
          <w:rtl/>
          <w:lang w:bidi="ar-DZ"/>
        </w:rPr>
        <w:t xml:space="preserve">- مساهمة المرأة في سوق العمل: </w:t>
      </w:r>
      <w:r w:rsidR="00CF5F5C">
        <w:rPr>
          <w:rFonts w:cs="Traditional Arabic"/>
          <w:b/>
          <w:bCs/>
          <w:sz w:val="32"/>
          <w:szCs w:val="32"/>
          <w:lang w:bidi="ar-DZ"/>
        </w:rPr>
        <w:t xml:space="preserve"> </w:t>
      </w:r>
      <w:r w:rsidR="00A10368" w:rsidRPr="008459E2">
        <w:rPr>
          <w:rFonts w:cs="Traditional Arabic" w:hint="cs"/>
          <w:sz w:val="32"/>
          <w:szCs w:val="32"/>
          <w:rtl/>
          <w:lang w:bidi="ar-DZ"/>
        </w:rPr>
        <w:t>من</w:t>
      </w:r>
      <w:r w:rsidR="00A10368">
        <w:rPr>
          <w:rFonts w:cs="Traditional Arabic" w:hint="cs"/>
          <w:b/>
          <w:bCs/>
          <w:sz w:val="32"/>
          <w:szCs w:val="32"/>
          <w:rtl/>
          <w:lang w:bidi="ar-DZ"/>
        </w:rPr>
        <w:t xml:space="preserve"> </w:t>
      </w:r>
      <w:r w:rsidR="00A10368">
        <w:rPr>
          <w:rFonts w:cs="Traditional Arabic" w:hint="cs"/>
          <w:sz w:val="32"/>
          <w:szCs w:val="32"/>
          <w:rtl/>
          <w:lang w:bidi="ar-DZ"/>
        </w:rPr>
        <w:t xml:space="preserve">خلال القراءة الأولية </w:t>
      </w:r>
      <w:r w:rsidR="009255AE">
        <w:rPr>
          <w:rFonts w:cs="Traditional Arabic" w:hint="cs"/>
          <w:sz w:val="32"/>
          <w:szCs w:val="32"/>
          <w:rtl/>
          <w:lang w:bidi="ar-DZ"/>
        </w:rPr>
        <w:t>لإحصائيات</w:t>
      </w:r>
      <w:r w:rsidR="00A10368">
        <w:rPr>
          <w:rFonts w:cs="Traditional Arabic" w:hint="cs"/>
          <w:sz w:val="32"/>
          <w:szCs w:val="32"/>
          <w:rtl/>
          <w:lang w:bidi="ar-DZ"/>
        </w:rPr>
        <w:t xml:space="preserve"> البطالة لدى المرأة في الجزائر، نلاحظ أن معدلات البطالة شهدت انخفاضا كبيرا خلال السنوات الأخيرة، مقارنة مع العشرة السابقة والتي ارتفعت فيها </w:t>
      </w:r>
      <w:r w:rsidR="00A10368">
        <w:rPr>
          <w:rFonts w:cs="Traditional Arabic" w:hint="cs"/>
          <w:sz w:val="32"/>
          <w:szCs w:val="32"/>
          <w:rtl/>
          <w:lang w:bidi="ar-DZ"/>
        </w:rPr>
        <w:lastRenderedPageBreak/>
        <w:t xml:space="preserve">معدلات البطالة لدى هذه الفئة </w:t>
      </w:r>
      <w:r w:rsidR="009255AE">
        <w:rPr>
          <w:rFonts w:cs="Traditional Arabic" w:hint="cs"/>
          <w:sz w:val="32"/>
          <w:szCs w:val="32"/>
          <w:rtl/>
          <w:lang w:bidi="ar-DZ"/>
        </w:rPr>
        <w:t>إلى</w:t>
      </w:r>
      <w:r w:rsidR="00A10368">
        <w:rPr>
          <w:rFonts w:cs="Traditional Arabic" w:hint="cs"/>
          <w:sz w:val="32"/>
          <w:szCs w:val="32"/>
          <w:rtl/>
          <w:lang w:bidi="ar-DZ"/>
        </w:rPr>
        <w:t xml:space="preserve"> مستويات قياسية، حيث بلغت سنة </w:t>
      </w:r>
      <w:r w:rsidR="00A10368" w:rsidRPr="00CF5F5C">
        <w:rPr>
          <w:rFonts w:asciiTheme="majorBidi" w:hAnsiTheme="majorBidi" w:cstheme="majorBidi"/>
          <w:sz w:val="28"/>
          <w:szCs w:val="28"/>
          <w:rtl/>
          <w:lang w:bidi="ar-DZ"/>
        </w:rPr>
        <w:t>1995</w:t>
      </w:r>
      <w:r w:rsidR="00A10368">
        <w:rPr>
          <w:rFonts w:cs="Traditional Arabic" w:hint="cs"/>
          <w:sz w:val="32"/>
          <w:szCs w:val="32"/>
          <w:rtl/>
          <w:lang w:bidi="ar-DZ"/>
        </w:rPr>
        <w:t xml:space="preserve"> معدل </w:t>
      </w:r>
      <w:r w:rsidR="00A10368" w:rsidRPr="00CF5F5C">
        <w:rPr>
          <w:rFonts w:asciiTheme="majorBidi" w:hAnsiTheme="majorBidi" w:cstheme="majorBidi"/>
          <w:sz w:val="28"/>
          <w:szCs w:val="28"/>
          <w:rtl/>
          <w:lang w:bidi="ar-DZ"/>
        </w:rPr>
        <w:t>38.40</w:t>
      </w:r>
      <w:r w:rsidR="00A10368" w:rsidRPr="00CF5F5C">
        <w:rPr>
          <w:rFonts w:asciiTheme="majorBidi" w:hAnsiTheme="majorBidi" w:cstheme="majorBidi"/>
          <w:sz w:val="28"/>
          <w:szCs w:val="28"/>
          <w:lang w:bidi="ar-DZ"/>
        </w:rPr>
        <w:t>%</w:t>
      </w:r>
      <w:r w:rsidR="00A10368">
        <w:rPr>
          <w:rFonts w:cs="Traditional Arabic" w:hint="cs"/>
          <w:sz w:val="32"/>
          <w:szCs w:val="32"/>
          <w:rtl/>
          <w:lang w:bidi="ar-DZ"/>
        </w:rPr>
        <w:t xml:space="preserve"> من </w:t>
      </w:r>
      <w:r w:rsidR="009255AE">
        <w:rPr>
          <w:rFonts w:cs="Traditional Arabic" w:hint="cs"/>
          <w:sz w:val="32"/>
          <w:szCs w:val="32"/>
          <w:rtl/>
          <w:lang w:bidi="ar-DZ"/>
        </w:rPr>
        <w:t>إجمالي</w:t>
      </w:r>
      <w:r w:rsidR="00A10368">
        <w:rPr>
          <w:rFonts w:cs="Traditional Arabic" w:hint="cs"/>
          <w:sz w:val="32"/>
          <w:szCs w:val="32"/>
          <w:rtl/>
          <w:lang w:bidi="ar-DZ"/>
        </w:rPr>
        <w:t xml:space="preserve"> القوى العاملة، بينما بلغت سنة  </w:t>
      </w:r>
      <w:r w:rsidR="00A10368" w:rsidRPr="00CF5F5C">
        <w:rPr>
          <w:rFonts w:asciiTheme="majorBidi" w:hAnsiTheme="majorBidi" w:cstheme="majorBidi"/>
          <w:sz w:val="28"/>
          <w:szCs w:val="28"/>
          <w:rtl/>
          <w:lang w:bidi="ar-DZ"/>
        </w:rPr>
        <w:t>2008</w:t>
      </w:r>
      <w:r w:rsidR="00A10368">
        <w:rPr>
          <w:rFonts w:cs="Traditional Arabic" w:hint="cs"/>
          <w:sz w:val="32"/>
          <w:szCs w:val="32"/>
          <w:rtl/>
          <w:lang w:bidi="ar-DZ"/>
        </w:rPr>
        <w:t xml:space="preserve"> معدل </w:t>
      </w:r>
      <w:r w:rsidR="00A10368" w:rsidRPr="00CF5F5C">
        <w:rPr>
          <w:rFonts w:asciiTheme="majorBidi" w:hAnsiTheme="majorBidi" w:cstheme="majorBidi"/>
          <w:sz w:val="28"/>
          <w:szCs w:val="28"/>
          <w:lang w:bidi="ar-DZ"/>
        </w:rPr>
        <w:t>%10.1</w:t>
      </w:r>
      <w:r w:rsidR="00A10368">
        <w:rPr>
          <w:rFonts w:cs="Traditional Arabic"/>
          <w:sz w:val="32"/>
          <w:szCs w:val="32"/>
          <w:lang w:bidi="ar-DZ"/>
        </w:rPr>
        <w:t xml:space="preserve"> </w:t>
      </w:r>
      <w:r w:rsidR="00A10368">
        <w:rPr>
          <w:rFonts w:cs="Traditional Arabic" w:hint="cs"/>
          <w:sz w:val="32"/>
          <w:szCs w:val="32"/>
          <w:rtl/>
          <w:lang w:bidi="ar-DZ"/>
        </w:rPr>
        <w:t>، والسبب في</w:t>
      </w:r>
      <w:r w:rsidR="009255AE">
        <w:rPr>
          <w:rFonts w:cs="Traditional Arabic" w:hint="cs"/>
          <w:sz w:val="32"/>
          <w:szCs w:val="32"/>
          <w:rtl/>
          <w:lang w:bidi="ar-DZ"/>
        </w:rPr>
        <w:t xml:space="preserve"> ذلك يعود إلى ارتفاع نسبة الفقر- ديناميكية القطاع غير الرسمي الذي ساهم في زيادة مشاركة المرأة من خلال العمل المنزلي، ارتفاع المستوى التعليمي الذي أدى إلى تأخر سن الزواج، بالإضافة إلى عادات وتقاليد المجتمع الجزائر المحافظ.</w:t>
      </w:r>
    </w:p>
    <w:p w:rsidR="00366829" w:rsidRDefault="00366829" w:rsidP="00CF5F5C">
      <w:pPr>
        <w:bidi/>
        <w:spacing w:after="0" w:line="360" w:lineRule="auto"/>
        <w:ind w:firstLine="708"/>
        <w:rPr>
          <w:rFonts w:cs="Traditional Arabic"/>
          <w:sz w:val="32"/>
          <w:szCs w:val="32"/>
          <w:rtl/>
          <w:lang w:bidi="ar-DZ"/>
        </w:rPr>
      </w:pPr>
      <w:r>
        <w:rPr>
          <w:rFonts w:cs="Traditional Arabic" w:hint="cs"/>
          <w:sz w:val="32"/>
          <w:szCs w:val="32"/>
          <w:rtl/>
          <w:lang w:bidi="ar-DZ"/>
        </w:rPr>
        <w:t>بالإضافة إلى كل العوامل السابقة هناك عوامل أخرى ساهم في زيادة الطلب على العمل في الجزائر منها ارتفاع المستوى التعليمي، وكذا تشغيل فئة الأطفال دون سن العمل، وكذا عودة المقاعدين لسوق العمل.</w:t>
      </w:r>
    </w:p>
    <w:p w:rsidR="000552CB" w:rsidRPr="00CF5F5C" w:rsidRDefault="00CF5F5C" w:rsidP="00CF56B0">
      <w:pPr>
        <w:pStyle w:val="a3"/>
        <w:numPr>
          <w:ilvl w:val="0"/>
          <w:numId w:val="39"/>
        </w:numPr>
        <w:tabs>
          <w:tab w:val="right" w:pos="567"/>
        </w:tabs>
        <w:bidi/>
        <w:spacing w:after="0" w:line="360" w:lineRule="auto"/>
        <w:rPr>
          <w:rFonts w:cs="Traditional Arabic"/>
          <w:b/>
          <w:bCs/>
          <w:sz w:val="32"/>
          <w:szCs w:val="32"/>
          <w:rtl/>
          <w:lang w:bidi="ar-DZ"/>
        </w:rPr>
      </w:pPr>
      <w:r>
        <w:rPr>
          <w:rFonts w:cs="Traditional Arabic" w:hint="cs"/>
          <w:b/>
          <w:bCs/>
          <w:sz w:val="32"/>
          <w:szCs w:val="32"/>
          <w:rtl/>
          <w:lang w:bidi="ar-DZ"/>
        </w:rPr>
        <w:t xml:space="preserve">- </w:t>
      </w:r>
      <w:r w:rsidR="00995EEC" w:rsidRPr="00CF5F5C">
        <w:rPr>
          <w:rFonts w:cs="Traditional Arabic" w:hint="cs"/>
          <w:b/>
          <w:bCs/>
          <w:sz w:val="32"/>
          <w:szCs w:val="32"/>
          <w:rtl/>
          <w:lang w:bidi="ar-DZ"/>
        </w:rPr>
        <w:t xml:space="preserve">التحليل القياسي: </w:t>
      </w:r>
    </w:p>
    <w:p w:rsidR="00995EEC" w:rsidRDefault="00995EEC" w:rsidP="00E16F7B">
      <w:pPr>
        <w:bidi/>
        <w:spacing w:after="0" w:line="360" w:lineRule="auto"/>
        <w:jc w:val="both"/>
        <w:rPr>
          <w:rFonts w:cs="Traditional Arabic"/>
          <w:sz w:val="32"/>
          <w:szCs w:val="32"/>
          <w:rtl/>
          <w:lang w:bidi="ar-DZ"/>
        </w:rPr>
      </w:pPr>
      <w:r w:rsidRPr="00995EEC">
        <w:rPr>
          <w:rFonts w:cs="Traditional Arabic" w:hint="cs"/>
          <w:sz w:val="32"/>
          <w:szCs w:val="32"/>
          <w:rtl/>
          <w:lang w:bidi="ar-DZ"/>
        </w:rPr>
        <w:t xml:space="preserve">بعد التحليل النظري السابق لمشكلة البطالة سننتقل </w:t>
      </w:r>
      <w:r w:rsidR="00CD3DED" w:rsidRPr="00995EEC">
        <w:rPr>
          <w:rFonts w:cs="Traditional Arabic" w:hint="cs"/>
          <w:sz w:val="32"/>
          <w:szCs w:val="32"/>
          <w:rtl/>
          <w:lang w:bidi="ar-DZ"/>
        </w:rPr>
        <w:t>إلى</w:t>
      </w:r>
      <w:r w:rsidRPr="00995EEC">
        <w:rPr>
          <w:rFonts w:cs="Traditional Arabic" w:hint="cs"/>
          <w:sz w:val="32"/>
          <w:szCs w:val="32"/>
          <w:rtl/>
          <w:lang w:bidi="ar-DZ"/>
        </w:rPr>
        <w:t xml:space="preserve"> التحليل القياسي  لهذه الأخيرة ومعرفة مدى تطابق النتائج بين التحليلين، ويتضمن هذا القسم محاولة </w:t>
      </w:r>
      <w:r w:rsidR="00CD3DED" w:rsidRPr="00995EEC">
        <w:rPr>
          <w:rFonts w:cs="Traditional Arabic" w:hint="cs"/>
          <w:sz w:val="32"/>
          <w:szCs w:val="32"/>
          <w:rtl/>
          <w:lang w:bidi="ar-DZ"/>
        </w:rPr>
        <w:t>إسقاط</w:t>
      </w:r>
      <w:r w:rsidRPr="00995EEC">
        <w:rPr>
          <w:rFonts w:cs="Traditional Arabic" w:hint="cs"/>
          <w:sz w:val="32"/>
          <w:szCs w:val="32"/>
          <w:rtl/>
          <w:lang w:bidi="ar-DZ"/>
        </w:rPr>
        <w:t xml:space="preserve"> بعض النماذج النظرية على واقع الاقتصاد الجزائري، وذلك باستخدام الطرق القياسية </w:t>
      </w:r>
      <w:r w:rsidR="00CD3DED" w:rsidRPr="00995EEC">
        <w:rPr>
          <w:rFonts w:cs="Traditional Arabic" w:hint="cs"/>
          <w:sz w:val="32"/>
          <w:szCs w:val="32"/>
          <w:rtl/>
          <w:lang w:bidi="ar-DZ"/>
        </w:rPr>
        <w:t>والإحصائية</w:t>
      </w:r>
      <w:r w:rsidRPr="00995EEC">
        <w:rPr>
          <w:rFonts w:cs="Traditional Arabic" w:hint="cs"/>
          <w:sz w:val="32"/>
          <w:szCs w:val="32"/>
          <w:rtl/>
          <w:lang w:bidi="ar-DZ"/>
        </w:rPr>
        <w:t xml:space="preserve"> والمتمثلة في نماذج الانحدار، والتي تمكننا من فهم وتفسير العوامل المؤثرة على هذا المتغير، ونشير </w:t>
      </w:r>
      <w:r w:rsidR="00CD3DED" w:rsidRPr="00995EEC">
        <w:rPr>
          <w:rFonts w:cs="Traditional Arabic" w:hint="cs"/>
          <w:sz w:val="32"/>
          <w:szCs w:val="32"/>
          <w:rtl/>
          <w:lang w:bidi="ar-DZ"/>
        </w:rPr>
        <w:t>إلى</w:t>
      </w:r>
      <w:r w:rsidRPr="00995EEC">
        <w:rPr>
          <w:rFonts w:cs="Traditional Arabic" w:hint="cs"/>
          <w:sz w:val="32"/>
          <w:szCs w:val="32"/>
          <w:rtl/>
          <w:lang w:bidi="ar-DZ"/>
        </w:rPr>
        <w:t xml:space="preserve"> أن فترة الدراسة ممتدة </w:t>
      </w:r>
      <w:r w:rsidRPr="00E16F7B">
        <w:rPr>
          <w:rFonts w:asciiTheme="majorBidi" w:hAnsiTheme="majorBidi" w:cstheme="majorBidi"/>
          <w:sz w:val="28"/>
          <w:szCs w:val="28"/>
          <w:rtl/>
          <w:lang w:bidi="ar-DZ"/>
        </w:rPr>
        <w:t>1990</w:t>
      </w:r>
      <w:r w:rsidRPr="00995EEC">
        <w:rPr>
          <w:rFonts w:cs="Traditional Arabic" w:hint="cs"/>
          <w:sz w:val="32"/>
          <w:szCs w:val="32"/>
          <w:rtl/>
          <w:lang w:bidi="ar-DZ"/>
        </w:rPr>
        <w:t xml:space="preserve"> </w:t>
      </w:r>
      <w:r w:rsidR="00CD3DED" w:rsidRPr="00995EEC">
        <w:rPr>
          <w:rFonts w:cs="Traditional Arabic" w:hint="cs"/>
          <w:sz w:val="32"/>
          <w:szCs w:val="32"/>
          <w:rtl/>
          <w:lang w:bidi="ar-DZ"/>
        </w:rPr>
        <w:t>إلى</w:t>
      </w:r>
      <w:r w:rsidRPr="00995EEC">
        <w:rPr>
          <w:rFonts w:cs="Traditional Arabic" w:hint="cs"/>
          <w:sz w:val="32"/>
          <w:szCs w:val="32"/>
          <w:rtl/>
          <w:lang w:bidi="ar-DZ"/>
        </w:rPr>
        <w:t xml:space="preserve"> غاية </w:t>
      </w:r>
      <w:r w:rsidRPr="00E16F7B">
        <w:rPr>
          <w:rFonts w:asciiTheme="majorBidi" w:hAnsiTheme="majorBidi" w:cstheme="majorBidi"/>
          <w:sz w:val="28"/>
          <w:szCs w:val="28"/>
          <w:rtl/>
          <w:lang w:bidi="ar-DZ"/>
        </w:rPr>
        <w:t>2008</w:t>
      </w:r>
      <w:r w:rsidRPr="00995EEC">
        <w:rPr>
          <w:rFonts w:cs="Traditional Arabic" w:hint="cs"/>
          <w:sz w:val="32"/>
          <w:szCs w:val="32"/>
          <w:rtl/>
          <w:lang w:bidi="ar-DZ"/>
        </w:rPr>
        <w:t xml:space="preserve"> وقد تم استخدام برنامج</w:t>
      </w:r>
      <w:r w:rsidR="00E16F7B">
        <w:rPr>
          <w:rFonts w:cs="Traditional Arabic" w:hint="cs"/>
          <w:sz w:val="32"/>
          <w:szCs w:val="32"/>
          <w:rtl/>
          <w:lang w:bidi="ar-DZ"/>
        </w:rPr>
        <w:t xml:space="preserve"> </w:t>
      </w:r>
      <w:r w:rsidR="00E16F7B" w:rsidRPr="00E16F7B">
        <w:rPr>
          <w:rFonts w:asciiTheme="majorBidi" w:hAnsiTheme="majorBidi" w:cstheme="majorBidi"/>
          <w:sz w:val="28"/>
          <w:szCs w:val="28"/>
          <w:lang w:bidi="ar-DZ"/>
        </w:rPr>
        <w:t>E-Views-4</w:t>
      </w:r>
      <w:r w:rsidR="00E16F7B" w:rsidRPr="00E16F7B">
        <w:rPr>
          <w:rFonts w:asciiTheme="majorBidi" w:hAnsiTheme="majorBidi" w:cstheme="majorBidi"/>
          <w:sz w:val="28"/>
          <w:szCs w:val="28"/>
          <w:rtl/>
          <w:lang w:bidi="ar-DZ"/>
        </w:rPr>
        <w:t>.</w:t>
      </w:r>
    </w:p>
    <w:p w:rsidR="00AE06D3" w:rsidRDefault="000B261C" w:rsidP="00436005">
      <w:pPr>
        <w:bidi/>
        <w:spacing w:after="0" w:line="360" w:lineRule="auto"/>
        <w:rPr>
          <w:rFonts w:cs="Traditional Arabic"/>
          <w:sz w:val="32"/>
          <w:szCs w:val="32"/>
          <w:rtl/>
          <w:lang w:bidi="ar-DZ"/>
        </w:rPr>
      </w:pPr>
      <w:r w:rsidRPr="00E16F7B">
        <w:rPr>
          <w:rFonts w:cs="Traditional Arabic" w:hint="cs"/>
          <w:b/>
          <w:bCs/>
          <w:sz w:val="32"/>
          <w:szCs w:val="32"/>
          <w:rtl/>
          <w:lang w:bidi="ar-DZ"/>
        </w:rPr>
        <w:t>تعيين النموذج</w:t>
      </w:r>
      <w:r>
        <w:rPr>
          <w:rFonts w:cs="Traditional Arabic" w:hint="cs"/>
          <w:sz w:val="32"/>
          <w:szCs w:val="32"/>
          <w:rtl/>
          <w:lang w:bidi="ar-DZ"/>
        </w:rPr>
        <w:t xml:space="preserve">: </w:t>
      </w:r>
      <w:r w:rsidR="0084738E" w:rsidRPr="0084738E">
        <w:rPr>
          <w:rFonts w:cs="Traditional Arabic" w:hint="cs"/>
          <w:sz w:val="32"/>
          <w:szCs w:val="32"/>
          <w:rtl/>
          <w:lang w:bidi="ar-DZ"/>
        </w:rPr>
        <w:t xml:space="preserve">بناءا على ما سبق فان معادلة </w:t>
      </w:r>
      <w:r w:rsidR="0084738E">
        <w:rPr>
          <w:rFonts w:cs="Traditional Arabic" w:hint="cs"/>
          <w:sz w:val="32"/>
          <w:szCs w:val="32"/>
          <w:rtl/>
          <w:lang w:bidi="ar-DZ"/>
        </w:rPr>
        <w:t>البطالة</w:t>
      </w:r>
      <w:r w:rsidR="0084738E" w:rsidRPr="0084738E">
        <w:rPr>
          <w:rFonts w:cs="Traditional Arabic" w:hint="cs"/>
          <w:sz w:val="32"/>
          <w:szCs w:val="32"/>
          <w:rtl/>
          <w:lang w:bidi="ar-DZ"/>
        </w:rPr>
        <w:t xml:space="preserve"> يمكن صياغتها بالصورة التالية:</w:t>
      </w:r>
    </w:p>
    <w:p w:rsidR="0084738E" w:rsidRPr="00995EEC" w:rsidRDefault="00B74384" w:rsidP="00910C19">
      <w:pPr>
        <w:bidi/>
        <w:spacing w:after="0"/>
        <w:rPr>
          <w:rFonts w:cs="Traditional Arabic"/>
          <w:sz w:val="32"/>
          <w:szCs w:val="32"/>
          <w:rtl/>
          <w:lang w:bidi="ar-DZ"/>
        </w:rPr>
      </w:pPr>
      <m:oMathPara>
        <m:oMath>
          <m:r>
            <w:rPr>
              <w:rFonts w:ascii="Cambria Math" w:hAnsi="Cambria Math" w:cs="Traditional Arabic"/>
              <w:sz w:val="32"/>
              <w:szCs w:val="32"/>
              <w:lang w:bidi="ar-DZ"/>
            </w:rPr>
            <m:t>U=f(sal, pro,[pib,gpip],pub,[inv,i],[dep,rb],inf</m:t>
          </m:r>
        </m:oMath>
      </m:oMathPara>
    </w:p>
    <w:p w:rsidR="001E3BA0" w:rsidRDefault="00161CC4" w:rsidP="00436005">
      <w:pPr>
        <w:bidi/>
        <w:spacing w:after="0"/>
        <w:rPr>
          <w:rFonts w:cs="Traditional Arabic"/>
          <w:sz w:val="32"/>
          <w:szCs w:val="32"/>
          <w:rtl/>
          <w:lang w:bidi="ar-DZ"/>
        </w:rPr>
      </w:pPr>
      <w:r>
        <w:rPr>
          <w:rFonts w:cs="Traditional Arabic"/>
          <w:noProof/>
          <w:sz w:val="32"/>
          <w:szCs w:val="32"/>
          <w:rtl/>
        </w:rPr>
        <w:pict>
          <v:rect id="_x0000_s1085" style="position:absolute;left:0;text-align:left;margin-left:64.75pt;margin-top:1.6pt;width:372.1pt;height:21.5pt;z-index:251711488" stroked="f">
            <v:textbox>
              <w:txbxContent>
                <w:p w:rsidR="00493146" w:rsidRPr="00B74384" w:rsidRDefault="00493146" w:rsidP="00910C19">
                  <w:pPr>
                    <w:rPr>
                      <w:rFonts w:asciiTheme="majorBidi" w:hAnsiTheme="majorBidi" w:cstheme="majorBidi"/>
                      <w:rtl/>
                      <w:lang w:bidi="ar-DZ"/>
                    </w:rPr>
                  </w:pPr>
                  <w:r>
                    <w:rPr>
                      <w:rFonts w:asciiTheme="majorBidi" w:hAnsiTheme="majorBidi" w:cstheme="majorBidi" w:hint="cs"/>
                      <w:rtl/>
                    </w:rPr>
                    <w:t xml:space="preserve">             </w:t>
                  </w:r>
                  <w:r>
                    <w:rPr>
                      <w:rFonts w:asciiTheme="majorBidi" w:hAnsiTheme="majorBidi" w:cstheme="majorBidi"/>
                    </w:rPr>
                    <w:t>(</w:t>
                  </w:r>
                  <w:r w:rsidRPr="00B74384">
                    <w:rPr>
                      <w:rFonts w:asciiTheme="majorBidi" w:hAnsiTheme="majorBidi" w:cstheme="majorBidi"/>
                    </w:rPr>
                    <w:t xml:space="preserve">-     </w:t>
                  </w:r>
                  <w:r>
                    <w:rPr>
                      <w:rFonts w:asciiTheme="majorBidi" w:hAnsiTheme="majorBidi" w:cstheme="majorBidi" w:hint="cs"/>
                      <w:rtl/>
                    </w:rPr>
                    <w:t xml:space="preserve"> </w:t>
                  </w:r>
                  <w:r w:rsidRPr="00B74384">
                    <w:rPr>
                      <w:rFonts w:asciiTheme="majorBidi" w:hAnsiTheme="majorBidi" w:cstheme="majorBidi"/>
                    </w:rPr>
                    <w:t xml:space="preserve">     -            -   </w:t>
                  </w:r>
                  <w:r>
                    <w:rPr>
                      <w:rFonts w:asciiTheme="majorBidi" w:hAnsiTheme="majorBidi" w:cstheme="majorBidi" w:hint="cs"/>
                      <w:rtl/>
                    </w:rPr>
                    <w:t xml:space="preserve"> </w:t>
                  </w:r>
                  <w:r w:rsidRPr="00B74384">
                    <w:rPr>
                      <w:rFonts w:asciiTheme="majorBidi" w:hAnsiTheme="majorBidi" w:cstheme="majorBidi"/>
                    </w:rPr>
                    <w:t xml:space="preserve">        -              +         -      +   </w:t>
                  </w:r>
                  <w:r>
                    <w:rPr>
                      <w:rFonts w:asciiTheme="majorBidi" w:hAnsiTheme="majorBidi" w:cstheme="majorBidi" w:hint="cs"/>
                      <w:rtl/>
                    </w:rPr>
                    <w:t xml:space="preserve">  </w:t>
                  </w:r>
                  <w:r w:rsidRPr="00B74384">
                    <w:rPr>
                      <w:rFonts w:asciiTheme="majorBidi" w:hAnsiTheme="majorBidi" w:cstheme="majorBidi"/>
                    </w:rPr>
                    <w:t xml:space="preserve">     -          -        - </w:t>
                  </w:r>
                  <w:r>
                    <w:rPr>
                      <w:rFonts w:asciiTheme="majorBidi" w:hAnsiTheme="majorBidi" w:cstheme="majorBidi" w:hint="cs"/>
                      <w:rtl/>
                    </w:rPr>
                    <w:t xml:space="preserve">   </w:t>
                  </w:r>
                  <w:r>
                    <w:rPr>
                      <w:rFonts w:asciiTheme="majorBidi" w:hAnsiTheme="majorBidi" w:cstheme="majorBidi"/>
                    </w:rPr>
                    <w:t xml:space="preserve">   </w:t>
                  </w:r>
                  <w:r>
                    <w:rPr>
                      <w:rFonts w:asciiTheme="majorBidi" w:hAnsiTheme="majorBidi" w:cstheme="majorBidi" w:hint="cs"/>
                      <w:rtl/>
                    </w:rPr>
                    <w:t>(</w:t>
                  </w:r>
                  <w:r>
                    <w:rPr>
                      <w:rFonts w:asciiTheme="majorBidi" w:hAnsiTheme="majorBidi" w:cstheme="majorBidi"/>
                    </w:rPr>
                    <w:t xml:space="preserve">  </w:t>
                  </w:r>
                </w:p>
              </w:txbxContent>
            </v:textbox>
          </v:rect>
        </w:pict>
      </w:r>
      <w:r w:rsidR="00910C19">
        <w:rPr>
          <w:rFonts w:cs="Traditional Arabic" w:hint="cs"/>
          <w:sz w:val="32"/>
          <w:szCs w:val="32"/>
          <w:rtl/>
          <w:lang w:bidi="ar-DZ"/>
        </w:rPr>
        <w:t xml:space="preserve"> </w:t>
      </w:r>
    </w:p>
    <w:p w:rsidR="00951A9E" w:rsidRPr="00B74384" w:rsidRDefault="00B74384" w:rsidP="00436005">
      <w:pPr>
        <w:spacing w:after="0"/>
        <w:jc w:val="right"/>
        <w:rPr>
          <w:rFonts w:cs="Traditional Arabic"/>
          <w:sz w:val="32"/>
          <w:szCs w:val="32"/>
          <w:rtl/>
          <w:lang w:bidi="ar-DZ"/>
        </w:rPr>
      </w:pPr>
      <w:r>
        <w:rPr>
          <w:rFonts w:cs="Traditional Arabic" w:hint="cs"/>
          <w:sz w:val="32"/>
          <w:szCs w:val="32"/>
          <w:rtl/>
          <w:lang w:bidi="ar-DZ"/>
        </w:rPr>
        <w:t>: الأجور الحقيقية.</w:t>
      </w:r>
      <m:oMath>
        <m:r>
          <w:rPr>
            <w:rFonts w:ascii="Cambria Math" w:hAnsi="Cambria Math" w:cs="Traditional Arabic"/>
            <w:sz w:val="32"/>
            <w:szCs w:val="32"/>
            <w:lang w:bidi="ar-DZ"/>
          </w:rPr>
          <m:t>sa</m:t>
        </m:r>
      </m:oMath>
      <w:r>
        <w:rPr>
          <w:rFonts w:cs="Traditional Arabic"/>
          <w:sz w:val="32"/>
          <w:szCs w:val="32"/>
          <w:lang w:bidi="ar-DZ"/>
        </w:rPr>
        <w:t>l</w:t>
      </w:r>
    </w:p>
    <w:p w:rsidR="009E33D4" w:rsidRPr="00A10368" w:rsidRDefault="00B74384" w:rsidP="007462A7">
      <w:pPr>
        <w:spacing w:after="0"/>
        <w:jc w:val="right"/>
        <w:rPr>
          <w:rFonts w:cs="Traditional Arabic"/>
          <w:sz w:val="32"/>
          <w:szCs w:val="32"/>
          <w:rtl/>
          <w:lang w:bidi="ar-DZ"/>
        </w:rPr>
      </w:pPr>
      <w:r>
        <w:rPr>
          <w:rFonts w:cs="Traditional Arabic" w:hint="cs"/>
          <w:sz w:val="32"/>
          <w:szCs w:val="32"/>
          <w:rtl/>
          <w:lang w:bidi="ar-DZ"/>
        </w:rPr>
        <w:t xml:space="preserve">: </w:t>
      </w:r>
      <w:r w:rsidR="007462A7">
        <w:rPr>
          <w:rFonts w:cs="Traditional Arabic" w:hint="cs"/>
          <w:sz w:val="32"/>
          <w:szCs w:val="32"/>
          <w:rtl/>
          <w:lang w:bidi="ar-DZ"/>
        </w:rPr>
        <w:t>إنتاجية العمل</w:t>
      </w:r>
      <w:r>
        <w:rPr>
          <w:rFonts w:cs="Traditional Arabic" w:hint="cs"/>
          <w:sz w:val="32"/>
          <w:szCs w:val="32"/>
          <w:rtl/>
          <w:lang w:bidi="ar-DZ"/>
        </w:rPr>
        <w:t>.</w:t>
      </w:r>
      <m:oMath>
        <m:r>
          <w:rPr>
            <w:rFonts w:ascii="Cambria Math" w:hAnsi="Cambria Math" w:cs="Traditional Arabic"/>
            <w:sz w:val="32"/>
            <w:szCs w:val="32"/>
            <w:lang w:bidi="ar-DZ"/>
          </w:rPr>
          <m:t>pro</m:t>
        </m:r>
      </m:oMath>
    </w:p>
    <w:p w:rsidR="00B74384" w:rsidRDefault="00B74384" w:rsidP="00436005">
      <w:pPr>
        <w:spacing w:after="0"/>
        <w:jc w:val="right"/>
        <w:rPr>
          <w:rFonts w:cs="Traditional Arabic"/>
          <w:sz w:val="32"/>
          <w:szCs w:val="32"/>
          <w:rtl/>
          <w:lang w:bidi="ar-DZ"/>
        </w:rPr>
      </w:pPr>
      <w:r>
        <w:rPr>
          <w:rFonts w:cs="Traditional Arabic" w:hint="cs"/>
          <w:sz w:val="32"/>
          <w:szCs w:val="32"/>
          <w:rtl/>
          <w:lang w:bidi="ar-DZ"/>
        </w:rPr>
        <w:t>: النمو الاقتصادي، والناتج الداخلي المحلي على التوالي.</w:t>
      </w:r>
      <m:oMath>
        <m:r>
          <w:rPr>
            <w:rFonts w:ascii="Cambria Math" w:hAnsi="Cambria Math" w:cs="Traditional Arabic"/>
            <w:sz w:val="32"/>
            <w:szCs w:val="32"/>
            <w:lang w:bidi="ar-DZ"/>
          </w:rPr>
          <m:t>pib,gpip</m:t>
        </m:r>
      </m:oMath>
    </w:p>
    <w:p w:rsidR="005545A8" w:rsidRDefault="005545A8" w:rsidP="00436005">
      <w:pPr>
        <w:spacing w:after="0"/>
        <w:jc w:val="right"/>
        <w:rPr>
          <w:rFonts w:cs="Traditional Arabic"/>
          <w:sz w:val="32"/>
          <w:szCs w:val="32"/>
          <w:rtl/>
          <w:lang w:bidi="ar-DZ"/>
        </w:rPr>
      </w:pPr>
      <w:r>
        <w:rPr>
          <w:rFonts w:cs="Traditional Arabic"/>
          <w:sz w:val="32"/>
          <w:szCs w:val="32"/>
          <w:lang w:bidi="ar-DZ"/>
        </w:rPr>
        <w:t xml:space="preserve"> </w:t>
      </w:r>
      <w:r>
        <w:rPr>
          <w:rFonts w:cs="Traditional Arabic" w:hint="cs"/>
          <w:sz w:val="32"/>
          <w:szCs w:val="32"/>
          <w:rtl/>
          <w:lang w:bidi="ar-DZ"/>
        </w:rPr>
        <w:t xml:space="preserve"> : </w:t>
      </w:r>
      <w:r w:rsidR="0010625B">
        <w:rPr>
          <w:rFonts w:cs="Traditional Arabic" w:hint="cs"/>
          <w:sz w:val="32"/>
          <w:szCs w:val="32"/>
          <w:rtl/>
          <w:lang w:bidi="ar-DZ"/>
        </w:rPr>
        <w:t>إجمالي</w:t>
      </w:r>
      <w:r>
        <w:rPr>
          <w:rFonts w:cs="Traditional Arabic" w:hint="cs"/>
          <w:sz w:val="32"/>
          <w:szCs w:val="32"/>
          <w:rtl/>
          <w:lang w:bidi="ar-DZ"/>
        </w:rPr>
        <w:t xml:space="preserve"> القوى العاملة (عرض العمل)</w:t>
      </w:r>
      <m:oMath>
        <m:r>
          <w:rPr>
            <w:rFonts w:ascii="Cambria Math" w:hAnsi="Cambria Math" w:cs="Traditional Arabic"/>
            <w:sz w:val="32"/>
            <w:szCs w:val="32"/>
            <w:lang w:bidi="ar-DZ"/>
          </w:rPr>
          <m:t>pub</m:t>
        </m:r>
      </m:oMath>
    </w:p>
    <w:p w:rsidR="005545A8" w:rsidRDefault="005545A8" w:rsidP="00436005">
      <w:pPr>
        <w:spacing w:after="0"/>
        <w:jc w:val="right"/>
        <w:rPr>
          <w:rFonts w:cs="Traditional Arabic"/>
          <w:sz w:val="32"/>
          <w:szCs w:val="32"/>
          <w:rtl/>
          <w:lang w:bidi="ar-DZ"/>
        </w:rPr>
      </w:pPr>
      <w:r>
        <w:rPr>
          <w:rFonts w:cs="Traditional Arabic" w:hint="cs"/>
          <w:sz w:val="32"/>
          <w:szCs w:val="32"/>
          <w:rtl/>
          <w:lang w:bidi="ar-DZ"/>
        </w:rPr>
        <w:t xml:space="preserve"> : الاستثمارات المباشرة.</w:t>
      </w:r>
      <m:oMath>
        <m:r>
          <w:rPr>
            <w:rFonts w:ascii="Cambria Math" w:hAnsi="Cambria Math" w:cs="Traditional Arabic"/>
            <w:sz w:val="32"/>
            <w:szCs w:val="32"/>
            <w:lang w:bidi="ar-DZ"/>
          </w:rPr>
          <m:t>inv</m:t>
        </m:r>
      </m:oMath>
    </w:p>
    <w:p w:rsidR="005545A8" w:rsidRDefault="005545A8" w:rsidP="00436005">
      <w:pPr>
        <w:spacing w:after="0"/>
        <w:jc w:val="right"/>
        <w:rPr>
          <w:rFonts w:cs="Traditional Arabic"/>
          <w:sz w:val="32"/>
          <w:szCs w:val="32"/>
          <w:rtl/>
          <w:lang w:bidi="ar-DZ"/>
        </w:rPr>
      </w:pPr>
      <w:r>
        <w:rPr>
          <w:rFonts w:cs="Traditional Arabic"/>
          <w:sz w:val="32"/>
          <w:szCs w:val="32"/>
          <w:lang w:bidi="ar-DZ"/>
        </w:rPr>
        <w:t xml:space="preserve"> </w:t>
      </w:r>
      <w:r>
        <w:rPr>
          <w:rFonts w:cs="Traditional Arabic" w:hint="cs"/>
          <w:sz w:val="32"/>
          <w:szCs w:val="32"/>
          <w:rtl/>
          <w:lang w:bidi="ar-DZ"/>
        </w:rPr>
        <w:t xml:space="preserve"> : سعر الفائدة الحقيقي والذي يساوي سعر الفائدة الاسمي </w:t>
      </w:r>
      <w:r>
        <w:rPr>
          <w:rFonts w:cs="Traditional Arabic"/>
          <w:sz w:val="32"/>
          <w:szCs w:val="32"/>
          <w:rtl/>
          <w:lang w:bidi="ar-DZ"/>
        </w:rPr>
        <w:t>–</w:t>
      </w:r>
      <w:r>
        <w:rPr>
          <w:rFonts w:cs="Traditional Arabic" w:hint="cs"/>
          <w:sz w:val="32"/>
          <w:szCs w:val="32"/>
          <w:rtl/>
          <w:lang w:bidi="ar-DZ"/>
        </w:rPr>
        <w:t xml:space="preserve"> معدل التضخم.</w:t>
      </w:r>
      <m:oMath>
        <m:r>
          <w:rPr>
            <w:rFonts w:ascii="Cambria Math" w:hAnsi="Cambria Math" w:cs="Traditional Arabic"/>
            <w:sz w:val="32"/>
            <w:szCs w:val="32"/>
            <w:lang w:bidi="ar-DZ"/>
          </w:rPr>
          <m:t>i</m:t>
        </m:r>
      </m:oMath>
    </w:p>
    <w:p w:rsidR="005545A8" w:rsidRDefault="005545A8" w:rsidP="00436005">
      <w:pPr>
        <w:spacing w:after="0"/>
        <w:jc w:val="right"/>
        <w:rPr>
          <w:rFonts w:cs="Traditional Arabic"/>
          <w:sz w:val="32"/>
          <w:szCs w:val="32"/>
          <w:rtl/>
          <w:lang w:bidi="ar-DZ"/>
        </w:rPr>
      </w:pPr>
      <w:r>
        <w:rPr>
          <w:rFonts w:cs="Traditional Arabic" w:hint="cs"/>
          <w:sz w:val="32"/>
          <w:szCs w:val="32"/>
          <w:rtl/>
          <w:lang w:bidi="ar-DZ"/>
        </w:rPr>
        <w:t>: الإنفاق الحكومي.</w:t>
      </w:r>
      <m:oMath>
        <m:r>
          <w:rPr>
            <w:rFonts w:ascii="Cambria Math" w:hAnsi="Cambria Math" w:cs="Traditional Arabic"/>
            <w:sz w:val="32"/>
            <w:szCs w:val="32"/>
            <w:lang w:bidi="ar-DZ"/>
          </w:rPr>
          <m:t>dep</m:t>
        </m:r>
      </m:oMath>
    </w:p>
    <w:p w:rsidR="005545A8" w:rsidRDefault="005545A8" w:rsidP="00436005">
      <w:pPr>
        <w:spacing w:after="0"/>
        <w:jc w:val="right"/>
        <w:rPr>
          <w:rFonts w:cs="Traditional Arabic"/>
          <w:sz w:val="32"/>
          <w:szCs w:val="32"/>
          <w:rtl/>
          <w:lang w:bidi="ar-DZ"/>
        </w:rPr>
      </w:pPr>
      <w:r>
        <w:rPr>
          <w:rFonts w:cs="Traditional Arabic" w:hint="cs"/>
          <w:sz w:val="32"/>
          <w:szCs w:val="32"/>
          <w:rtl/>
          <w:lang w:bidi="ar-DZ"/>
        </w:rPr>
        <w:t>: احتياطي الصرف.</w:t>
      </w:r>
      <m:oMath>
        <m:r>
          <w:rPr>
            <w:rFonts w:ascii="Cambria Math" w:hAnsi="Cambria Math" w:cs="Traditional Arabic"/>
            <w:sz w:val="32"/>
            <w:szCs w:val="32"/>
            <w:lang w:bidi="ar-DZ"/>
          </w:rPr>
          <m:t>rb</m:t>
        </m:r>
      </m:oMath>
    </w:p>
    <w:p w:rsidR="005545A8" w:rsidRDefault="005545A8" w:rsidP="00436005">
      <w:pPr>
        <w:spacing w:after="0"/>
        <w:jc w:val="right"/>
        <w:rPr>
          <w:rFonts w:cs="Traditional Arabic"/>
          <w:sz w:val="32"/>
          <w:szCs w:val="32"/>
          <w:rtl/>
          <w:lang w:bidi="ar-DZ"/>
        </w:rPr>
      </w:pPr>
      <w:r>
        <w:rPr>
          <w:rFonts w:cs="Traditional Arabic" w:hint="cs"/>
          <w:sz w:val="32"/>
          <w:szCs w:val="32"/>
          <w:rtl/>
          <w:lang w:bidi="ar-DZ"/>
        </w:rPr>
        <w:lastRenderedPageBreak/>
        <w:t>: معدل التضخم.</w:t>
      </w:r>
      <m:oMath>
        <m:r>
          <w:rPr>
            <w:rFonts w:ascii="Cambria Math" w:hAnsi="Cambria Math" w:cs="Traditional Arabic"/>
            <w:sz w:val="32"/>
            <w:szCs w:val="32"/>
            <w:lang w:bidi="ar-DZ"/>
          </w:rPr>
          <m:t>inf</m:t>
        </m:r>
      </m:oMath>
    </w:p>
    <w:p w:rsidR="009A6593" w:rsidRDefault="00CD6379" w:rsidP="00436005">
      <w:pPr>
        <w:bidi/>
        <w:spacing w:after="0" w:line="360" w:lineRule="auto"/>
        <w:rPr>
          <w:rFonts w:cs="Traditional Arabic"/>
          <w:sz w:val="32"/>
          <w:szCs w:val="32"/>
          <w:rtl/>
          <w:lang w:bidi="ar-DZ"/>
        </w:rPr>
      </w:pPr>
      <w:r>
        <w:rPr>
          <w:rFonts w:cs="Traditional Arabic" w:hint="cs"/>
          <w:sz w:val="32"/>
          <w:szCs w:val="32"/>
          <w:rtl/>
          <w:lang w:bidi="ar-DZ"/>
        </w:rPr>
        <w:t xml:space="preserve">ملاحظة: عند التقدير يستخدم أحد المتغيرات فقط بالنسبة </w:t>
      </w:r>
      <w:r w:rsidR="00E03010">
        <w:rPr>
          <w:rFonts w:cs="Traditional Arabic" w:hint="cs"/>
          <w:sz w:val="32"/>
          <w:szCs w:val="32"/>
          <w:rtl/>
          <w:lang w:bidi="ar-DZ"/>
        </w:rPr>
        <w:t>إلى</w:t>
      </w:r>
      <w:r>
        <w:rPr>
          <w:rFonts w:cs="Traditional Arabic" w:hint="cs"/>
          <w:sz w:val="32"/>
          <w:szCs w:val="32"/>
          <w:rtl/>
          <w:lang w:bidi="ar-DZ"/>
        </w:rPr>
        <w:t xml:space="preserve"> القيم الموجودة بين القوسين[</w:t>
      </w:r>
      <w:r w:rsidR="00E45E7D">
        <w:rPr>
          <w:rFonts w:cs="Traditional Arabic" w:hint="cs"/>
          <w:sz w:val="32"/>
          <w:szCs w:val="32"/>
          <w:rtl/>
          <w:lang w:bidi="ar-DZ"/>
        </w:rPr>
        <w:t xml:space="preserve"> </w:t>
      </w:r>
      <w:r>
        <w:rPr>
          <w:rFonts w:cs="Traditional Arabic" w:hint="cs"/>
          <w:sz w:val="32"/>
          <w:szCs w:val="32"/>
          <w:rtl/>
          <w:lang w:bidi="ar-DZ"/>
        </w:rPr>
        <w:t>]، لأنه هناك ارتباط بين هذه المتغيرات المفسرة.</w:t>
      </w:r>
    </w:p>
    <w:p w:rsidR="00462966" w:rsidRDefault="00E16F7B" w:rsidP="00EC0107">
      <w:pPr>
        <w:bidi/>
        <w:spacing w:after="0" w:line="360" w:lineRule="auto"/>
        <w:rPr>
          <w:rFonts w:cs="Traditional Arabic"/>
          <w:sz w:val="32"/>
          <w:szCs w:val="32"/>
          <w:rtl/>
          <w:lang w:bidi="ar-DZ"/>
        </w:rPr>
      </w:pPr>
      <w:r>
        <w:rPr>
          <w:rFonts w:cs="Traditional Arabic" w:hint="cs"/>
          <w:sz w:val="32"/>
          <w:szCs w:val="32"/>
          <w:rtl/>
          <w:lang w:bidi="ar-DZ"/>
        </w:rPr>
        <w:t xml:space="preserve">- </w:t>
      </w:r>
      <w:r w:rsidR="000B261C" w:rsidRPr="00E16F7B">
        <w:rPr>
          <w:rFonts w:cs="Traditional Arabic" w:hint="cs"/>
          <w:b/>
          <w:bCs/>
          <w:sz w:val="32"/>
          <w:szCs w:val="32"/>
          <w:rtl/>
          <w:lang w:bidi="ar-DZ"/>
        </w:rPr>
        <w:t>تقدير النموذج:</w:t>
      </w:r>
      <w:r w:rsidR="000B261C">
        <w:rPr>
          <w:rFonts w:cs="Traditional Arabic" w:hint="cs"/>
          <w:sz w:val="32"/>
          <w:szCs w:val="32"/>
          <w:rtl/>
          <w:lang w:bidi="ar-DZ"/>
        </w:rPr>
        <w:t xml:space="preserve"> سوف نحاول </w:t>
      </w:r>
      <w:r w:rsidR="00704C1C">
        <w:rPr>
          <w:rFonts w:cs="Traditional Arabic" w:hint="cs"/>
          <w:sz w:val="32"/>
          <w:szCs w:val="32"/>
          <w:rtl/>
          <w:lang w:bidi="ar-DZ"/>
        </w:rPr>
        <w:t xml:space="preserve">عرض أفضل نموذج </w:t>
      </w:r>
      <w:r w:rsidR="00462966">
        <w:rPr>
          <w:rFonts w:cs="Traditional Arabic" w:hint="cs"/>
          <w:sz w:val="32"/>
          <w:szCs w:val="32"/>
          <w:rtl/>
          <w:lang w:bidi="ar-DZ"/>
        </w:rPr>
        <w:t xml:space="preserve">بين عدة نماذج مقبولة </w:t>
      </w:r>
      <w:r w:rsidR="00704C1C">
        <w:rPr>
          <w:rFonts w:cs="Traditional Arabic" w:hint="cs"/>
          <w:sz w:val="32"/>
          <w:szCs w:val="32"/>
          <w:rtl/>
          <w:lang w:bidi="ar-DZ"/>
        </w:rPr>
        <w:t>من الناحية الاقتصادية والإحصائية والقياسية</w:t>
      </w:r>
      <w:r w:rsidR="00462966" w:rsidRPr="00462966">
        <w:rPr>
          <w:rFonts w:cs="Traditional Arabic" w:hint="cs"/>
          <w:sz w:val="32"/>
          <w:szCs w:val="32"/>
          <w:rtl/>
          <w:lang w:bidi="ar-DZ"/>
        </w:rPr>
        <w:t xml:space="preserve"> </w:t>
      </w:r>
      <w:r w:rsidR="00462966">
        <w:rPr>
          <w:rFonts w:cs="Traditional Arabic" w:hint="cs"/>
          <w:sz w:val="32"/>
          <w:szCs w:val="32"/>
          <w:rtl/>
          <w:lang w:bidi="ar-DZ"/>
        </w:rPr>
        <w:t xml:space="preserve">بالاعتماد على  معامل التحديد </w:t>
      </w:r>
      <w:r w:rsidR="00462966" w:rsidRPr="00462966">
        <w:rPr>
          <w:rFonts w:asciiTheme="majorBidi" w:hAnsiTheme="majorBidi" w:cstheme="majorBidi"/>
          <w:sz w:val="30"/>
          <w:szCs w:val="30"/>
          <w:lang w:bidi="ar-DZ"/>
        </w:rPr>
        <w:t>R</w:t>
      </w:r>
      <w:r w:rsidR="00462966" w:rsidRPr="00462966">
        <w:rPr>
          <w:rFonts w:asciiTheme="majorBidi" w:hAnsiTheme="majorBidi" w:cstheme="majorBidi"/>
          <w:sz w:val="30"/>
          <w:szCs w:val="30"/>
          <w:vertAlign w:val="superscript"/>
          <w:lang w:bidi="ar-DZ"/>
        </w:rPr>
        <w:t>2</w:t>
      </w:r>
      <w:r w:rsidR="00462966">
        <w:rPr>
          <w:rFonts w:cs="Traditional Arabic" w:hint="cs"/>
          <w:sz w:val="32"/>
          <w:szCs w:val="32"/>
          <w:rtl/>
          <w:lang w:bidi="ar-DZ"/>
        </w:rPr>
        <w:t xml:space="preserve">- معيار </w:t>
      </w:r>
      <w:r w:rsidR="00462966" w:rsidRPr="00462966">
        <w:rPr>
          <w:rFonts w:asciiTheme="majorBidi" w:hAnsiTheme="majorBidi" w:cstheme="majorBidi"/>
          <w:sz w:val="28"/>
          <w:szCs w:val="28"/>
          <w:lang w:bidi="ar-DZ"/>
        </w:rPr>
        <w:t>AKaike</w:t>
      </w:r>
      <w:r w:rsidR="00462966">
        <w:rPr>
          <w:rFonts w:cs="Traditional Arabic" w:hint="cs"/>
          <w:sz w:val="32"/>
          <w:szCs w:val="32"/>
          <w:rtl/>
          <w:lang w:bidi="ar-DZ"/>
        </w:rPr>
        <w:t xml:space="preserve">- معيار </w:t>
      </w:r>
      <w:r w:rsidR="00462966" w:rsidRPr="00462966">
        <w:rPr>
          <w:rFonts w:asciiTheme="majorBidi" w:hAnsiTheme="majorBidi" w:cstheme="majorBidi"/>
          <w:sz w:val="28"/>
          <w:szCs w:val="28"/>
          <w:lang w:bidi="ar-DZ"/>
        </w:rPr>
        <w:t>Schwarz</w:t>
      </w:r>
      <w:r w:rsidR="00704C1C">
        <w:rPr>
          <w:rFonts w:cs="Traditional Arabic" w:hint="cs"/>
          <w:sz w:val="32"/>
          <w:szCs w:val="32"/>
          <w:rtl/>
          <w:lang w:bidi="ar-DZ"/>
        </w:rPr>
        <w:t>،</w:t>
      </w:r>
      <w:r w:rsidR="00462966">
        <w:rPr>
          <w:rFonts w:cs="Traditional Arabic" w:hint="cs"/>
          <w:sz w:val="32"/>
          <w:szCs w:val="32"/>
          <w:rtl/>
          <w:lang w:bidi="ar-DZ"/>
        </w:rPr>
        <w:t> والنموذج موضح في الجدول التالي:</w:t>
      </w:r>
    </w:p>
    <w:p w:rsidR="000B261C" w:rsidRPr="00B32B90" w:rsidRDefault="00D422A1" w:rsidP="00462966">
      <w:pPr>
        <w:tabs>
          <w:tab w:val="right" w:pos="8788"/>
        </w:tabs>
        <w:bidi/>
        <w:spacing w:after="0"/>
        <w:rPr>
          <w:rFonts w:cs="Traditional Arabic"/>
          <w:noProof/>
          <w:sz w:val="32"/>
          <w:szCs w:val="32"/>
          <w:rtl/>
        </w:rPr>
      </w:pPr>
      <w:r w:rsidRPr="00F9303B">
        <w:rPr>
          <w:rFonts w:cs="Traditional Arabic" w:hint="cs"/>
          <w:sz w:val="30"/>
          <w:szCs w:val="30"/>
          <w:rtl/>
          <w:lang w:bidi="ar-DZ"/>
        </w:rPr>
        <w:t>الجدول</w:t>
      </w:r>
      <w:r w:rsidRPr="00325EAC">
        <w:rPr>
          <w:rFonts w:asciiTheme="majorBidi" w:hAnsiTheme="majorBidi" w:cstheme="majorBidi"/>
          <w:sz w:val="28"/>
          <w:szCs w:val="28"/>
          <w:rtl/>
          <w:lang w:bidi="ar-DZ"/>
        </w:rPr>
        <w:t>(</w:t>
      </w:r>
      <w:r w:rsidR="00325EAC" w:rsidRPr="00325EAC">
        <w:rPr>
          <w:rFonts w:asciiTheme="majorBidi" w:hAnsiTheme="majorBidi" w:cstheme="majorBidi"/>
          <w:sz w:val="28"/>
          <w:szCs w:val="28"/>
          <w:lang w:bidi="ar-DZ"/>
        </w:rPr>
        <w:t>3</w:t>
      </w:r>
      <w:r w:rsidRPr="00325EAC">
        <w:rPr>
          <w:rFonts w:asciiTheme="majorBidi" w:hAnsiTheme="majorBidi" w:cstheme="majorBidi"/>
          <w:sz w:val="28"/>
          <w:szCs w:val="28"/>
          <w:rtl/>
          <w:lang w:bidi="ar-DZ"/>
        </w:rPr>
        <w:t>)</w:t>
      </w:r>
      <w:r w:rsidRPr="00F9303B">
        <w:rPr>
          <w:rFonts w:cs="Traditional Arabic" w:hint="cs"/>
          <w:sz w:val="30"/>
          <w:szCs w:val="30"/>
          <w:rtl/>
          <w:lang w:bidi="ar-DZ"/>
        </w:rPr>
        <w:t xml:space="preserve">: يبين </w:t>
      </w:r>
      <w:r w:rsidR="00462966">
        <w:rPr>
          <w:rFonts w:cs="Traditional Arabic" w:hint="cs"/>
          <w:sz w:val="30"/>
          <w:szCs w:val="30"/>
          <w:rtl/>
          <w:lang w:bidi="ar-DZ"/>
        </w:rPr>
        <w:t xml:space="preserve">أفضل نموذج قياسي لدالة البطالة للفترة </w:t>
      </w:r>
      <w:r w:rsidR="00462966" w:rsidRPr="00986FCF">
        <w:rPr>
          <w:rFonts w:asciiTheme="majorBidi" w:hAnsiTheme="majorBidi" w:cstheme="majorBidi"/>
          <w:sz w:val="28"/>
          <w:szCs w:val="28"/>
          <w:rtl/>
          <w:lang w:bidi="ar-DZ"/>
        </w:rPr>
        <w:t>(1990-2010)</w:t>
      </w:r>
      <w:r w:rsidRPr="00986FCF">
        <w:rPr>
          <w:rFonts w:asciiTheme="majorBidi" w:hAnsiTheme="majorBidi" w:cstheme="majorBidi"/>
          <w:sz w:val="28"/>
          <w:szCs w:val="28"/>
          <w:rtl/>
          <w:lang w:bidi="ar-DZ"/>
        </w:rPr>
        <w:t>.</w:t>
      </w:r>
      <w:r w:rsidRPr="00F9303B">
        <w:rPr>
          <w:rFonts w:cs="Traditional Arabic" w:hint="cs"/>
          <w:sz w:val="30"/>
          <w:szCs w:val="30"/>
          <w:rtl/>
          <w:lang w:bidi="ar-DZ"/>
        </w:rPr>
        <w:t xml:space="preserve"> </w:t>
      </w:r>
    </w:p>
    <w:p w:rsidR="00192503" w:rsidRDefault="00D95855" w:rsidP="00436005">
      <w:pPr>
        <w:tabs>
          <w:tab w:val="right" w:pos="8788"/>
        </w:tabs>
        <w:bidi/>
        <w:spacing w:after="0"/>
        <w:rPr>
          <w:rFonts w:cs="Traditional Arabic"/>
          <w:b/>
          <w:bCs/>
          <w:sz w:val="32"/>
          <w:szCs w:val="32"/>
          <w:rtl/>
        </w:rPr>
      </w:pPr>
      <w:r>
        <w:rPr>
          <w:rFonts w:cs="Traditional Arabic"/>
          <w:b/>
          <w:bCs/>
          <w:noProof/>
          <w:sz w:val="32"/>
          <w:szCs w:val="32"/>
        </w:rPr>
        <w:drawing>
          <wp:inline distT="0" distB="0" distL="0" distR="0">
            <wp:extent cx="6060044" cy="3135597"/>
            <wp:effectExtent l="19050" t="19050" r="16906" b="26703"/>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6058881" cy="3134995"/>
                    </a:xfrm>
                    <a:prstGeom prst="rect">
                      <a:avLst/>
                    </a:prstGeom>
                    <a:noFill/>
                    <a:ln w="19050">
                      <a:solidFill>
                        <a:schemeClr val="tx1"/>
                      </a:solidFill>
                      <a:miter lim="800000"/>
                      <a:headEnd/>
                      <a:tailEnd/>
                    </a:ln>
                  </pic:spPr>
                </pic:pic>
              </a:graphicData>
            </a:graphic>
          </wp:inline>
        </w:drawing>
      </w:r>
    </w:p>
    <w:p w:rsidR="00B32B90" w:rsidRPr="00910C19" w:rsidRDefault="00D422A1" w:rsidP="00325EAC">
      <w:pPr>
        <w:bidi/>
        <w:spacing w:after="0"/>
        <w:rPr>
          <w:rFonts w:cs="Traditional Arabic"/>
          <w:sz w:val="32"/>
          <w:szCs w:val="32"/>
          <w:rtl/>
          <w:lang w:bidi="ar-DZ"/>
        </w:rPr>
      </w:pPr>
      <w:r w:rsidRPr="00F9303B">
        <w:rPr>
          <w:rFonts w:cs="Traditional Arabic" w:hint="cs"/>
          <w:sz w:val="32"/>
          <w:szCs w:val="32"/>
          <w:rtl/>
          <w:lang w:bidi="ar-DZ"/>
        </w:rPr>
        <w:t xml:space="preserve">المصدر: من </w:t>
      </w:r>
      <w:r w:rsidR="00F9303B" w:rsidRPr="00F9303B">
        <w:rPr>
          <w:rFonts w:cs="Traditional Arabic" w:hint="cs"/>
          <w:sz w:val="32"/>
          <w:szCs w:val="32"/>
          <w:rtl/>
          <w:lang w:bidi="ar-DZ"/>
        </w:rPr>
        <w:t>إعداد</w:t>
      </w:r>
      <w:r w:rsidRPr="00F9303B">
        <w:rPr>
          <w:rFonts w:cs="Traditional Arabic" w:hint="cs"/>
          <w:sz w:val="32"/>
          <w:szCs w:val="32"/>
          <w:rtl/>
          <w:lang w:bidi="ar-DZ"/>
        </w:rPr>
        <w:t xml:space="preserve"> الباحث بالاعتماد على الملحق</w:t>
      </w:r>
    </w:p>
    <w:p w:rsidR="00352BFD" w:rsidRDefault="00E16F7B" w:rsidP="00352BFD">
      <w:pPr>
        <w:bidi/>
        <w:spacing w:after="0" w:line="360" w:lineRule="auto"/>
        <w:jc w:val="both"/>
        <w:rPr>
          <w:rFonts w:asciiTheme="majorBidi" w:hAnsiTheme="majorBidi" w:cs="Traditional Arabic"/>
          <w:sz w:val="30"/>
          <w:szCs w:val="30"/>
          <w:rtl/>
          <w:lang w:bidi="ar-DZ"/>
        </w:rPr>
      </w:pPr>
      <w:r w:rsidRPr="00E16F7B">
        <w:rPr>
          <w:rFonts w:cs="Traditional Arabic" w:hint="cs"/>
          <w:b/>
          <w:bCs/>
          <w:sz w:val="32"/>
          <w:szCs w:val="32"/>
          <w:rtl/>
          <w:lang w:bidi="ar-DZ"/>
        </w:rPr>
        <w:t>- تفسير النموذج:</w:t>
      </w:r>
      <w:r>
        <w:rPr>
          <w:rFonts w:cs="Traditional Arabic" w:hint="cs"/>
          <w:sz w:val="32"/>
          <w:szCs w:val="32"/>
          <w:rtl/>
          <w:lang w:bidi="ar-DZ"/>
        </w:rPr>
        <w:t xml:space="preserve"> </w:t>
      </w:r>
      <w:r w:rsidR="00BB5352">
        <w:rPr>
          <w:rFonts w:cs="Traditional Arabic" w:hint="cs"/>
          <w:sz w:val="32"/>
          <w:szCs w:val="32"/>
          <w:rtl/>
          <w:lang w:bidi="ar-DZ"/>
        </w:rPr>
        <w:t xml:space="preserve">الملاحظ من خلال </w:t>
      </w:r>
      <w:r w:rsidR="00986FCF">
        <w:rPr>
          <w:rFonts w:cs="Traditional Arabic" w:hint="cs"/>
          <w:sz w:val="32"/>
          <w:szCs w:val="32"/>
          <w:rtl/>
          <w:lang w:bidi="ar-DZ"/>
        </w:rPr>
        <w:t>الجدول نلاحظ</w:t>
      </w:r>
      <w:r w:rsidR="00BB5352">
        <w:rPr>
          <w:rFonts w:cs="Traditional Arabic" w:hint="cs"/>
          <w:sz w:val="32"/>
          <w:szCs w:val="32"/>
          <w:rtl/>
          <w:lang w:bidi="ar-DZ"/>
        </w:rPr>
        <w:t xml:space="preserve"> أن الدخل الحقيقي</w:t>
      </w:r>
      <w:r w:rsidR="00EC0107">
        <w:rPr>
          <w:rFonts w:cs="Traditional Arabic" w:hint="cs"/>
          <w:sz w:val="32"/>
          <w:szCs w:val="32"/>
          <w:rtl/>
          <w:lang w:bidi="ar-DZ"/>
        </w:rPr>
        <w:t xml:space="preserve"> (الناتج المحلي الإجمالي/المستوى العام للأسعار)</w:t>
      </w:r>
      <w:r w:rsidR="00BB5352">
        <w:rPr>
          <w:rFonts w:cs="Traditional Arabic" w:hint="cs"/>
          <w:sz w:val="32"/>
          <w:szCs w:val="32"/>
          <w:rtl/>
          <w:lang w:bidi="ar-DZ"/>
        </w:rPr>
        <w:t xml:space="preserve"> له دور كبير في تحديد معدلات البطالة في الجزائر</w:t>
      </w:r>
      <w:r w:rsidR="00EC0107">
        <w:rPr>
          <w:rFonts w:cs="Traditional Arabic" w:hint="cs"/>
          <w:sz w:val="32"/>
          <w:szCs w:val="32"/>
          <w:rtl/>
          <w:lang w:bidi="ar-DZ"/>
        </w:rPr>
        <w:t xml:space="preserve"> حيث أن التغير في الدخل الحقيقي بـ </w:t>
      </w:r>
      <w:r w:rsidR="00EC0107" w:rsidRPr="00EC0107">
        <w:rPr>
          <w:rFonts w:asciiTheme="majorBidi" w:hAnsiTheme="majorBidi" w:cstheme="majorBidi"/>
          <w:sz w:val="30"/>
          <w:szCs w:val="30"/>
          <w:rtl/>
          <w:lang w:bidi="ar-DZ"/>
        </w:rPr>
        <w:t>1</w:t>
      </w:r>
      <w:r w:rsidR="00EC0107">
        <w:rPr>
          <w:rFonts w:cs="Traditional Arabic" w:hint="cs"/>
          <w:sz w:val="32"/>
          <w:szCs w:val="32"/>
          <w:rtl/>
          <w:lang w:bidi="ar-DZ"/>
        </w:rPr>
        <w:t xml:space="preserve"> مليار دينار ج تؤدي إلى التغير العكسي في معدل البطالة بـ </w:t>
      </w:r>
      <w:r w:rsidR="00EC0107" w:rsidRPr="00EC0107">
        <w:rPr>
          <w:rFonts w:asciiTheme="majorBidi" w:hAnsiTheme="majorBidi" w:cstheme="majorBidi"/>
          <w:sz w:val="30"/>
          <w:szCs w:val="30"/>
          <w:rtl/>
          <w:lang w:bidi="ar-DZ"/>
        </w:rPr>
        <w:t>0.66</w:t>
      </w:r>
      <w:r w:rsidR="00EC0107" w:rsidRPr="00EC0107">
        <w:rPr>
          <w:rFonts w:asciiTheme="majorBidi" w:hAnsiTheme="majorBidi" w:cstheme="majorBidi"/>
          <w:sz w:val="30"/>
          <w:szCs w:val="30"/>
          <w:lang w:bidi="ar-DZ"/>
        </w:rPr>
        <w:t>%</w:t>
      </w:r>
      <w:r w:rsidR="00EC0107">
        <w:rPr>
          <w:rFonts w:cs="Traditional Arabic"/>
          <w:sz w:val="32"/>
          <w:szCs w:val="32"/>
          <w:lang w:bidi="ar-DZ"/>
        </w:rPr>
        <w:t xml:space="preserve"> </w:t>
      </w:r>
      <w:r w:rsidR="00EC0107">
        <w:rPr>
          <w:rFonts w:cs="Traditional Arabic" w:hint="cs"/>
          <w:sz w:val="32"/>
          <w:szCs w:val="32"/>
          <w:rtl/>
          <w:lang w:bidi="ar-DZ"/>
        </w:rPr>
        <w:t xml:space="preserve">، </w:t>
      </w:r>
      <w:r w:rsidR="00352BFD">
        <w:rPr>
          <w:rFonts w:cs="Traditional Arabic" w:hint="cs"/>
          <w:sz w:val="32"/>
          <w:szCs w:val="32"/>
          <w:rtl/>
          <w:lang w:bidi="ar-DZ"/>
        </w:rPr>
        <w:t xml:space="preserve">والسبب في ذلك يعود إلى ارتفاع أسعار المحروقات  وقيام الدول بعدة برامج  منها برنامج الإنعاش الاقتصادي </w:t>
      </w:r>
      <w:r w:rsidR="00352BFD" w:rsidRPr="00352BFD">
        <w:rPr>
          <w:rFonts w:asciiTheme="majorBidi" w:hAnsiTheme="majorBidi" w:cstheme="majorBidi"/>
          <w:sz w:val="28"/>
          <w:szCs w:val="28"/>
          <w:rtl/>
          <w:lang w:bidi="ar-DZ"/>
        </w:rPr>
        <w:t>(2001-2004)</w:t>
      </w:r>
      <w:r w:rsidR="00352BFD">
        <w:rPr>
          <w:rFonts w:cs="Traditional Arabic" w:hint="cs"/>
          <w:sz w:val="32"/>
          <w:szCs w:val="32"/>
          <w:rtl/>
          <w:lang w:bidi="ar-DZ"/>
        </w:rPr>
        <w:t xml:space="preserve"> وبرنامج دعم النمو </w:t>
      </w:r>
      <w:r w:rsidR="00352BFD" w:rsidRPr="00352BFD">
        <w:rPr>
          <w:rFonts w:asciiTheme="majorBidi" w:hAnsiTheme="majorBidi" w:cstheme="majorBidi"/>
          <w:sz w:val="28"/>
          <w:szCs w:val="28"/>
          <w:rtl/>
          <w:lang w:bidi="ar-DZ"/>
        </w:rPr>
        <w:t>(2005-2009)</w:t>
      </w:r>
      <w:r w:rsidR="00352BFD" w:rsidRPr="00352BFD">
        <w:rPr>
          <w:rFonts w:asciiTheme="majorBidi" w:hAnsiTheme="majorBidi" w:cstheme="majorBidi"/>
          <w:sz w:val="30"/>
          <w:szCs w:val="30"/>
          <w:rtl/>
          <w:lang w:bidi="ar-DZ"/>
        </w:rPr>
        <w:t xml:space="preserve"> </w:t>
      </w:r>
      <w:r w:rsidR="00352BFD" w:rsidRPr="00352BFD">
        <w:rPr>
          <w:rFonts w:asciiTheme="majorBidi" w:hAnsiTheme="majorBidi" w:cs="Traditional Arabic" w:hint="cs"/>
          <w:sz w:val="30"/>
          <w:szCs w:val="30"/>
          <w:rtl/>
          <w:lang w:bidi="ar-DZ"/>
        </w:rPr>
        <w:t xml:space="preserve">مما أدى </w:t>
      </w:r>
      <w:r w:rsidR="00352BFD" w:rsidRPr="00352BFD">
        <w:rPr>
          <w:rFonts w:asciiTheme="majorBidi" w:hAnsiTheme="majorBidi" w:cs="Traditional Arabic" w:hint="cs"/>
          <w:sz w:val="30"/>
          <w:szCs w:val="30"/>
          <w:rtl/>
          <w:lang w:bidi="ar-DZ"/>
        </w:rPr>
        <w:lastRenderedPageBreak/>
        <w:t>إلى تخفيض معدلات البطالة</w:t>
      </w:r>
      <w:r w:rsidR="00352BFD">
        <w:rPr>
          <w:rFonts w:asciiTheme="majorBidi" w:hAnsiTheme="majorBidi" w:cstheme="majorBidi" w:hint="cs"/>
          <w:sz w:val="30"/>
          <w:szCs w:val="30"/>
          <w:rtl/>
          <w:lang w:bidi="ar-DZ"/>
        </w:rPr>
        <w:t xml:space="preserve"> </w:t>
      </w:r>
      <w:r w:rsidR="00352BFD" w:rsidRPr="00352BFD">
        <w:rPr>
          <w:rFonts w:asciiTheme="majorBidi" w:hAnsiTheme="majorBidi" w:cs="Traditional Arabic" w:hint="cs"/>
          <w:sz w:val="30"/>
          <w:szCs w:val="30"/>
          <w:rtl/>
          <w:lang w:bidi="ar-DZ"/>
        </w:rPr>
        <w:t>خلال الفترة</w:t>
      </w:r>
      <w:r w:rsidR="00352BFD">
        <w:rPr>
          <w:rFonts w:asciiTheme="majorBidi" w:hAnsiTheme="majorBidi" w:cstheme="majorBidi" w:hint="cs"/>
          <w:sz w:val="30"/>
          <w:szCs w:val="30"/>
          <w:rtl/>
          <w:lang w:bidi="ar-DZ"/>
        </w:rPr>
        <w:t xml:space="preserve"> </w:t>
      </w:r>
      <w:r w:rsidR="00352BFD" w:rsidRPr="00352BFD">
        <w:rPr>
          <w:rFonts w:asciiTheme="majorBidi" w:hAnsiTheme="majorBidi" w:cstheme="majorBidi" w:hint="cs"/>
          <w:sz w:val="28"/>
          <w:szCs w:val="28"/>
          <w:rtl/>
          <w:lang w:bidi="ar-DZ"/>
        </w:rPr>
        <w:t>(2001-2010)</w:t>
      </w:r>
      <w:r w:rsidR="00352BFD">
        <w:rPr>
          <w:rFonts w:asciiTheme="majorBidi" w:hAnsiTheme="majorBidi" w:cstheme="majorBidi" w:hint="cs"/>
          <w:sz w:val="30"/>
          <w:szCs w:val="30"/>
          <w:rtl/>
          <w:lang w:bidi="ar-DZ"/>
        </w:rPr>
        <w:t xml:space="preserve">، </w:t>
      </w:r>
      <w:r w:rsidR="00352BFD" w:rsidRPr="00352BFD">
        <w:rPr>
          <w:rFonts w:asciiTheme="majorBidi" w:hAnsiTheme="majorBidi" w:cs="Traditional Arabic" w:hint="cs"/>
          <w:sz w:val="30"/>
          <w:szCs w:val="30"/>
          <w:rtl/>
          <w:lang w:bidi="ar-DZ"/>
        </w:rPr>
        <w:t>والجدول</w:t>
      </w:r>
      <w:r w:rsidR="00352BFD">
        <w:rPr>
          <w:rFonts w:asciiTheme="majorBidi" w:hAnsiTheme="majorBidi" w:cs="Traditional Arabic" w:hint="cs"/>
          <w:sz w:val="30"/>
          <w:szCs w:val="30"/>
          <w:rtl/>
          <w:lang w:bidi="ar-DZ"/>
        </w:rPr>
        <w:t>ين</w:t>
      </w:r>
      <w:r w:rsidR="00352BFD" w:rsidRPr="00352BFD">
        <w:rPr>
          <w:rFonts w:asciiTheme="majorBidi" w:hAnsiTheme="majorBidi" w:cs="Traditional Arabic" w:hint="cs"/>
          <w:sz w:val="30"/>
          <w:szCs w:val="30"/>
          <w:rtl/>
          <w:lang w:bidi="ar-DZ"/>
        </w:rPr>
        <w:t xml:space="preserve"> التالي</w:t>
      </w:r>
      <w:r w:rsidR="00352BFD">
        <w:rPr>
          <w:rFonts w:asciiTheme="majorBidi" w:hAnsiTheme="majorBidi" w:cs="Traditional Arabic" w:hint="cs"/>
          <w:sz w:val="30"/>
          <w:szCs w:val="30"/>
          <w:rtl/>
          <w:lang w:bidi="ar-DZ"/>
        </w:rPr>
        <w:t>ن</w:t>
      </w:r>
      <w:r w:rsidR="00352BFD" w:rsidRPr="00352BFD">
        <w:rPr>
          <w:rFonts w:asciiTheme="majorBidi" w:hAnsiTheme="majorBidi" w:cs="Traditional Arabic" w:hint="cs"/>
          <w:sz w:val="30"/>
          <w:szCs w:val="30"/>
          <w:rtl/>
          <w:lang w:bidi="ar-DZ"/>
        </w:rPr>
        <w:t xml:space="preserve"> يبين</w:t>
      </w:r>
      <w:r w:rsidR="00352BFD">
        <w:rPr>
          <w:rFonts w:asciiTheme="majorBidi" w:hAnsiTheme="majorBidi" w:cs="Traditional Arabic" w:hint="cs"/>
          <w:sz w:val="30"/>
          <w:szCs w:val="30"/>
          <w:rtl/>
          <w:lang w:bidi="ar-DZ"/>
        </w:rPr>
        <w:t>ان</w:t>
      </w:r>
      <w:r w:rsidR="00352BFD" w:rsidRPr="00352BFD">
        <w:rPr>
          <w:rFonts w:asciiTheme="majorBidi" w:hAnsiTheme="majorBidi" w:cs="Traditional Arabic" w:hint="cs"/>
          <w:sz w:val="30"/>
          <w:szCs w:val="30"/>
          <w:rtl/>
          <w:lang w:bidi="ar-DZ"/>
        </w:rPr>
        <w:t xml:space="preserve"> تأثير الإنفاق الحكومي واحتياطي الصرف على معدلات البطالة</w:t>
      </w:r>
      <w:r w:rsidR="00352BFD">
        <w:rPr>
          <w:rFonts w:asciiTheme="majorBidi" w:hAnsiTheme="majorBidi" w:cs="Traditional Arabic" w:hint="cs"/>
          <w:sz w:val="30"/>
          <w:szCs w:val="30"/>
          <w:rtl/>
          <w:lang w:bidi="ar-DZ"/>
        </w:rPr>
        <w:t xml:space="preserve"> للفترة </w:t>
      </w:r>
      <w:r w:rsidR="00352BFD" w:rsidRPr="00352BFD">
        <w:rPr>
          <w:rFonts w:asciiTheme="majorBidi" w:hAnsiTheme="majorBidi" w:cstheme="majorBidi"/>
          <w:sz w:val="28"/>
          <w:szCs w:val="28"/>
          <w:rtl/>
          <w:lang w:bidi="ar-DZ"/>
        </w:rPr>
        <w:t>(2000-2010)</w:t>
      </w:r>
      <w:r w:rsidR="00352BFD" w:rsidRPr="00352BFD">
        <w:rPr>
          <w:rFonts w:asciiTheme="majorBidi" w:hAnsiTheme="majorBidi" w:cs="Traditional Arabic" w:hint="cs"/>
          <w:sz w:val="30"/>
          <w:szCs w:val="30"/>
          <w:rtl/>
          <w:lang w:bidi="ar-DZ"/>
        </w:rPr>
        <w:t>:</w:t>
      </w:r>
    </w:p>
    <w:p w:rsidR="00B00CE5" w:rsidRDefault="00B00CE5" w:rsidP="00B00CE5">
      <w:pPr>
        <w:bidi/>
        <w:spacing w:after="0" w:line="360" w:lineRule="auto"/>
        <w:jc w:val="both"/>
        <w:rPr>
          <w:rFonts w:asciiTheme="majorBidi" w:hAnsiTheme="majorBidi" w:cs="Traditional Arabic"/>
          <w:sz w:val="30"/>
          <w:szCs w:val="30"/>
          <w:rtl/>
          <w:lang w:bidi="ar-DZ"/>
        </w:rPr>
      </w:pPr>
      <w:r>
        <w:rPr>
          <w:rFonts w:asciiTheme="majorBidi" w:hAnsiTheme="majorBidi" w:cs="Traditional Arabic" w:hint="cs"/>
          <w:sz w:val="30"/>
          <w:szCs w:val="30"/>
          <w:rtl/>
          <w:lang w:bidi="ar-DZ"/>
        </w:rPr>
        <w:t xml:space="preserve">الجدول(): يبين درجة تأثير الإنفاق الحكومي على معدلات البطالة </w:t>
      </w:r>
      <w:r w:rsidRPr="00B00CE5">
        <w:rPr>
          <w:rFonts w:asciiTheme="majorBidi" w:hAnsiTheme="majorBidi" w:cstheme="majorBidi"/>
          <w:sz w:val="28"/>
          <w:szCs w:val="28"/>
          <w:rtl/>
          <w:lang w:bidi="ar-DZ"/>
        </w:rPr>
        <w:t>(2000-2010)</w:t>
      </w:r>
    </w:p>
    <w:p w:rsidR="00352BFD" w:rsidRDefault="00B00CE5" w:rsidP="00352BFD">
      <w:pPr>
        <w:bidi/>
        <w:spacing w:after="0" w:line="360" w:lineRule="auto"/>
        <w:jc w:val="both"/>
        <w:rPr>
          <w:rFonts w:asciiTheme="majorBidi" w:hAnsiTheme="majorBidi" w:cs="Traditional Arabic"/>
          <w:sz w:val="30"/>
          <w:szCs w:val="30"/>
          <w:rtl/>
          <w:lang w:bidi="ar-DZ"/>
        </w:rPr>
      </w:pPr>
      <w:r>
        <w:rPr>
          <w:rFonts w:asciiTheme="majorBidi" w:hAnsiTheme="majorBidi" w:cs="Traditional Arabic" w:hint="cs"/>
          <w:noProof/>
          <w:sz w:val="30"/>
          <w:szCs w:val="30"/>
        </w:rPr>
        <w:drawing>
          <wp:inline distT="0" distB="0" distL="0" distR="0">
            <wp:extent cx="6191744" cy="2244436"/>
            <wp:effectExtent l="19050" t="19050" r="18556" b="22514"/>
            <wp:docPr id="6"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6194056" cy="2245274"/>
                    </a:xfrm>
                    <a:prstGeom prst="rect">
                      <a:avLst/>
                    </a:prstGeom>
                    <a:noFill/>
                    <a:ln w="19050">
                      <a:solidFill>
                        <a:schemeClr val="tx1"/>
                      </a:solidFill>
                      <a:miter lim="800000"/>
                      <a:headEnd/>
                      <a:tailEnd/>
                    </a:ln>
                  </pic:spPr>
                </pic:pic>
              </a:graphicData>
            </a:graphic>
          </wp:inline>
        </w:drawing>
      </w:r>
    </w:p>
    <w:p w:rsidR="00352BFD" w:rsidRDefault="00B00CE5" w:rsidP="00352BFD">
      <w:pPr>
        <w:bidi/>
        <w:spacing w:after="0" w:line="360" w:lineRule="auto"/>
        <w:jc w:val="both"/>
        <w:rPr>
          <w:rFonts w:asciiTheme="majorBidi" w:hAnsiTheme="majorBidi" w:cs="Traditional Arabic"/>
          <w:sz w:val="30"/>
          <w:szCs w:val="30"/>
          <w:rtl/>
          <w:lang w:bidi="ar-DZ"/>
        </w:rPr>
      </w:pPr>
      <w:r>
        <w:rPr>
          <w:rFonts w:asciiTheme="majorBidi" w:hAnsiTheme="majorBidi" w:cs="Traditional Arabic" w:hint="cs"/>
          <w:sz w:val="30"/>
          <w:szCs w:val="30"/>
          <w:rtl/>
          <w:lang w:bidi="ar-DZ"/>
        </w:rPr>
        <w:t>المصدر: من إعداد الباحث بالاعتماد على الملحق.</w:t>
      </w:r>
    </w:p>
    <w:p w:rsidR="00B00CE5" w:rsidRDefault="00B00CE5" w:rsidP="00B00CE5">
      <w:pPr>
        <w:bidi/>
        <w:spacing w:after="0" w:line="360" w:lineRule="auto"/>
        <w:jc w:val="both"/>
        <w:rPr>
          <w:rFonts w:asciiTheme="majorBidi" w:hAnsiTheme="majorBidi" w:cstheme="majorBidi"/>
          <w:sz w:val="28"/>
          <w:szCs w:val="28"/>
          <w:rtl/>
          <w:lang w:bidi="ar-DZ"/>
        </w:rPr>
      </w:pPr>
      <w:r>
        <w:rPr>
          <w:rFonts w:asciiTheme="majorBidi" w:hAnsiTheme="majorBidi" w:cs="Traditional Arabic" w:hint="cs"/>
          <w:sz w:val="30"/>
          <w:szCs w:val="30"/>
          <w:rtl/>
          <w:lang w:bidi="ar-DZ"/>
        </w:rPr>
        <w:t xml:space="preserve">الجدول(): يبين درجة تأثير احتياطي الصرف على معدلات البطالة </w:t>
      </w:r>
      <w:r w:rsidRPr="00B00CE5">
        <w:rPr>
          <w:rFonts w:asciiTheme="majorBidi" w:hAnsiTheme="majorBidi" w:cstheme="majorBidi"/>
          <w:sz w:val="28"/>
          <w:szCs w:val="28"/>
          <w:rtl/>
          <w:lang w:bidi="ar-DZ"/>
        </w:rPr>
        <w:t>(2000-2010)</w:t>
      </w:r>
    </w:p>
    <w:p w:rsidR="009F4986" w:rsidRDefault="009F4986" w:rsidP="009F4986">
      <w:pPr>
        <w:bidi/>
        <w:spacing w:after="0" w:line="360" w:lineRule="auto"/>
        <w:jc w:val="both"/>
        <w:rPr>
          <w:rFonts w:asciiTheme="majorBidi" w:hAnsiTheme="majorBidi" w:cs="Traditional Arabic"/>
          <w:sz w:val="30"/>
          <w:szCs w:val="30"/>
          <w:rtl/>
          <w:lang w:bidi="ar-DZ"/>
        </w:rPr>
      </w:pPr>
      <w:r>
        <w:rPr>
          <w:rFonts w:asciiTheme="majorBidi" w:hAnsiTheme="majorBidi" w:cs="Traditional Arabic" w:hint="cs"/>
          <w:noProof/>
          <w:sz w:val="30"/>
          <w:szCs w:val="30"/>
        </w:rPr>
        <w:drawing>
          <wp:inline distT="0" distB="0" distL="0" distR="0">
            <wp:extent cx="6190475" cy="2256311"/>
            <wp:effectExtent l="19050" t="19050" r="19825" b="10639"/>
            <wp:docPr id="9"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srcRect/>
                    <a:stretch>
                      <a:fillRect/>
                    </a:stretch>
                  </pic:blipFill>
                  <pic:spPr bwMode="auto">
                    <a:xfrm>
                      <a:off x="0" y="0"/>
                      <a:ext cx="6194052" cy="2257615"/>
                    </a:xfrm>
                    <a:prstGeom prst="rect">
                      <a:avLst/>
                    </a:prstGeom>
                    <a:noFill/>
                    <a:ln w="19050">
                      <a:solidFill>
                        <a:schemeClr val="tx1"/>
                      </a:solidFill>
                      <a:miter lim="800000"/>
                      <a:headEnd/>
                      <a:tailEnd/>
                    </a:ln>
                  </pic:spPr>
                </pic:pic>
              </a:graphicData>
            </a:graphic>
          </wp:inline>
        </w:drawing>
      </w:r>
    </w:p>
    <w:p w:rsidR="00B00CE5" w:rsidRDefault="009F4986" w:rsidP="00B00CE5">
      <w:pPr>
        <w:bidi/>
        <w:spacing w:after="0" w:line="360" w:lineRule="auto"/>
        <w:jc w:val="both"/>
        <w:rPr>
          <w:rFonts w:asciiTheme="majorBidi" w:hAnsiTheme="majorBidi" w:cs="Traditional Arabic"/>
          <w:sz w:val="30"/>
          <w:szCs w:val="30"/>
          <w:rtl/>
          <w:lang w:bidi="ar-DZ"/>
        </w:rPr>
      </w:pPr>
      <w:r>
        <w:rPr>
          <w:rFonts w:asciiTheme="majorBidi" w:hAnsiTheme="majorBidi" w:cs="Traditional Arabic" w:hint="cs"/>
          <w:sz w:val="30"/>
          <w:szCs w:val="30"/>
          <w:rtl/>
          <w:lang w:bidi="ar-DZ"/>
        </w:rPr>
        <w:t>المصدر: من إعداد الباحث بالاعتماد على الملحق.</w:t>
      </w:r>
    </w:p>
    <w:p w:rsidR="009F4986" w:rsidRDefault="009F4986" w:rsidP="009F4986">
      <w:pPr>
        <w:bidi/>
        <w:spacing w:after="0" w:line="360" w:lineRule="auto"/>
        <w:jc w:val="both"/>
        <w:rPr>
          <w:rFonts w:asciiTheme="majorBidi" w:hAnsiTheme="majorBidi" w:cs="Traditional Arabic"/>
          <w:sz w:val="30"/>
          <w:szCs w:val="30"/>
          <w:rtl/>
          <w:lang w:bidi="ar-DZ"/>
        </w:rPr>
      </w:pPr>
      <w:r>
        <w:rPr>
          <w:rFonts w:asciiTheme="majorBidi" w:hAnsiTheme="majorBidi" w:cs="Traditional Arabic" w:hint="cs"/>
          <w:sz w:val="30"/>
          <w:szCs w:val="30"/>
          <w:rtl/>
          <w:lang w:bidi="ar-DZ"/>
        </w:rPr>
        <w:t xml:space="preserve">من خلال معامل التحديد نلاحظ أن درجة تأثير </w:t>
      </w:r>
      <w:r w:rsidR="006575DE">
        <w:rPr>
          <w:rFonts w:asciiTheme="majorBidi" w:hAnsiTheme="majorBidi" w:cs="Traditional Arabic" w:hint="cs"/>
          <w:sz w:val="30"/>
          <w:szCs w:val="30"/>
          <w:rtl/>
          <w:lang w:bidi="ar-DZ"/>
        </w:rPr>
        <w:t>الإنفاق</w:t>
      </w:r>
      <w:r>
        <w:rPr>
          <w:rFonts w:asciiTheme="majorBidi" w:hAnsiTheme="majorBidi" w:cs="Traditional Arabic" w:hint="cs"/>
          <w:sz w:val="30"/>
          <w:szCs w:val="30"/>
          <w:rtl/>
          <w:lang w:bidi="ar-DZ"/>
        </w:rPr>
        <w:t xml:space="preserve"> الحكومي واحتياطي الصرف على معدل البطالة أكبر من 75</w:t>
      </w:r>
      <w:r>
        <w:rPr>
          <w:rFonts w:asciiTheme="majorBidi" w:hAnsiTheme="majorBidi" w:cs="Traditional Arabic"/>
          <w:sz w:val="30"/>
          <w:szCs w:val="30"/>
          <w:lang w:bidi="ar-DZ"/>
        </w:rPr>
        <w:t>%</w:t>
      </w:r>
      <w:r w:rsidR="006575DE">
        <w:rPr>
          <w:rFonts w:asciiTheme="majorBidi" w:hAnsiTheme="majorBidi" w:cs="Traditional Arabic" w:hint="cs"/>
          <w:sz w:val="30"/>
          <w:szCs w:val="30"/>
          <w:rtl/>
          <w:lang w:bidi="ar-DZ"/>
        </w:rPr>
        <w:t>.</w:t>
      </w:r>
    </w:p>
    <w:p w:rsidR="00B00CE5" w:rsidRDefault="00B00CE5" w:rsidP="00B00CE5">
      <w:pPr>
        <w:bidi/>
        <w:spacing w:after="0" w:line="360" w:lineRule="auto"/>
        <w:jc w:val="both"/>
        <w:rPr>
          <w:rFonts w:asciiTheme="majorBidi" w:hAnsiTheme="majorBidi" w:cs="Traditional Arabic"/>
          <w:sz w:val="30"/>
          <w:szCs w:val="30"/>
          <w:rtl/>
          <w:lang w:bidi="ar-DZ"/>
        </w:rPr>
      </w:pPr>
    </w:p>
    <w:p w:rsidR="00352BFD" w:rsidRDefault="00352BFD" w:rsidP="00352BFD">
      <w:pPr>
        <w:bidi/>
        <w:spacing w:after="0" w:line="360" w:lineRule="auto"/>
        <w:jc w:val="both"/>
        <w:rPr>
          <w:rFonts w:asciiTheme="majorBidi" w:hAnsiTheme="majorBidi" w:cs="Traditional Arabic"/>
          <w:sz w:val="30"/>
          <w:szCs w:val="30"/>
          <w:rtl/>
          <w:lang w:bidi="ar-DZ"/>
        </w:rPr>
      </w:pPr>
    </w:p>
    <w:p w:rsidR="00352BFD" w:rsidRPr="00352BFD" w:rsidRDefault="00352BFD" w:rsidP="00352BFD">
      <w:pPr>
        <w:bidi/>
        <w:spacing w:after="0" w:line="360" w:lineRule="auto"/>
        <w:jc w:val="both"/>
        <w:rPr>
          <w:rFonts w:asciiTheme="majorBidi" w:hAnsiTheme="majorBidi" w:cs="Traditional Arabic"/>
          <w:sz w:val="30"/>
          <w:szCs w:val="30"/>
          <w:rtl/>
          <w:lang w:bidi="ar-DZ"/>
        </w:rPr>
      </w:pPr>
    </w:p>
    <w:p w:rsidR="000C0772" w:rsidRDefault="00DA0F7E" w:rsidP="00285DFB">
      <w:pPr>
        <w:bidi/>
        <w:spacing w:after="0" w:line="360" w:lineRule="auto"/>
        <w:ind w:firstLine="708"/>
        <w:rPr>
          <w:rFonts w:cs="Traditional Arabic"/>
          <w:sz w:val="32"/>
          <w:szCs w:val="32"/>
          <w:rtl/>
          <w:lang w:bidi="ar-DZ"/>
        </w:rPr>
      </w:pPr>
      <w:r>
        <w:rPr>
          <w:rFonts w:cs="Traditional Arabic" w:hint="cs"/>
          <w:sz w:val="32"/>
          <w:szCs w:val="32"/>
          <w:rtl/>
          <w:lang w:bidi="ar-DZ"/>
        </w:rPr>
        <w:lastRenderedPageBreak/>
        <w:t>كما نلاحظ من خلال الجدول أن كثير من المتغيرات لم تعطي معنوية إحصائية  في النموذج  منها الاستثمار المباشر</w:t>
      </w:r>
      <w:r w:rsidR="006575DE">
        <w:rPr>
          <w:rFonts w:cs="Traditional Arabic" w:hint="cs"/>
          <w:sz w:val="32"/>
          <w:szCs w:val="32"/>
          <w:rtl/>
          <w:lang w:bidi="ar-DZ"/>
        </w:rPr>
        <w:t xml:space="preserve">، </w:t>
      </w:r>
      <w:r>
        <w:rPr>
          <w:rFonts w:cs="Traditional Arabic" w:hint="cs"/>
          <w:sz w:val="32"/>
          <w:szCs w:val="32"/>
          <w:rtl/>
          <w:lang w:bidi="ar-DZ"/>
        </w:rPr>
        <w:t xml:space="preserve"> </w:t>
      </w:r>
      <w:r w:rsidR="008065B7">
        <w:rPr>
          <w:rFonts w:cs="Traditional Arabic" w:hint="cs"/>
          <w:sz w:val="32"/>
          <w:szCs w:val="32"/>
          <w:rtl/>
          <w:lang w:bidi="ar-DZ"/>
        </w:rPr>
        <w:t>إنتاجية العمل، معدل التضخم، وعرض العمل.</w:t>
      </w:r>
    </w:p>
    <w:p w:rsidR="0016720F" w:rsidRDefault="0016720F" w:rsidP="0016720F">
      <w:pPr>
        <w:bidi/>
        <w:spacing w:after="0"/>
        <w:rPr>
          <w:rFonts w:cs="Traditional Arabic"/>
          <w:b/>
          <w:bCs/>
          <w:sz w:val="32"/>
          <w:szCs w:val="32"/>
          <w:rtl/>
          <w:lang w:bidi="ar-DZ"/>
        </w:rPr>
      </w:pPr>
      <w:r>
        <w:rPr>
          <w:rFonts w:cs="Traditional Arabic" w:hint="cs"/>
          <w:b/>
          <w:bCs/>
          <w:sz w:val="32"/>
          <w:szCs w:val="32"/>
          <w:rtl/>
          <w:lang w:bidi="ar-DZ"/>
        </w:rPr>
        <w:t>خاتمة:</w:t>
      </w:r>
    </w:p>
    <w:p w:rsidR="0016720F" w:rsidRDefault="0016720F" w:rsidP="00DD7D4F">
      <w:pPr>
        <w:bidi/>
        <w:spacing w:after="0"/>
        <w:ind w:firstLine="708"/>
        <w:jc w:val="both"/>
        <w:rPr>
          <w:rFonts w:cs="Traditional Arabic"/>
          <w:sz w:val="32"/>
          <w:szCs w:val="32"/>
          <w:rtl/>
          <w:lang w:bidi="ar-DZ"/>
        </w:rPr>
      </w:pPr>
      <w:r>
        <w:rPr>
          <w:rFonts w:cs="Traditional Arabic" w:hint="cs"/>
          <w:sz w:val="32"/>
          <w:szCs w:val="32"/>
          <w:rtl/>
          <w:lang w:bidi="ar-DZ"/>
        </w:rPr>
        <w:t xml:space="preserve">لقد حاولنا من خلال هذا البحث </w:t>
      </w:r>
      <w:r w:rsidR="00DD7D4F">
        <w:rPr>
          <w:rFonts w:cs="Traditional Arabic" w:hint="cs"/>
          <w:sz w:val="32"/>
          <w:szCs w:val="32"/>
          <w:rtl/>
          <w:lang w:bidi="ar-DZ"/>
        </w:rPr>
        <w:t>الإجابة</w:t>
      </w:r>
      <w:r>
        <w:rPr>
          <w:rFonts w:cs="Traditional Arabic" w:hint="cs"/>
          <w:sz w:val="32"/>
          <w:szCs w:val="32"/>
          <w:rtl/>
          <w:lang w:bidi="ar-DZ"/>
        </w:rPr>
        <w:t xml:space="preserve"> على </w:t>
      </w:r>
      <w:r w:rsidR="00DD7D4F">
        <w:rPr>
          <w:rFonts w:cs="Traditional Arabic" w:hint="cs"/>
          <w:sz w:val="32"/>
          <w:szCs w:val="32"/>
          <w:rtl/>
          <w:lang w:bidi="ar-DZ"/>
        </w:rPr>
        <w:t>الإشكالية</w:t>
      </w:r>
      <w:r>
        <w:rPr>
          <w:rFonts w:cs="Traditional Arabic" w:hint="cs"/>
          <w:sz w:val="32"/>
          <w:szCs w:val="32"/>
          <w:rtl/>
          <w:lang w:bidi="ar-DZ"/>
        </w:rPr>
        <w:t xml:space="preserve"> القائمة المتعلقة بدراسة العوامل الاقتصادية والاجتماعية المؤثرة في معدل البطالة في الجزائر خلال الفترة </w:t>
      </w:r>
      <w:r w:rsidRPr="00CF56B0">
        <w:rPr>
          <w:rFonts w:asciiTheme="majorBidi" w:hAnsiTheme="majorBidi" w:cstheme="majorBidi"/>
          <w:sz w:val="28"/>
          <w:szCs w:val="28"/>
          <w:rtl/>
          <w:lang w:bidi="ar-DZ"/>
        </w:rPr>
        <w:t>(1990-2010)</w:t>
      </w:r>
      <w:r>
        <w:rPr>
          <w:rFonts w:cs="Traditional Arabic" w:hint="cs"/>
          <w:sz w:val="32"/>
          <w:szCs w:val="32"/>
          <w:rtl/>
          <w:lang w:bidi="ar-DZ"/>
        </w:rPr>
        <w:t xml:space="preserve">، ويمكن حصر أهم النتائج المتوصل </w:t>
      </w:r>
      <w:r w:rsidR="007D60DC">
        <w:rPr>
          <w:rFonts w:cs="Traditional Arabic" w:hint="cs"/>
          <w:sz w:val="32"/>
          <w:szCs w:val="32"/>
          <w:rtl/>
          <w:lang w:bidi="ar-DZ"/>
        </w:rPr>
        <w:t>إليها</w:t>
      </w:r>
      <w:r>
        <w:rPr>
          <w:rFonts w:cs="Traditional Arabic" w:hint="cs"/>
          <w:sz w:val="32"/>
          <w:szCs w:val="32"/>
          <w:rtl/>
          <w:lang w:bidi="ar-DZ"/>
        </w:rPr>
        <w:t xml:space="preserve"> في النقاط التالية:</w:t>
      </w:r>
    </w:p>
    <w:p w:rsidR="0016720F" w:rsidRDefault="0016720F" w:rsidP="00DD7D4F">
      <w:pPr>
        <w:bidi/>
        <w:spacing w:after="0"/>
        <w:jc w:val="both"/>
        <w:rPr>
          <w:rFonts w:cs="Traditional Arabic"/>
          <w:sz w:val="32"/>
          <w:szCs w:val="32"/>
          <w:rtl/>
          <w:lang w:bidi="ar-DZ"/>
        </w:rPr>
      </w:pPr>
      <w:r>
        <w:rPr>
          <w:rFonts w:cs="Traditional Arabic" w:hint="cs"/>
          <w:sz w:val="32"/>
          <w:szCs w:val="32"/>
          <w:rtl/>
          <w:lang w:bidi="ar-DZ"/>
        </w:rPr>
        <w:t xml:space="preserve">- أعطى الإطار النظري وبعض النظريات الاقتصادية، وبعض النماذج السابقة حول البطالة عدة متغيرات يمكن أن تؤثر في معدلات البطالة وهي: </w:t>
      </w:r>
      <w:r w:rsidR="007D60DC">
        <w:rPr>
          <w:rFonts w:cs="Traditional Arabic" w:hint="cs"/>
          <w:sz w:val="32"/>
          <w:szCs w:val="32"/>
          <w:rtl/>
          <w:lang w:bidi="ar-DZ"/>
        </w:rPr>
        <w:t xml:space="preserve">الأجور الحقيقية، الإنتاجية، </w:t>
      </w:r>
      <w:r>
        <w:rPr>
          <w:rFonts w:cs="Traditional Arabic" w:hint="cs"/>
          <w:sz w:val="32"/>
          <w:szCs w:val="32"/>
          <w:rtl/>
          <w:lang w:bidi="ar-DZ"/>
        </w:rPr>
        <w:t>النمو الاقتصادي، وال</w:t>
      </w:r>
      <w:r w:rsidR="007D60DC">
        <w:rPr>
          <w:rFonts w:cs="Traditional Arabic" w:hint="cs"/>
          <w:sz w:val="32"/>
          <w:szCs w:val="32"/>
          <w:rtl/>
          <w:lang w:bidi="ar-DZ"/>
        </w:rPr>
        <w:t xml:space="preserve">ناتج الداخلي المحلي، </w:t>
      </w:r>
      <w:r>
        <w:rPr>
          <w:rFonts w:cs="Traditional Arabic" w:hint="cs"/>
          <w:sz w:val="32"/>
          <w:szCs w:val="32"/>
          <w:rtl/>
          <w:lang w:bidi="ar-DZ"/>
        </w:rPr>
        <w:t>إجمالي القوى العاملة (عرض العمل)</w:t>
      </w:r>
      <w:r w:rsidR="007D60DC">
        <w:rPr>
          <w:rFonts w:cs="Traditional Arabic" w:hint="cs"/>
          <w:sz w:val="32"/>
          <w:szCs w:val="32"/>
          <w:rtl/>
          <w:lang w:bidi="ar-DZ"/>
        </w:rPr>
        <w:t xml:space="preserve">،الاستثمارات المباشرة، سعر الفائدة الحقيقي، الإنفاق الحكومي، </w:t>
      </w:r>
      <w:r>
        <w:rPr>
          <w:rFonts w:cs="Traditional Arabic" w:hint="cs"/>
          <w:sz w:val="32"/>
          <w:szCs w:val="32"/>
          <w:rtl/>
          <w:lang w:bidi="ar-DZ"/>
        </w:rPr>
        <w:t>احتياطي الصرف</w:t>
      </w:r>
      <w:r w:rsidR="007D60DC">
        <w:rPr>
          <w:rFonts w:cs="Traditional Arabic" w:hint="cs"/>
          <w:sz w:val="32"/>
          <w:szCs w:val="32"/>
          <w:rtl/>
          <w:lang w:bidi="ar-DZ"/>
        </w:rPr>
        <w:t>،</w:t>
      </w:r>
      <w:r>
        <w:rPr>
          <w:rFonts w:cs="Traditional Arabic" w:hint="cs"/>
          <w:sz w:val="32"/>
          <w:szCs w:val="32"/>
          <w:rtl/>
          <w:lang w:bidi="ar-DZ"/>
        </w:rPr>
        <w:t xml:space="preserve"> معدل التضخم</w:t>
      </w:r>
      <w:r w:rsidR="007D60DC">
        <w:rPr>
          <w:rFonts w:cs="Traditional Arabic" w:hint="cs"/>
          <w:sz w:val="32"/>
          <w:szCs w:val="32"/>
          <w:rtl/>
          <w:lang w:bidi="ar-DZ"/>
        </w:rPr>
        <w:t>.</w:t>
      </w:r>
    </w:p>
    <w:p w:rsidR="00EC060C" w:rsidRDefault="00EC060C" w:rsidP="00EC060C">
      <w:pPr>
        <w:bidi/>
        <w:spacing w:after="0"/>
        <w:jc w:val="both"/>
        <w:rPr>
          <w:rFonts w:cs="Traditional Arabic"/>
          <w:sz w:val="32"/>
          <w:szCs w:val="32"/>
          <w:rtl/>
          <w:lang w:bidi="ar-DZ"/>
        </w:rPr>
      </w:pPr>
      <w:r>
        <w:rPr>
          <w:rFonts w:cs="Traditional Arabic" w:hint="cs"/>
          <w:sz w:val="32"/>
          <w:szCs w:val="32"/>
          <w:rtl/>
          <w:lang w:bidi="ar-DZ"/>
        </w:rPr>
        <w:t>- أهم العوامل التي أثرت سلبا على خلق مناصب العمل وتخفيض معدل البطالة في الجزائر هو ضعف الأداء الاقتصادي في الجزائر لاعتماده على عائدات المحروقات، وهيمنة القطاع العام.</w:t>
      </w:r>
    </w:p>
    <w:p w:rsidR="007D60DC" w:rsidRDefault="007D60DC" w:rsidP="00285DFB">
      <w:pPr>
        <w:bidi/>
        <w:spacing w:after="0"/>
        <w:jc w:val="both"/>
        <w:rPr>
          <w:rFonts w:cs="Traditional Arabic"/>
          <w:sz w:val="32"/>
          <w:szCs w:val="32"/>
          <w:rtl/>
          <w:lang w:bidi="ar-DZ"/>
        </w:rPr>
      </w:pPr>
      <w:r>
        <w:rPr>
          <w:rFonts w:cs="Traditional Arabic" w:hint="cs"/>
          <w:sz w:val="32"/>
          <w:szCs w:val="32"/>
          <w:rtl/>
          <w:lang w:bidi="ar-DZ"/>
        </w:rPr>
        <w:t>- يعتبر الدخل الحقيقي (</w:t>
      </w:r>
      <w:r w:rsidR="00B574FC">
        <w:rPr>
          <w:rFonts w:cs="Traditional Arabic" w:hint="cs"/>
          <w:sz w:val="32"/>
          <w:szCs w:val="32"/>
          <w:rtl/>
          <w:lang w:bidi="ar-DZ"/>
        </w:rPr>
        <w:t>إجمالي</w:t>
      </w:r>
      <w:r>
        <w:rPr>
          <w:rFonts w:cs="Traditional Arabic" w:hint="cs"/>
          <w:sz w:val="32"/>
          <w:szCs w:val="32"/>
          <w:rtl/>
          <w:lang w:bidi="ar-DZ"/>
        </w:rPr>
        <w:t xml:space="preserve"> الناتج المحلي بالأسعار الثابتة) من أهم العوامل المؤثرة في معدل البطالة </w:t>
      </w:r>
      <w:r w:rsidR="00B574FC">
        <w:rPr>
          <w:rFonts w:cs="Traditional Arabic" w:hint="cs"/>
          <w:sz w:val="32"/>
          <w:szCs w:val="32"/>
          <w:rtl/>
          <w:lang w:bidi="ar-DZ"/>
        </w:rPr>
        <w:t xml:space="preserve">في الجزائر </w:t>
      </w:r>
      <w:r>
        <w:rPr>
          <w:rFonts w:cs="Traditional Arabic" w:hint="cs"/>
          <w:sz w:val="32"/>
          <w:szCs w:val="32"/>
          <w:rtl/>
          <w:lang w:bidi="ar-DZ"/>
        </w:rPr>
        <w:t>خلال فترة الدراسة</w:t>
      </w:r>
      <w:r w:rsidR="00285DFB">
        <w:rPr>
          <w:rFonts w:cs="Traditional Arabic" w:hint="cs"/>
          <w:sz w:val="32"/>
          <w:szCs w:val="32"/>
          <w:rtl/>
          <w:lang w:bidi="ar-DZ"/>
        </w:rPr>
        <w:t>.</w:t>
      </w:r>
    </w:p>
    <w:p w:rsidR="00DD7D4F" w:rsidRDefault="00DD7D4F" w:rsidP="00285DFB">
      <w:pPr>
        <w:bidi/>
        <w:spacing w:after="0"/>
        <w:jc w:val="both"/>
        <w:rPr>
          <w:rFonts w:cs="Traditional Arabic"/>
          <w:sz w:val="32"/>
          <w:szCs w:val="32"/>
          <w:rtl/>
          <w:lang w:bidi="ar-DZ"/>
        </w:rPr>
      </w:pPr>
      <w:r>
        <w:rPr>
          <w:rFonts w:cs="Traditional Arabic" w:hint="cs"/>
          <w:sz w:val="32"/>
          <w:szCs w:val="32"/>
          <w:rtl/>
          <w:lang w:bidi="ar-DZ"/>
        </w:rPr>
        <w:t xml:space="preserve">- </w:t>
      </w:r>
      <w:r w:rsidR="00EC060C">
        <w:rPr>
          <w:rFonts w:cs="Traditional Arabic" w:hint="cs"/>
          <w:sz w:val="32"/>
          <w:szCs w:val="32"/>
          <w:rtl/>
          <w:lang w:bidi="ar-DZ"/>
        </w:rPr>
        <w:t>عدم تضمن النموذج لمتغير الاستثمارات المباشرة يبين ضعف الاستثمارات المباشرة في الجزائر، وعدم تأثيرها على سوق العمل في الجزائر.</w:t>
      </w:r>
    </w:p>
    <w:p w:rsidR="00EC060C" w:rsidRDefault="00EC060C" w:rsidP="00EC060C">
      <w:pPr>
        <w:bidi/>
        <w:spacing w:after="0"/>
        <w:jc w:val="both"/>
        <w:rPr>
          <w:rFonts w:cs="Traditional Arabic"/>
          <w:sz w:val="32"/>
          <w:szCs w:val="32"/>
          <w:rtl/>
          <w:lang w:bidi="ar-DZ"/>
        </w:rPr>
      </w:pPr>
      <w:r>
        <w:rPr>
          <w:rFonts w:cs="Traditional Arabic" w:hint="cs"/>
          <w:sz w:val="32"/>
          <w:szCs w:val="32"/>
          <w:rtl/>
          <w:lang w:bidi="ar-DZ"/>
        </w:rPr>
        <w:t xml:space="preserve">وعلى ضوء النتائج المتوصل </w:t>
      </w:r>
      <w:r w:rsidR="00CF56B0">
        <w:rPr>
          <w:rFonts w:cs="Traditional Arabic" w:hint="cs"/>
          <w:sz w:val="32"/>
          <w:szCs w:val="32"/>
          <w:rtl/>
          <w:lang w:bidi="ar-DZ"/>
        </w:rPr>
        <w:t>إليها</w:t>
      </w:r>
      <w:r>
        <w:rPr>
          <w:rFonts w:cs="Traditional Arabic" w:hint="cs"/>
          <w:sz w:val="32"/>
          <w:szCs w:val="32"/>
          <w:rtl/>
          <w:lang w:bidi="ar-DZ"/>
        </w:rPr>
        <w:t xml:space="preserve"> من </w:t>
      </w:r>
      <w:r w:rsidR="0030044F">
        <w:rPr>
          <w:rFonts w:cs="Traditional Arabic" w:hint="cs"/>
          <w:sz w:val="32"/>
          <w:szCs w:val="32"/>
          <w:rtl/>
          <w:lang w:bidi="ar-DZ"/>
        </w:rPr>
        <w:t xml:space="preserve">خلال البحث يمكن تقديم </w:t>
      </w:r>
      <w:r w:rsidR="000C0772">
        <w:rPr>
          <w:rFonts w:cs="Traditional Arabic" w:hint="cs"/>
          <w:sz w:val="32"/>
          <w:szCs w:val="32"/>
          <w:rtl/>
          <w:lang w:bidi="ar-DZ"/>
        </w:rPr>
        <w:t>بعض الاقتراحات التي نراها مناسبة لمعالجة مشكلة البطالة منها:</w:t>
      </w:r>
    </w:p>
    <w:p w:rsidR="000C0772" w:rsidRDefault="000C0772" w:rsidP="000C0772">
      <w:pPr>
        <w:bidi/>
        <w:spacing w:after="0"/>
        <w:jc w:val="both"/>
        <w:rPr>
          <w:rFonts w:cs="Traditional Arabic"/>
          <w:sz w:val="32"/>
          <w:szCs w:val="32"/>
          <w:rtl/>
          <w:lang w:bidi="ar-DZ"/>
        </w:rPr>
      </w:pPr>
      <w:r>
        <w:rPr>
          <w:rFonts w:cs="Traditional Arabic" w:hint="cs"/>
          <w:sz w:val="32"/>
          <w:szCs w:val="32"/>
          <w:rtl/>
          <w:lang w:bidi="ar-DZ"/>
        </w:rPr>
        <w:t>- ضرورة التحكم في المتغيرات التي تؤثر بشكل مباشر وغير مباشر في معدلات البطالة في الجزائر.</w:t>
      </w:r>
    </w:p>
    <w:p w:rsidR="000C0772" w:rsidRDefault="000C0772" w:rsidP="000C0772">
      <w:pPr>
        <w:bidi/>
        <w:spacing w:after="0"/>
        <w:jc w:val="both"/>
        <w:rPr>
          <w:rFonts w:cs="Traditional Arabic"/>
          <w:sz w:val="32"/>
          <w:szCs w:val="32"/>
          <w:rtl/>
          <w:lang w:bidi="ar-DZ"/>
        </w:rPr>
      </w:pPr>
      <w:r>
        <w:rPr>
          <w:rFonts w:cs="Traditional Arabic" w:hint="cs"/>
          <w:sz w:val="32"/>
          <w:szCs w:val="32"/>
          <w:rtl/>
          <w:lang w:bidi="ar-DZ"/>
        </w:rPr>
        <w:t>- تنمية الصادرات خارج المحروقات والذي يكون له الأثر الايجابي على النمو الاقتصادي وبالتالي إنشاء مناصب عمل.</w:t>
      </w:r>
    </w:p>
    <w:p w:rsidR="000C0772" w:rsidRDefault="000C0772" w:rsidP="000C0772">
      <w:pPr>
        <w:bidi/>
        <w:spacing w:after="0"/>
        <w:jc w:val="both"/>
        <w:rPr>
          <w:rFonts w:cs="Traditional Arabic"/>
          <w:sz w:val="32"/>
          <w:szCs w:val="32"/>
          <w:rtl/>
          <w:lang w:bidi="ar-DZ"/>
        </w:rPr>
      </w:pPr>
      <w:r>
        <w:rPr>
          <w:rFonts w:cs="Traditional Arabic" w:hint="cs"/>
          <w:sz w:val="32"/>
          <w:szCs w:val="32"/>
          <w:rtl/>
          <w:lang w:bidi="ar-DZ"/>
        </w:rPr>
        <w:t>- استقطاب الاستثمارات الأجنبية خارج قطاع المحروقات.</w:t>
      </w:r>
    </w:p>
    <w:p w:rsidR="000C0772" w:rsidRDefault="000C0772" w:rsidP="00621ED3">
      <w:pPr>
        <w:bidi/>
        <w:spacing w:after="0"/>
        <w:jc w:val="both"/>
        <w:rPr>
          <w:rFonts w:cs="Traditional Arabic"/>
          <w:sz w:val="32"/>
          <w:szCs w:val="32"/>
          <w:rtl/>
          <w:lang w:bidi="ar-DZ"/>
        </w:rPr>
      </w:pPr>
      <w:r>
        <w:rPr>
          <w:rFonts w:cs="Traditional Arabic" w:hint="cs"/>
          <w:sz w:val="32"/>
          <w:szCs w:val="32"/>
          <w:rtl/>
          <w:lang w:bidi="ar-DZ"/>
        </w:rPr>
        <w:t xml:space="preserve">- الاهتمام بالقطاع الفلاحي </w:t>
      </w:r>
      <w:r w:rsidR="00621ED3">
        <w:rPr>
          <w:rFonts w:cs="Traditional Arabic" w:hint="cs"/>
          <w:sz w:val="32"/>
          <w:szCs w:val="32"/>
          <w:rtl/>
          <w:lang w:bidi="ar-DZ"/>
        </w:rPr>
        <w:t xml:space="preserve">لأن هذا الأخير </w:t>
      </w:r>
      <w:r>
        <w:rPr>
          <w:rFonts w:cs="Traditional Arabic" w:hint="cs"/>
          <w:sz w:val="32"/>
          <w:szCs w:val="32"/>
          <w:rtl/>
          <w:lang w:bidi="ar-DZ"/>
        </w:rPr>
        <w:t xml:space="preserve">يتطلب يد عاملة كثيفة.  </w:t>
      </w:r>
    </w:p>
    <w:p w:rsidR="0016720F" w:rsidRPr="0016720F" w:rsidRDefault="00DD7D4F" w:rsidP="00DD7D4F">
      <w:pPr>
        <w:tabs>
          <w:tab w:val="left" w:pos="2882"/>
        </w:tabs>
        <w:bidi/>
        <w:spacing w:after="0"/>
        <w:rPr>
          <w:rFonts w:cs="Traditional Arabic"/>
          <w:sz w:val="32"/>
          <w:szCs w:val="32"/>
          <w:rtl/>
          <w:lang w:bidi="ar-DZ"/>
        </w:rPr>
      </w:pPr>
      <w:r>
        <w:rPr>
          <w:rFonts w:cs="Traditional Arabic"/>
          <w:sz w:val="32"/>
          <w:szCs w:val="32"/>
          <w:rtl/>
          <w:lang w:bidi="ar-DZ"/>
        </w:rPr>
        <w:tab/>
      </w:r>
    </w:p>
    <w:p w:rsidR="007513B5" w:rsidRPr="007513B5" w:rsidRDefault="007513B5" w:rsidP="007513B5">
      <w:pPr>
        <w:bidi/>
        <w:spacing w:after="0"/>
        <w:rPr>
          <w:rFonts w:cs="Traditional Arabic"/>
          <w:b/>
          <w:bCs/>
          <w:sz w:val="32"/>
          <w:szCs w:val="32"/>
          <w:rtl/>
          <w:lang w:bidi="ar-DZ"/>
        </w:rPr>
      </w:pPr>
    </w:p>
    <w:p w:rsidR="00635EB6" w:rsidRDefault="00635EB6" w:rsidP="00635EB6">
      <w:pPr>
        <w:bidi/>
        <w:spacing w:after="0"/>
        <w:rPr>
          <w:rFonts w:cs="Traditional Arabic"/>
          <w:sz w:val="32"/>
          <w:szCs w:val="32"/>
          <w:rtl/>
          <w:lang w:bidi="ar-DZ"/>
        </w:rPr>
      </w:pPr>
      <w:r w:rsidRPr="00285DFB">
        <w:rPr>
          <w:rFonts w:cs="Traditional Arabic" w:hint="cs"/>
          <w:b/>
          <w:bCs/>
          <w:sz w:val="32"/>
          <w:szCs w:val="32"/>
          <w:rtl/>
          <w:lang w:bidi="ar-DZ"/>
        </w:rPr>
        <w:lastRenderedPageBreak/>
        <w:t>المراجع:</w:t>
      </w:r>
    </w:p>
    <w:p w:rsidR="00635EB6" w:rsidRDefault="00635EB6" w:rsidP="00635EB6">
      <w:pPr>
        <w:tabs>
          <w:tab w:val="right" w:pos="708"/>
        </w:tabs>
        <w:bidi/>
        <w:spacing w:after="0" w:line="360" w:lineRule="auto"/>
        <w:jc w:val="both"/>
        <w:rPr>
          <w:rFonts w:cs="Traditional Arabic"/>
          <w:sz w:val="32"/>
          <w:szCs w:val="32"/>
        </w:rPr>
      </w:pPr>
      <w:r>
        <w:rPr>
          <w:rFonts w:cs="Traditional Arabic" w:hint="cs"/>
          <w:sz w:val="32"/>
          <w:szCs w:val="32"/>
          <w:rtl/>
        </w:rPr>
        <w:t xml:space="preserve">- عمر صخري، </w:t>
      </w:r>
      <w:r w:rsidRPr="00A76DB4">
        <w:rPr>
          <w:rFonts w:asciiTheme="majorBidi" w:hAnsiTheme="majorBidi" w:cstheme="majorBidi"/>
          <w:sz w:val="28"/>
          <w:szCs w:val="28"/>
          <w:rtl/>
        </w:rPr>
        <w:t>(200</w:t>
      </w:r>
      <w:r w:rsidRPr="00A76DB4">
        <w:rPr>
          <w:rFonts w:asciiTheme="majorBidi" w:hAnsiTheme="majorBidi" w:cstheme="majorBidi"/>
          <w:sz w:val="28"/>
          <w:szCs w:val="28"/>
          <w:rtl/>
          <w:lang w:bidi="ar-DZ"/>
        </w:rPr>
        <w:t>5</w:t>
      </w:r>
      <w:r w:rsidRPr="00A76DB4">
        <w:rPr>
          <w:rFonts w:asciiTheme="majorBidi" w:hAnsiTheme="majorBidi" w:cstheme="majorBidi"/>
          <w:sz w:val="28"/>
          <w:szCs w:val="28"/>
          <w:rtl/>
        </w:rPr>
        <w:t>)</w:t>
      </w:r>
      <w:r>
        <w:rPr>
          <w:rFonts w:cs="Traditional Arabic" w:hint="cs"/>
          <w:sz w:val="32"/>
          <w:szCs w:val="32"/>
          <w:rtl/>
        </w:rPr>
        <w:t>، "التحليل الاقتصادي الكلي"، ديوان المطبوعات الجامعية، الجزائر.</w:t>
      </w:r>
    </w:p>
    <w:p w:rsidR="00635EB6" w:rsidRDefault="00635EB6" w:rsidP="00635EB6">
      <w:pPr>
        <w:bidi/>
        <w:spacing w:after="0" w:line="360" w:lineRule="auto"/>
        <w:rPr>
          <w:rFonts w:cs="Traditional Arabic"/>
          <w:sz w:val="32"/>
          <w:szCs w:val="32"/>
          <w:rtl/>
          <w:lang w:bidi="ar-DZ"/>
        </w:rPr>
      </w:pPr>
      <w:r>
        <w:rPr>
          <w:rFonts w:cs="Traditional Arabic" w:hint="cs"/>
          <w:sz w:val="32"/>
          <w:szCs w:val="32"/>
          <w:rtl/>
          <w:lang w:bidi="ar-DZ"/>
        </w:rPr>
        <w:t xml:space="preserve">- صالح تومي، </w:t>
      </w:r>
      <w:r w:rsidRPr="00A76DB4">
        <w:rPr>
          <w:rFonts w:asciiTheme="majorBidi" w:hAnsiTheme="majorBidi" w:cstheme="majorBidi"/>
          <w:sz w:val="28"/>
          <w:szCs w:val="28"/>
          <w:rtl/>
          <w:lang w:bidi="ar-DZ"/>
        </w:rPr>
        <w:t>(2004)</w:t>
      </w:r>
      <w:r>
        <w:rPr>
          <w:rFonts w:cs="Traditional Arabic" w:hint="cs"/>
          <w:sz w:val="32"/>
          <w:szCs w:val="32"/>
          <w:rtl/>
          <w:lang w:bidi="ar-DZ"/>
        </w:rPr>
        <w:t>، "مبادئ التحليل الاقتصاد الكلي"، دار أسامة للنشر، الجزائر.</w:t>
      </w:r>
    </w:p>
    <w:p w:rsidR="00635EB6" w:rsidRDefault="00635EB6" w:rsidP="00635EB6">
      <w:pPr>
        <w:bidi/>
        <w:spacing w:after="0" w:line="360" w:lineRule="auto"/>
        <w:rPr>
          <w:rFonts w:cs="Traditional Arabic"/>
          <w:sz w:val="32"/>
          <w:szCs w:val="32"/>
          <w:rtl/>
          <w:lang w:bidi="ar-DZ"/>
        </w:rPr>
      </w:pPr>
      <w:r>
        <w:rPr>
          <w:rFonts w:cs="Traditional Arabic" w:hint="cs"/>
          <w:sz w:val="32"/>
          <w:szCs w:val="32"/>
          <w:rtl/>
          <w:lang w:bidi="ar-DZ"/>
        </w:rPr>
        <w:t xml:space="preserve">- عماد الدين المصبح، </w:t>
      </w:r>
      <w:r w:rsidRPr="00A76DB4">
        <w:rPr>
          <w:rFonts w:asciiTheme="majorBidi" w:hAnsiTheme="majorBidi" w:cstheme="majorBidi"/>
          <w:sz w:val="28"/>
          <w:szCs w:val="28"/>
          <w:rtl/>
          <w:lang w:bidi="ar-DZ"/>
        </w:rPr>
        <w:t>(2008)</w:t>
      </w:r>
      <w:r>
        <w:rPr>
          <w:rFonts w:cs="Traditional Arabic" w:hint="cs"/>
          <w:sz w:val="32"/>
          <w:szCs w:val="32"/>
          <w:rtl/>
          <w:lang w:bidi="ar-DZ"/>
        </w:rPr>
        <w:t>، "العوامل المؤثرة في البطالة في الجمهورية العربية السورية باستخدام منهجية التكامل المشترك"، الملتقى الدولي حول أزمة البطالة في الدولة العربية، القاهرة، مصر.</w:t>
      </w:r>
    </w:p>
    <w:p w:rsidR="00635EB6" w:rsidRDefault="00635EB6" w:rsidP="00635EB6">
      <w:pPr>
        <w:bidi/>
        <w:spacing w:after="0" w:line="360" w:lineRule="auto"/>
        <w:rPr>
          <w:rFonts w:cs="Traditional Arabic"/>
          <w:sz w:val="32"/>
          <w:szCs w:val="32"/>
          <w:rtl/>
          <w:lang w:bidi="ar-DZ"/>
        </w:rPr>
      </w:pPr>
      <w:r>
        <w:rPr>
          <w:rFonts w:cs="Traditional Arabic" w:hint="cs"/>
          <w:sz w:val="32"/>
          <w:szCs w:val="32"/>
          <w:rtl/>
          <w:lang w:bidi="ar-DZ"/>
        </w:rPr>
        <w:t xml:space="preserve">- شيبي عبد الرحيم وشكوري محمد، </w:t>
      </w:r>
      <w:r w:rsidRPr="00A76DB4">
        <w:rPr>
          <w:rFonts w:asciiTheme="majorBidi" w:hAnsiTheme="majorBidi" w:cstheme="majorBidi"/>
          <w:sz w:val="28"/>
          <w:szCs w:val="28"/>
          <w:rtl/>
          <w:lang w:bidi="ar-DZ"/>
        </w:rPr>
        <w:t>(2008)</w:t>
      </w:r>
      <w:r>
        <w:rPr>
          <w:rFonts w:cs="Traditional Arabic" w:hint="cs"/>
          <w:sz w:val="32"/>
          <w:szCs w:val="32"/>
          <w:rtl/>
          <w:lang w:bidi="ar-DZ"/>
        </w:rPr>
        <w:t>، "البطالة في الجزائر: مقاربة تحليلية قياسية"، الملتقى الدولي حول أزمة البطالة في الدولة العربية، القاهرة، مصر.</w:t>
      </w:r>
    </w:p>
    <w:p w:rsidR="00635EB6" w:rsidRDefault="00635EB6" w:rsidP="00635EB6">
      <w:pPr>
        <w:spacing w:after="0" w:line="360" w:lineRule="auto"/>
        <w:jc w:val="right"/>
        <w:rPr>
          <w:rFonts w:cs="Traditional Arabic"/>
          <w:sz w:val="32"/>
          <w:szCs w:val="32"/>
          <w:rtl/>
          <w:lang w:bidi="ar-DZ"/>
        </w:rPr>
      </w:pPr>
      <w:r>
        <w:rPr>
          <w:rFonts w:cs="Traditional Arabic" w:hint="cs"/>
          <w:sz w:val="32"/>
          <w:szCs w:val="32"/>
          <w:rtl/>
          <w:lang w:bidi="ar-DZ"/>
        </w:rPr>
        <w:t xml:space="preserve">- المعهد العربي للتخطيط، </w:t>
      </w:r>
      <w:r w:rsidRPr="00A76DB4">
        <w:rPr>
          <w:rFonts w:asciiTheme="majorBidi" w:hAnsiTheme="majorBidi" w:cstheme="majorBidi"/>
          <w:sz w:val="28"/>
          <w:szCs w:val="28"/>
          <w:rtl/>
          <w:lang w:bidi="ar-DZ"/>
        </w:rPr>
        <w:t>(2006)</w:t>
      </w:r>
      <w:r>
        <w:rPr>
          <w:rFonts w:cs="Traditional Arabic" w:hint="cs"/>
          <w:sz w:val="32"/>
          <w:szCs w:val="32"/>
          <w:rtl/>
          <w:lang w:bidi="ar-DZ"/>
        </w:rPr>
        <w:t xml:space="preserve">، "تحليل البطالة"، سلسلة  جسر التنمية، العدد </w:t>
      </w:r>
      <w:r w:rsidRPr="002A0FAE">
        <w:rPr>
          <w:rFonts w:asciiTheme="majorBidi" w:hAnsiTheme="majorBidi" w:cstheme="majorBidi"/>
          <w:sz w:val="24"/>
          <w:szCs w:val="24"/>
          <w:rtl/>
          <w:lang w:bidi="ar-DZ"/>
        </w:rPr>
        <w:t>58</w:t>
      </w:r>
      <w:r>
        <w:rPr>
          <w:rFonts w:cs="Traditional Arabic" w:hint="cs"/>
          <w:sz w:val="32"/>
          <w:szCs w:val="32"/>
          <w:rtl/>
          <w:lang w:bidi="ar-DZ"/>
        </w:rPr>
        <w:t>، الكويت.</w:t>
      </w:r>
    </w:p>
    <w:p w:rsidR="00635EB6" w:rsidRDefault="00635EB6" w:rsidP="00635EB6">
      <w:pPr>
        <w:spacing w:line="360" w:lineRule="auto"/>
        <w:jc w:val="right"/>
        <w:rPr>
          <w:rFonts w:cs="Traditional Arabic"/>
          <w:sz w:val="32"/>
          <w:szCs w:val="32"/>
          <w:lang w:bidi="ar-DZ"/>
        </w:rPr>
      </w:pPr>
      <w:r>
        <w:rPr>
          <w:rFonts w:cs="Traditional Arabic" w:hint="cs"/>
          <w:sz w:val="32"/>
          <w:szCs w:val="32"/>
          <w:rtl/>
          <w:lang w:bidi="ar-DZ"/>
        </w:rPr>
        <w:t xml:space="preserve">- صطوف الشيخ حسين، </w:t>
      </w:r>
      <w:r w:rsidRPr="00A76DB4">
        <w:rPr>
          <w:rFonts w:asciiTheme="majorBidi" w:hAnsiTheme="majorBidi" w:cstheme="majorBidi"/>
          <w:sz w:val="28"/>
          <w:szCs w:val="28"/>
          <w:rtl/>
          <w:lang w:bidi="ar-DZ"/>
        </w:rPr>
        <w:t>(2008)</w:t>
      </w:r>
      <w:r>
        <w:rPr>
          <w:rFonts w:cs="Traditional Arabic" w:hint="cs"/>
          <w:sz w:val="32"/>
          <w:szCs w:val="32"/>
          <w:rtl/>
          <w:lang w:bidi="ar-DZ"/>
        </w:rPr>
        <w:t xml:space="preserve">، "البطالة في سوريا </w:t>
      </w:r>
      <w:r w:rsidRPr="00A76DB4">
        <w:rPr>
          <w:rFonts w:asciiTheme="majorBidi" w:hAnsiTheme="majorBidi" w:cstheme="majorBidi"/>
          <w:sz w:val="28"/>
          <w:szCs w:val="28"/>
          <w:rtl/>
          <w:lang w:bidi="ar-DZ"/>
        </w:rPr>
        <w:t>(1994-2004)</w:t>
      </w:r>
      <w:r>
        <w:rPr>
          <w:rFonts w:cs="Traditional Arabic" w:hint="cs"/>
          <w:sz w:val="32"/>
          <w:szCs w:val="32"/>
          <w:rtl/>
          <w:lang w:bidi="ar-DZ"/>
        </w:rPr>
        <w:t>، المكتب المركزي للإحصاء، دمشق، سوريا.</w:t>
      </w:r>
    </w:p>
    <w:p w:rsidR="00FC5711" w:rsidRPr="00A76DB4" w:rsidRDefault="00FC5711" w:rsidP="0042236E">
      <w:pPr>
        <w:spacing w:line="360" w:lineRule="auto"/>
        <w:jc w:val="lowKashida"/>
        <w:rPr>
          <w:rFonts w:asciiTheme="majorBidi" w:hAnsiTheme="majorBidi" w:cstheme="majorBidi"/>
          <w:sz w:val="28"/>
          <w:szCs w:val="28"/>
          <w:lang w:bidi="ar-DZ"/>
        </w:rPr>
      </w:pPr>
      <w:r w:rsidRPr="00A76DB4">
        <w:rPr>
          <w:rFonts w:asciiTheme="majorBidi" w:hAnsiTheme="majorBidi" w:cstheme="majorBidi"/>
          <w:sz w:val="28"/>
          <w:szCs w:val="28"/>
          <w:lang w:bidi="ar-DZ"/>
        </w:rPr>
        <w:t>- Findlay D and College C, (2007), “Guide de l’</w:t>
      </w:r>
      <w:r w:rsidR="00C95B2D" w:rsidRPr="00A76DB4">
        <w:rPr>
          <w:rFonts w:asciiTheme="majorBidi" w:hAnsiTheme="majorBidi" w:cstheme="majorBidi"/>
          <w:sz w:val="28"/>
          <w:szCs w:val="28"/>
          <w:lang w:bidi="ar-DZ"/>
        </w:rPr>
        <w:t>étudiant</w:t>
      </w:r>
      <w:r w:rsidRPr="00A76DB4">
        <w:rPr>
          <w:rFonts w:asciiTheme="majorBidi" w:hAnsiTheme="majorBidi" w:cstheme="majorBidi"/>
          <w:sz w:val="28"/>
          <w:szCs w:val="28"/>
          <w:lang w:bidi="ar-DZ"/>
        </w:rPr>
        <w:t xml:space="preserve"> en Macroéconomie”, Pearson, Education, France, 4</w:t>
      </w:r>
      <w:r w:rsidRPr="00A76DB4">
        <w:rPr>
          <w:rFonts w:asciiTheme="majorBidi" w:hAnsiTheme="majorBidi" w:cstheme="majorBidi"/>
          <w:sz w:val="28"/>
          <w:szCs w:val="28"/>
          <w:vertAlign w:val="superscript"/>
          <w:lang w:bidi="ar-DZ"/>
        </w:rPr>
        <w:t>em</w:t>
      </w:r>
      <w:r w:rsidRPr="00A76DB4">
        <w:rPr>
          <w:rFonts w:asciiTheme="majorBidi" w:hAnsiTheme="majorBidi" w:cstheme="majorBidi"/>
          <w:sz w:val="28"/>
          <w:szCs w:val="28"/>
          <w:lang w:bidi="ar-DZ"/>
        </w:rPr>
        <w:t>edition.</w:t>
      </w:r>
    </w:p>
    <w:p w:rsidR="00FC5711" w:rsidRPr="00A76DB4" w:rsidRDefault="00FC5711" w:rsidP="001D5DD2">
      <w:pPr>
        <w:spacing w:line="360" w:lineRule="auto"/>
        <w:jc w:val="lowKashida"/>
        <w:rPr>
          <w:rFonts w:asciiTheme="majorBidi" w:hAnsiTheme="majorBidi" w:cstheme="majorBidi"/>
          <w:sz w:val="28"/>
          <w:szCs w:val="28"/>
          <w:lang w:bidi="ar-DZ"/>
        </w:rPr>
      </w:pPr>
      <w:r w:rsidRPr="00A76DB4">
        <w:rPr>
          <w:rFonts w:asciiTheme="majorBidi" w:hAnsiTheme="majorBidi" w:cstheme="majorBidi"/>
          <w:sz w:val="28"/>
          <w:szCs w:val="28"/>
          <w:lang w:bidi="ar-DZ"/>
        </w:rPr>
        <w:t xml:space="preserve">- </w:t>
      </w:r>
      <w:r w:rsidR="0042236E" w:rsidRPr="00A76DB4">
        <w:rPr>
          <w:rFonts w:asciiTheme="majorBidi" w:hAnsiTheme="majorBidi" w:cstheme="majorBidi"/>
          <w:sz w:val="28"/>
          <w:szCs w:val="28"/>
          <w:lang w:bidi="ar-DZ"/>
        </w:rPr>
        <w:t xml:space="preserve">Gilbert A F, (2005), “Introduction à </w:t>
      </w:r>
      <w:r w:rsidR="001D5DD2" w:rsidRPr="00A76DB4">
        <w:rPr>
          <w:rFonts w:asciiTheme="majorBidi" w:hAnsiTheme="majorBidi" w:cstheme="majorBidi"/>
          <w:sz w:val="28"/>
          <w:szCs w:val="28"/>
          <w:lang w:bidi="ar-DZ"/>
        </w:rPr>
        <w:t>La macro-economic Contemporaine”, Economica, Paris, France.</w:t>
      </w:r>
    </w:p>
    <w:p w:rsidR="001D5DD2" w:rsidRPr="00A76DB4" w:rsidRDefault="001D5DD2" w:rsidP="001D5DD2">
      <w:pPr>
        <w:spacing w:line="360" w:lineRule="auto"/>
        <w:jc w:val="lowKashida"/>
        <w:rPr>
          <w:rFonts w:asciiTheme="majorBidi" w:hAnsiTheme="majorBidi" w:cstheme="majorBidi"/>
          <w:sz w:val="28"/>
          <w:szCs w:val="28"/>
          <w:rtl/>
          <w:lang w:val="en-US" w:bidi="ar-DZ"/>
        </w:rPr>
      </w:pPr>
      <w:r w:rsidRPr="00A76DB4">
        <w:rPr>
          <w:rFonts w:asciiTheme="majorBidi" w:hAnsiTheme="majorBidi" w:cstheme="majorBidi"/>
          <w:sz w:val="28"/>
          <w:szCs w:val="28"/>
          <w:lang w:val="en-US" w:bidi="ar-DZ"/>
        </w:rPr>
        <w:t xml:space="preserve">- Kpodar K, (2007), “ Why Has Unemployment in Algeria been Higher than in Mena and Transition </w:t>
      </w:r>
      <w:r w:rsidR="00DF5114" w:rsidRPr="00A76DB4">
        <w:rPr>
          <w:rFonts w:asciiTheme="majorBidi" w:hAnsiTheme="majorBidi" w:cstheme="majorBidi"/>
          <w:sz w:val="28"/>
          <w:szCs w:val="28"/>
          <w:lang w:val="en-US" w:bidi="ar-DZ"/>
        </w:rPr>
        <w:t xml:space="preserve">Countries?”, IMF Working Paper WP 07210, ( Warshington: International Monetary Fund) </w:t>
      </w:r>
    </w:p>
    <w:p w:rsidR="00910C19" w:rsidRDefault="00910C19" w:rsidP="001D5DD2">
      <w:pPr>
        <w:spacing w:line="360" w:lineRule="auto"/>
        <w:jc w:val="lowKashida"/>
        <w:rPr>
          <w:rFonts w:asciiTheme="majorBidi" w:hAnsiTheme="majorBidi" w:cstheme="majorBidi"/>
          <w:sz w:val="30"/>
          <w:szCs w:val="30"/>
          <w:rtl/>
          <w:lang w:val="en-US" w:bidi="ar-DZ"/>
        </w:rPr>
      </w:pPr>
    </w:p>
    <w:p w:rsidR="00910C19" w:rsidRDefault="00910C19" w:rsidP="001D5DD2">
      <w:pPr>
        <w:spacing w:line="360" w:lineRule="auto"/>
        <w:jc w:val="lowKashida"/>
        <w:rPr>
          <w:rFonts w:asciiTheme="majorBidi" w:hAnsiTheme="majorBidi" w:cstheme="majorBidi"/>
          <w:sz w:val="30"/>
          <w:szCs w:val="30"/>
          <w:rtl/>
          <w:lang w:val="en-US" w:bidi="ar-DZ"/>
        </w:rPr>
      </w:pPr>
    </w:p>
    <w:p w:rsidR="00D95855" w:rsidRDefault="00D95855" w:rsidP="001D5DD2">
      <w:pPr>
        <w:spacing w:line="360" w:lineRule="auto"/>
        <w:jc w:val="lowKashida"/>
        <w:rPr>
          <w:rFonts w:asciiTheme="majorBidi" w:hAnsiTheme="majorBidi" w:cstheme="majorBidi"/>
          <w:sz w:val="30"/>
          <w:szCs w:val="30"/>
          <w:rtl/>
          <w:lang w:val="en-US" w:bidi="ar-DZ"/>
        </w:rPr>
      </w:pPr>
    </w:p>
    <w:p w:rsidR="00285DFB" w:rsidRDefault="00285DFB" w:rsidP="00766A3B">
      <w:pPr>
        <w:bidi/>
        <w:spacing w:after="0"/>
        <w:rPr>
          <w:rFonts w:asciiTheme="majorBidi" w:hAnsiTheme="majorBidi" w:cstheme="majorBidi"/>
          <w:sz w:val="30"/>
          <w:szCs w:val="30"/>
          <w:rtl/>
          <w:lang w:val="en-US" w:bidi="ar-DZ"/>
        </w:rPr>
      </w:pPr>
    </w:p>
    <w:p w:rsidR="00635EB6" w:rsidRDefault="00161CC4" w:rsidP="00285DFB">
      <w:pPr>
        <w:bidi/>
        <w:spacing w:after="0"/>
        <w:rPr>
          <w:rFonts w:cs="Traditional Arabic"/>
          <w:sz w:val="32"/>
          <w:szCs w:val="32"/>
          <w:rtl/>
          <w:lang w:bidi="ar-DZ"/>
        </w:rPr>
      </w:pPr>
      <w:r>
        <w:rPr>
          <w:rFonts w:cs="Traditional Arabic"/>
          <w:noProof/>
          <w:sz w:val="32"/>
          <w:szCs w:val="32"/>
          <w:rtl/>
        </w:rPr>
        <w:lastRenderedPageBreak/>
        <w:pict>
          <v:rect id="_x0000_s1087" style="position:absolute;left:0;text-align:left;margin-left:-22.25pt;margin-top:25.7pt;width:90.7pt;height:628.35pt;z-index:251712512" stroked="f">
            <v:textbox style="layout-flow:vertical;mso-next-textbox:#_x0000_s1087">
              <w:txbxContent>
                <w:p w:rsidR="00493146" w:rsidRPr="00D82667" w:rsidRDefault="00493146" w:rsidP="00C744D6">
                  <w:pPr>
                    <w:spacing w:after="0"/>
                    <w:ind w:left="-113"/>
                    <w:jc w:val="both"/>
                    <w:rPr>
                      <w:rFonts w:asciiTheme="majorBidi" w:hAnsiTheme="majorBidi" w:cstheme="majorBidi"/>
                      <w:lang w:bidi="ar-DZ"/>
                    </w:rPr>
                  </w:pPr>
                  <w:r>
                    <w:rPr>
                      <w:rFonts w:asciiTheme="majorBidi" w:hAnsiTheme="majorBidi" w:cstheme="majorBidi"/>
                      <w:lang w:bidi="ar-DZ"/>
                    </w:rPr>
                    <w:t>Source :</w:t>
                  </w:r>
                  <w:r w:rsidRPr="00D82667">
                    <w:rPr>
                      <w:rFonts w:asciiTheme="majorBidi" w:hAnsiTheme="majorBidi" w:cstheme="majorBidi"/>
                      <w:rtl/>
                      <w:lang w:bidi="ar-DZ"/>
                    </w:rPr>
                    <w:t xml:space="preserve">  </w:t>
                  </w:r>
                  <w:r w:rsidRPr="00D82667">
                    <w:rPr>
                      <w:rFonts w:asciiTheme="majorBidi" w:hAnsiTheme="majorBidi" w:cstheme="majorBidi"/>
                      <w:lang w:bidi="ar-DZ"/>
                    </w:rPr>
                    <w:t xml:space="preserve">Banque d’ Algérie, (2006), </w:t>
                  </w:r>
                  <w:r w:rsidRPr="00D82667">
                    <w:rPr>
                      <w:rFonts w:asciiTheme="majorBidi" w:hAnsiTheme="majorBidi" w:cstheme="majorBidi"/>
                      <w:rtl/>
                      <w:lang w:bidi="ar-DZ"/>
                    </w:rPr>
                    <w:t>"</w:t>
                  </w:r>
                  <w:r w:rsidRPr="00D82667">
                    <w:rPr>
                      <w:rFonts w:asciiTheme="majorBidi" w:hAnsiTheme="majorBidi" w:cstheme="majorBidi"/>
                      <w:lang w:bidi="ar-DZ"/>
                    </w:rPr>
                    <w:t>Bulletin Statistique de la Banque d’Algérie: Séries Rétrospectives  Les statistiques Monétaires 1964-2005 et Les statistiques de la Balance des paiements 1992-2005</w:t>
                  </w:r>
                  <w:r w:rsidRPr="00D82667">
                    <w:rPr>
                      <w:rFonts w:asciiTheme="majorBidi" w:hAnsiTheme="majorBidi" w:cstheme="majorBidi"/>
                      <w:rtl/>
                      <w:lang w:bidi="ar-DZ"/>
                    </w:rPr>
                    <w:t>"</w:t>
                  </w:r>
                  <w:r w:rsidRPr="00D82667">
                    <w:rPr>
                      <w:rFonts w:asciiTheme="majorBidi" w:hAnsiTheme="majorBidi" w:cstheme="majorBidi"/>
                      <w:lang w:bidi="ar-DZ"/>
                    </w:rPr>
                    <w:t xml:space="preserve">, pp 72-73. </w:t>
                  </w:r>
                </w:p>
                <w:p w:rsidR="00493146" w:rsidRDefault="00493146" w:rsidP="00C744D6">
                  <w:pPr>
                    <w:spacing w:after="0"/>
                    <w:jc w:val="both"/>
                    <w:rPr>
                      <w:rtl/>
                      <w:lang w:bidi="ar-DZ"/>
                    </w:rPr>
                  </w:pPr>
                  <w:r>
                    <w:rPr>
                      <w:rFonts w:asciiTheme="majorBidi" w:hAnsiTheme="majorBidi" w:cstheme="majorBidi" w:hint="cs"/>
                      <w:rtl/>
                      <w:lang w:bidi="ar-DZ"/>
                    </w:rPr>
                    <w:t>-</w:t>
                  </w:r>
                  <w:r w:rsidRPr="00D82667">
                    <w:rPr>
                      <w:rFonts w:asciiTheme="majorBidi" w:hAnsiTheme="majorBidi" w:cstheme="majorBidi"/>
                      <w:rtl/>
                      <w:lang w:bidi="ar-DZ"/>
                    </w:rPr>
                    <w:t xml:space="preserve">   </w:t>
                  </w:r>
                  <w:r>
                    <w:rPr>
                      <w:rFonts w:asciiTheme="majorBidi" w:hAnsiTheme="majorBidi" w:cstheme="majorBidi" w:hint="cs"/>
                      <w:rtl/>
                      <w:lang w:bidi="ar-DZ"/>
                    </w:rPr>
                    <w:t xml:space="preserve">      </w:t>
                  </w:r>
                  <w:r w:rsidRPr="00D82667">
                    <w:rPr>
                      <w:rFonts w:asciiTheme="majorBidi" w:hAnsiTheme="majorBidi" w:cstheme="majorBidi"/>
                      <w:rtl/>
                      <w:lang w:bidi="ar-DZ"/>
                    </w:rPr>
                    <w:t xml:space="preserve">  </w:t>
                  </w:r>
                  <w:r w:rsidRPr="00D82667">
                    <w:rPr>
                      <w:rFonts w:asciiTheme="majorBidi" w:hAnsiTheme="majorBidi" w:cstheme="majorBidi"/>
                      <w:lang w:bidi="ar-DZ"/>
                    </w:rPr>
                    <w:t xml:space="preserve">Banque d’Algérie, </w:t>
                  </w:r>
                  <w:r w:rsidRPr="00D82667">
                    <w:rPr>
                      <w:rFonts w:asciiTheme="majorBidi" w:hAnsiTheme="majorBidi" w:cstheme="majorBidi"/>
                      <w:rtl/>
                      <w:lang w:bidi="ar-DZ"/>
                    </w:rPr>
                    <w:t>"</w:t>
                  </w:r>
                  <w:r w:rsidRPr="00D82667">
                    <w:rPr>
                      <w:rFonts w:asciiTheme="majorBidi" w:hAnsiTheme="majorBidi" w:cstheme="majorBidi"/>
                      <w:lang w:bidi="ar-DZ"/>
                    </w:rPr>
                    <w:t>Evolution économique et monétaire en Algérie</w:t>
                  </w:r>
                  <w:r w:rsidRPr="00D82667">
                    <w:rPr>
                      <w:rFonts w:asciiTheme="majorBidi" w:hAnsiTheme="majorBidi" w:cstheme="majorBidi"/>
                      <w:rtl/>
                      <w:lang w:bidi="ar-DZ"/>
                    </w:rPr>
                    <w:t>"</w:t>
                  </w:r>
                  <w:r w:rsidRPr="00D82667">
                    <w:rPr>
                      <w:rFonts w:asciiTheme="majorBidi" w:hAnsiTheme="majorBidi" w:cstheme="majorBidi"/>
                      <w:lang w:bidi="ar-DZ"/>
                    </w:rPr>
                    <w:t>, Rapport</w:t>
                  </w:r>
                  <w:r>
                    <w:rPr>
                      <w:rFonts w:asciiTheme="majorBidi" w:hAnsiTheme="majorBidi" w:cstheme="majorBidi"/>
                      <w:lang w:bidi="ar-DZ"/>
                    </w:rPr>
                    <w:t>s 2002-</w:t>
                  </w:r>
                  <w:r w:rsidRPr="00D82667">
                    <w:rPr>
                      <w:rFonts w:asciiTheme="majorBidi" w:hAnsiTheme="majorBidi" w:cstheme="majorBidi"/>
                      <w:lang w:bidi="ar-DZ"/>
                    </w:rPr>
                    <w:t xml:space="preserve"> 2009</w:t>
                  </w:r>
                </w:p>
                <w:p w:rsidR="00493146" w:rsidRPr="00285DFB" w:rsidRDefault="00493146" w:rsidP="00C744D6">
                  <w:pPr>
                    <w:spacing w:after="0"/>
                    <w:jc w:val="both"/>
                    <w:rPr>
                      <w:lang w:bidi="ar-DZ"/>
                    </w:rPr>
                  </w:pPr>
                  <w:r w:rsidRPr="00285DFB">
                    <w:rPr>
                      <w:lang w:bidi="ar-DZ"/>
                    </w:rPr>
                    <w:t xml:space="preserve">            - </w:t>
                  </w:r>
                  <w:hyperlink r:id="rId17" w:history="1">
                    <w:r w:rsidRPr="00285DFB">
                      <w:rPr>
                        <w:rStyle w:val="Hyperlink"/>
                        <w:color w:val="auto"/>
                        <w:u w:val="none"/>
                        <w:lang w:bidi="ar-DZ"/>
                      </w:rPr>
                      <w:t>http://data.albankaldawli.org</w:t>
                    </w:r>
                  </w:hyperlink>
                </w:p>
                <w:p w:rsidR="00493146" w:rsidRDefault="00493146" w:rsidP="00C744D6">
                  <w:pPr>
                    <w:spacing w:after="0"/>
                    <w:jc w:val="both"/>
                    <w:rPr>
                      <w:lang w:bidi="ar-DZ"/>
                    </w:rPr>
                  </w:pPr>
                  <w:r>
                    <w:rPr>
                      <w:lang w:bidi="ar-DZ"/>
                    </w:rPr>
                    <w:t xml:space="preserve">            -</w:t>
                  </w:r>
                  <w:r w:rsidRPr="00C744D6">
                    <w:t xml:space="preserve"> </w:t>
                  </w:r>
                  <w:r w:rsidRPr="00C744D6">
                    <w:rPr>
                      <w:lang w:bidi="ar-DZ"/>
                    </w:rPr>
                    <w:t>http://www.ons.dz</w:t>
                  </w:r>
                  <w:r>
                    <w:rPr>
                      <w:lang w:bidi="ar-DZ"/>
                    </w:rPr>
                    <w:t xml:space="preserve"> </w:t>
                  </w:r>
                </w:p>
              </w:txbxContent>
            </v:textbox>
          </v:rect>
        </w:pict>
      </w:r>
    </w:p>
    <w:p w:rsidR="00635EB6" w:rsidRPr="00862288" w:rsidRDefault="00161CC4" w:rsidP="00285DFB">
      <w:pPr>
        <w:tabs>
          <w:tab w:val="right" w:pos="1134"/>
          <w:tab w:val="right" w:pos="1701"/>
        </w:tabs>
        <w:bidi/>
        <w:spacing w:after="0"/>
        <w:ind w:left="-1361"/>
        <w:rPr>
          <w:rFonts w:cs="Traditional Arabic"/>
          <w:b/>
          <w:bCs/>
          <w:sz w:val="32"/>
          <w:szCs w:val="32"/>
          <w:rtl/>
          <w:lang w:bidi="ar-DZ"/>
        </w:rPr>
      </w:pPr>
      <w:r>
        <w:rPr>
          <w:rFonts w:cs="Traditional Arabic"/>
          <w:b/>
          <w:bCs/>
          <w:noProof/>
          <w:sz w:val="32"/>
          <w:szCs w:val="32"/>
          <w:rtl/>
        </w:rPr>
        <w:pict>
          <v:rect id="_x0000_s1089" style="position:absolute;left:0;text-align:left;margin-left:405.25pt;margin-top:4.15pt;width:49.55pt;height:622.4pt;z-index:251713536" stroked="f">
            <v:textbox style="layout-flow:vertical;mso-next-textbox:#_x0000_s1089">
              <w:txbxContent>
                <w:p w:rsidR="00493146" w:rsidRPr="00285DFB" w:rsidRDefault="00493146" w:rsidP="00651636">
                  <w:pPr>
                    <w:bidi/>
                    <w:spacing w:after="0" w:line="240" w:lineRule="auto"/>
                    <w:rPr>
                      <w:rFonts w:cs="Simplified Arabic"/>
                      <w:sz w:val="26"/>
                      <w:szCs w:val="26"/>
                      <w:rtl/>
                      <w:lang w:bidi="ar-DZ"/>
                    </w:rPr>
                  </w:pPr>
                  <w:r w:rsidRPr="00285DFB">
                    <w:rPr>
                      <w:rFonts w:cs="Simplified Arabic" w:hint="cs"/>
                      <w:sz w:val="26"/>
                      <w:szCs w:val="26"/>
                      <w:rtl/>
                      <w:lang w:bidi="ar-DZ"/>
                    </w:rPr>
                    <w:t>الملحق : يبين السلاسل الزمنية المستخدمة</w:t>
                  </w:r>
                  <w:r w:rsidRPr="00285DFB">
                    <w:rPr>
                      <w:rFonts w:cs="Simplified Arabic"/>
                      <w:sz w:val="26"/>
                      <w:szCs w:val="26"/>
                      <w:lang w:bidi="ar-DZ"/>
                    </w:rPr>
                    <w:t xml:space="preserve"> </w:t>
                  </w:r>
                  <w:r w:rsidRPr="00285DFB">
                    <w:rPr>
                      <w:rFonts w:cs="Simplified Arabic" w:hint="cs"/>
                      <w:sz w:val="26"/>
                      <w:szCs w:val="26"/>
                      <w:rtl/>
                      <w:lang w:bidi="ar-DZ"/>
                    </w:rPr>
                    <w:t xml:space="preserve"> في النموذج.</w:t>
                  </w:r>
                </w:p>
                <w:p w:rsidR="00493146" w:rsidRPr="00651636" w:rsidRDefault="00493146" w:rsidP="00651636">
                  <w:pPr>
                    <w:bidi/>
                    <w:spacing w:after="0" w:line="240" w:lineRule="auto"/>
                    <w:rPr>
                      <w:rFonts w:asciiTheme="majorBidi" w:hAnsiTheme="majorBidi" w:cstheme="majorBidi"/>
                      <w:sz w:val="24"/>
                      <w:szCs w:val="24"/>
                      <w:rtl/>
                      <w:lang w:bidi="ar-DZ"/>
                    </w:rPr>
                  </w:pPr>
                  <w:r>
                    <w:rPr>
                      <w:rFonts w:asciiTheme="majorBidi" w:hAnsiTheme="majorBidi" w:cstheme="majorBidi"/>
                      <w:sz w:val="24"/>
                      <w:szCs w:val="24"/>
                      <w:lang w:bidi="ar-DZ"/>
                    </w:rPr>
                    <w:t xml:space="preserve">                                                        </w:t>
                  </w:r>
                  <w:r w:rsidRPr="00651636">
                    <w:rPr>
                      <w:rFonts w:asciiTheme="majorBidi" w:hAnsiTheme="majorBidi" w:cstheme="majorBidi"/>
                      <w:sz w:val="24"/>
                      <w:szCs w:val="24"/>
                      <w:rtl/>
                      <w:lang w:bidi="ar-DZ"/>
                    </w:rPr>
                    <w:t xml:space="preserve">الوحدة:      </w:t>
                  </w:r>
                  <w:r w:rsidRPr="00651636">
                    <w:rPr>
                      <w:rFonts w:asciiTheme="majorBidi" w:hAnsiTheme="majorBidi" w:cstheme="majorBidi"/>
                      <w:sz w:val="24"/>
                      <w:szCs w:val="24"/>
                      <w:lang w:bidi="ar-DZ"/>
                    </w:rPr>
                    <w:t xml:space="preserve"> PRO)</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PUP</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i</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INF</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 xml:space="preserve"> (%</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INV</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RB</w:t>
                  </w:r>
                  <w:r w:rsidRPr="00651636">
                    <w:rPr>
                      <w:rFonts w:asciiTheme="majorBidi" w:hAnsiTheme="majorBidi" w:cstheme="majorBidi"/>
                      <w:sz w:val="24"/>
                      <w:szCs w:val="24"/>
                      <w:rtl/>
                      <w:lang w:bidi="ar-DZ"/>
                    </w:rPr>
                    <w:t>: ملياردولار)       (</w:t>
                  </w:r>
                  <w:r w:rsidRPr="00651636">
                    <w:rPr>
                      <w:rFonts w:asciiTheme="majorBidi" w:hAnsiTheme="majorBidi" w:cstheme="majorBidi"/>
                      <w:sz w:val="24"/>
                      <w:szCs w:val="24"/>
                      <w:lang w:bidi="ar-DZ"/>
                    </w:rPr>
                    <w:t>Dep</w:t>
                  </w:r>
                  <w:r w:rsidRPr="00651636">
                    <w:rPr>
                      <w:rFonts w:asciiTheme="majorBidi" w:hAnsiTheme="majorBidi" w:cstheme="majorBidi"/>
                      <w:sz w:val="24"/>
                      <w:szCs w:val="24"/>
                      <w:rtl/>
                      <w:lang w:bidi="ar-DZ"/>
                    </w:rPr>
                    <w:t xml:space="preserve">، </w:t>
                  </w:r>
                  <w:r w:rsidRPr="00651636">
                    <w:rPr>
                      <w:rFonts w:asciiTheme="majorBidi" w:hAnsiTheme="majorBidi" w:cstheme="majorBidi"/>
                      <w:sz w:val="24"/>
                      <w:szCs w:val="24"/>
                      <w:lang w:bidi="ar-DZ"/>
                    </w:rPr>
                    <w:t>PIB</w:t>
                  </w:r>
                  <w:r w:rsidRPr="00651636">
                    <w:rPr>
                      <w:rFonts w:asciiTheme="majorBidi" w:hAnsiTheme="majorBidi" w:cstheme="majorBidi"/>
                      <w:sz w:val="24"/>
                      <w:szCs w:val="24"/>
                      <w:rtl/>
                      <w:lang w:bidi="ar-DZ"/>
                    </w:rPr>
                    <w:t>: مليار دينار ج)</w:t>
                  </w:r>
                </w:p>
                <w:p w:rsidR="00493146" w:rsidRPr="00862288" w:rsidRDefault="00493146" w:rsidP="00285DFB">
                  <w:pPr>
                    <w:bidi/>
                    <w:rPr>
                      <w:rFonts w:cs="Simplified Arabic"/>
                      <w:sz w:val="28"/>
                      <w:szCs w:val="28"/>
                      <w:lang w:bidi="ar-DZ"/>
                    </w:rPr>
                  </w:pPr>
                </w:p>
              </w:txbxContent>
            </v:textbox>
          </v:rect>
        </w:pict>
      </w:r>
      <w:r w:rsidR="004F0DD3" w:rsidRPr="00862288">
        <w:rPr>
          <w:rFonts w:cs="Traditional Arabic"/>
          <w:b/>
          <w:bCs/>
          <w:noProof/>
          <w:sz w:val="32"/>
          <w:szCs w:val="32"/>
        </w:rPr>
        <w:drawing>
          <wp:inline distT="0" distB="0" distL="0" distR="0">
            <wp:extent cx="7992093" cy="4216814"/>
            <wp:effectExtent l="0" t="1885950" r="0" b="1860136"/>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rot="5400000">
                      <a:off x="0" y="0"/>
                      <a:ext cx="7992094" cy="4216815"/>
                    </a:xfrm>
                    <a:prstGeom prst="rect">
                      <a:avLst/>
                    </a:prstGeom>
                    <a:noFill/>
                    <a:ln w="9525">
                      <a:noFill/>
                      <a:miter lim="800000"/>
                      <a:headEnd/>
                      <a:tailEnd/>
                    </a:ln>
                    <a:scene3d>
                      <a:camera prst="orthographicFront">
                        <a:rot lat="300000" lon="21299997" rev="0"/>
                      </a:camera>
                      <a:lightRig rig="threePt" dir="t"/>
                    </a:scene3d>
                  </pic:spPr>
                </pic:pic>
              </a:graphicData>
            </a:graphic>
          </wp:inline>
        </w:drawing>
      </w:r>
    </w:p>
    <w:sectPr w:rsidR="00635EB6" w:rsidRPr="00862288" w:rsidSect="00313D28">
      <w:headerReference w:type="default" r:id="rId19"/>
      <w:footerReference w:type="default" r:id="rId20"/>
      <w:pgSz w:w="11906" w:h="16838"/>
      <w:pgMar w:top="1134" w:right="1134" w:bottom="1134" w:left="1134" w:header="709" w:footer="709"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1302" w:rsidRDefault="00721302" w:rsidP="001E3BA0">
      <w:pPr>
        <w:spacing w:after="0" w:line="240" w:lineRule="auto"/>
      </w:pPr>
      <w:r>
        <w:separator/>
      </w:r>
    </w:p>
  </w:endnote>
  <w:endnote w:type="continuationSeparator" w:id="1">
    <w:p w:rsidR="00721302" w:rsidRDefault="00721302" w:rsidP="001E3B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8272"/>
      <w:docPartObj>
        <w:docPartGallery w:val="Page Numbers (Bottom of Page)"/>
        <w:docPartUnique/>
      </w:docPartObj>
    </w:sdtPr>
    <w:sdtContent>
      <w:p w:rsidR="00493146" w:rsidRDefault="00493146">
        <w:pPr>
          <w:pStyle w:val="ac"/>
          <w:jc w:val="center"/>
        </w:pPr>
        <w:r w:rsidRPr="004537A5">
          <w:rPr>
            <w:rFonts w:asciiTheme="majorBidi" w:hAnsiTheme="majorBidi" w:cstheme="majorBidi"/>
          </w:rPr>
          <w:fldChar w:fldCharType="begin"/>
        </w:r>
        <w:r w:rsidRPr="004537A5">
          <w:rPr>
            <w:rFonts w:asciiTheme="majorBidi" w:hAnsiTheme="majorBidi" w:cstheme="majorBidi"/>
          </w:rPr>
          <w:instrText xml:space="preserve"> PAGE   \* MERGEFORMAT </w:instrText>
        </w:r>
        <w:r w:rsidRPr="004537A5">
          <w:rPr>
            <w:rFonts w:asciiTheme="majorBidi" w:hAnsiTheme="majorBidi" w:cstheme="majorBidi"/>
          </w:rPr>
          <w:fldChar w:fldCharType="separate"/>
        </w:r>
        <w:r w:rsidR="00DF4998" w:rsidRPr="00DF4998">
          <w:rPr>
            <w:rFonts w:asciiTheme="majorBidi" w:hAnsiTheme="majorBidi" w:cs="Times New Roman"/>
            <w:noProof/>
            <w:lang w:val="ar-SA"/>
          </w:rPr>
          <w:t>4</w:t>
        </w:r>
        <w:r w:rsidRPr="004537A5">
          <w:rPr>
            <w:rFonts w:asciiTheme="majorBidi" w:hAnsiTheme="majorBidi" w:cstheme="majorBidi"/>
          </w:rPr>
          <w:fldChar w:fldCharType="end"/>
        </w:r>
      </w:p>
    </w:sdtContent>
  </w:sdt>
  <w:p w:rsidR="00493146" w:rsidRDefault="00493146">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1302" w:rsidRDefault="00721302" w:rsidP="001E3BA0">
      <w:pPr>
        <w:spacing w:after="0" w:line="240" w:lineRule="auto"/>
      </w:pPr>
      <w:r>
        <w:separator/>
      </w:r>
    </w:p>
  </w:footnote>
  <w:footnote w:type="continuationSeparator" w:id="1">
    <w:p w:rsidR="00721302" w:rsidRDefault="00721302" w:rsidP="001E3B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eastAsiaTheme="majorEastAsia" w:hAnsiTheme="majorBidi" w:cstheme="majorBidi"/>
        <w:sz w:val="26"/>
        <w:szCs w:val="26"/>
      </w:rPr>
      <w:alias w:val="العنوان"/>
      <w:id w:val="77738743"/>
      <w:placeholder>
        <w:docPart w:val="22351478B45848FBA234ADB0F106E90A"/>
      </w:placeholder>
      <w:dataBinding w:prefixMappings="xmlns:ns0='http://schemas.openxmlformats.org/package/2006/metadata/core-properties' xmlns:ns1='http://purl.org/dc/elements/1.1/'" w:xpath="/ns0:coreProperties[1]/ns1:title[1]" w:storeItemID="{6C3C8BC8-F283-45AE-878A-BAB7291924A1}"/>
      <w:text/>
    </w:sdtPr>
    <w:sdtContent>
      <w:p w:rsidR="00493146" w:rsidRPr="00313D28" w:rsidRDefault="00493146" w:rsidP="00313D28">
        <w:pPr>
          <w:pStyle w:val="ab"/>
          <w:pBdr>
            <w:bottom w:val="thickThinSmallGap" w:sz="24" w:space="1" w:color="622423" w:themeColor="accent2" w:themeShade="7F"/>
          </w:pBdr>
          <w:jc w:val="center"/>
          <w:rPr>
            <w:rFonts w:asciiTheme="majorBidi" w:eastAsiaTheme="majorEastAsia" w:hAnsiTheme="majorBidi" w:cstheme="majorBidi"/>
            <w:sz w:val="26"/>
            <w:szCs w:val="26"/>
          </w:rPr>
        </w:pPr>
        <w:r w:rsidRPr="00313D28">
          <w:rPr>
            <w:rFonts w:asciiTheme="majorBidi" w:eastAsiaTheme="majorEastAsia" w:hAnsiTheme="majorBidi" w:cstheme="majorBidi"/>
            <w:sz w:val="26"/>
            <w:szCs w:val="26"/>
            <w:rtl/>
          </w:rPr>
          <w:t>مداخلة حول: تأثير بعض المتغيرات الاقتصادية والاجتماعية على معدلات البطالة في الجزائر للفترة (1990-2010)</w:t>
        </w:r>
      </w:p>
    </w:sdtContent>
  </w:sdt>
  <w:p w:rsidR="00493146" w:rsidRDefault="0049314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2B7"/>
    <w:multiLevelType w:val="multilevel"/>
    <w:tmpl w:val="040C001D"/>
    <w:styleLink w:val="1"/>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0E56DA2"/>
    <w:multiLevelType w:val="hybridMultilevel"/>
    <w:tmpl w:val="B9348EDE"/>
    <w:lvl w:ilvl="0" w:tplc="6FF0BF7E">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14B4747"/>
    <w:multiLevelType w:val="hybridMultilevel"/>
    <w:tmpl w:val="F5E602EC"/>
    <w:lvl w:ilvl="0" w:tplc="4D9CBCE4">
      <w:start w:val="1"/>
      <w:numFmt w:val="decimal"/>
      <w:lvlText w:val="%1-"/>
      <w:lvlJc w:val="left"/>
      <w:pPr>
        <w:ind w:left="2070" w:hanging="720"/>
      </w:pPr>
      <w:rPr>
        <w:rFonts w:hint="default"/>
      </w:rPr>
    </w:lvl>
    <w:lvl w:ilvl="1" w:tplc="040C0019" w:tentative="1">
      <w:start w:val="1"/>
      <w:numFmt w:val="lowerLetter"/>
      <w:lvlText w:val="%2."/>
      <w:lvlJc w:val="left"/>
      <w:pPr>
        <w:ind w:left="2430" w:hanging="360"/>
      </w:pPr>
    </w:lvl>
    <w:lvl w:ilvl="2" w:tplc="040C001B" w:tentative="1">
      <w:start w:val="1"/>
      <w:numFmt w:val="lowerRoman"/>
      <w:lvlText w:val="%3."/>
      <w:lvlJc w:val="right"/>
      <w:pPr>
        <w:ind w:left="3150" w:hanging="180"/>
      </w:pPr>
    </w:lvl>
    <w:lvl w:ilvl="3" w:tplc="040C000F" w:tentative="1">
      <w:start w:val="1"/>
      <w:numFmt w:val="decimal"/>
      <w:lvlText w:val="%4."/>
      <w:lvlJc w:val="left"/>
      <w:pPr>
        <w:ind w:left="3870" w:hanging="360"/>
      </w:pPr>
    </w:lvl>
    <w:lvl w:ilvl="4" w:tplc="040C0019" w:tentative="1">
      <w:start w:val="1"/>
      <w:numFmt w:val="lowerLetter"/>
      <w:lvlText w:val="%5."/>
      <w:lvlJc w:val="left"/>
      <w:pPr>
        <w:ind w:left="4590" w:hanging="360"/>
      </w:pPr>
    </w:lvl>
    <w:lvl w:ilvl="5" w:tplc="040C001B" w:tentative="1">
      <w:start w:val="1"/>
      <w:numFmt w:val="lowerRoman"/>
      <w:lvlText w:val="%6."/>
      <w:lvlJc w:val="right"/>
      <w:pPr>
        <w:ind w:left="5310" w:hanging="180"/>
      </w:pPr>
    </w:lvl>
    <w:lvl w:ilvl="6" w:tplc="040C000F" w:tentative="1">
      <w:start w:val="1"/>
      <w:numFmt w:val="decimal"/>
      <w:lvlText w:val="%7."/>
      <w:lvlJc w:val="left"/>
      <w:pPr>
        <w:ind w:left="6030" w:hanging="360"/>
      </w:pPr>
    </w:lvl>
    <w:lvl w:ilvl="7" w:tplc="040C0019" w:tentative="1">
      <w:start w:val="1"/>
      <w:numFmt w:val="lowerLetter"/>
      <w:lvlText w:val="%8."/>
      <w:lvlJc w:val="left"/>
      <w:pPr>
        <w:ind w:left="6750" w:hanging="360"/>
      </w:pPr>
    </w:lvl>
    <w:lvl w:ilvl="8" w:tplc="040C001B" w:tentative="1">
      <w:start w:val="1"/>
      <w:numFmt w:val="lowerRoman"/>
      <w:lvlText w:val="%9."/>
      <w:lvlJc w:val="right"/>
      <w:pPr>
        <w:ind w:left="7470" w:hanging="180"/>
      </w:pPr>
    </w:lvl>
  </w:abstractNum>
  <w:abstractNum w:abstractNumId="3">
    <w:nsid w:val="01AC6497"/>
    <w:multiLevelType w:val="hybridMultilevel"/>
    <w:tmpl w:val="108648F8"/>
    <w:lvl w:ilvl="0" w:tplc="0F9AF816">
      <w:start w:val="1"/>
      <w:numFmt w:val="decimal"/>
      <w:lvlText w:val="%1-"/>
      <w:lvlJc w:val="left"/>
      <w:pPr>
        <w:ind w:left="1428" w:hanging="72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nsid w:val="021C15B6"/>
    <w:multiLevelType w:val="multilevel"/>
    <w:tmpl w:val="040C001D"/>
    <w:numStyleLink w:val="11"/>
  </w:abstractNum>
  <w:abstractNum w:abstractNumId="5">
    <w:nsid w:val="0BF431A6"/>
    <w:multiLevelType w:val="multilevel"/>
    <w:tmpl w:val="040C001D"/>
    <w:styleLink w:val="12"/>
    <w:lvl w:ilvl="0">
      <w:start w:val="4"/>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0C721527"/>
    <w:multiLevelType w:val="multilevel"/>
    <w:tmpl w:val="040C001D"/>
    <w:numStyleLink w:val="10"/>
  </w:abstractNum>
  <w:abstractNum w:abstractNumId="7">
    <w:nsid w:val="145E0411"/>
    <w:multiLevelType w:val="hybridMultilevel"/>
    <w:tmpl w:val="43987020"/>
    <w:lvl w:ilvl="0" w:tplc="C2BC195C">
      <w:numFmt w:val="bullet"/>
      <w:lvlText w:val="-"/>
      <w:lvlJc w:val="left"/>
      <w:pPr>
        <w:ind w:left="720" w:hanging="360"/>
      </w:pPr>
      <w:rPr>
        <w:rFonts w:asciiTheme="minorHAnsi" w:eastAsiaTheme="minorEastAsia"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5546596"/>
    <w:multiLevelType w:val="multilevel"/>
    <w:tmpl w:val="040C001D"/>
    <w:styleLink w:val="10"/>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60D301B"/>
    <w:multiLevelType w:val="multilevel"/>
    <w:tmpl w:val="040C001D"/>
    <w:styleLink w:val="8"/>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1707278C"/>
    <w:multiLevelType w:val="multilevel"/>
    <w:tmpl w:val="040C001D"/>
    <w:styleLink w:val="3"/>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9661929"/>
    <w:multiLevelType w:val="hybridMultilevel"/>
    <w:tmpl w:val="DF3EF88C"/>
    <w:lvl w:ilvl="0" w:tplc="91109F26">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9C01231"/>
    <w:multiLevelType w:val="hybridMultilevel"/>
    <w:tmpl w:val="6584CDE0"/>
    <w:lvl w:ilvl="0" w:tplc="03CE744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DC450E"/>
    <w:multiLevelType w:val="hybridMultilevel"/>
    <w:tmpl w:val="55CAB2C6"/>
    <w:lvl w:ilvl="0" w:tplc="1D047A04">
      <w:start w:val="1"/>
      <w:numFmt w:val="decimal"/>
      <w:lvlText w:val="%1-"/>
      <w:lvlJc w:val="left"/>
      <w:pPr>
        <w:ind w:left="1350" w:hanging="9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F1E702A"/>
    <w:multiLevelType w:val="multilevel"/>
    <w:tmpl w:val="040C001D"/>
    <w:styleLink w:val="7"/>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0493FC0"/>
    <w:multiLevelType w:val="hybridMultilevel"/>
    <w:tmpl w:val="594657CC"/>
    <w:lvl w:ilvl="0" w:tplc="214010FE">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2CF0237F"/>
    <w:multiLevelType w:val="multilevel"/>
    <w:tmpl w:val="040C001D"/>
    <w:styleLink w:val="9"/>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2EB74F36"/>
    <w:multiLevelType w:val="hybridMultilevel"/>
    <w:tmpl w:val="B0122146"/>
    <w:lvl w:ilvl="0" w:tplc="73CA7D3A">
      <w:start w:val="2"/>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30E04139"/>
    <w:multiLevelType w:val="multilevel"/>
    <w:tmpl w:val="040C001D"/>
    <w:numStyleLink w:val="9"/>
  </w:abstractNum>
  <w:abstractNum w:abstractNumId="19">
    <w:nsid w:val="34BB1B89"/>
    <w:multiLevelType w:val="multilevel"/>
    <w:tmpl w:val="040C001D"/>
    <w:numStyleLink w:val="5"/>
  </w:abstractNum>
  <w:abstractNum w:abstractNumId="20">
    <w:nsid w:val="366169D3"/>
    <w:multiLevelType w:val="multilevel"/>
    <w:tmpl w:val="040C001D"/>
    <w:numStyleLink w:val="6"/>
  </w:abstractNum>
  <w:abstractNum w:abstractNumId="21">
    <w:nsid w:val="3FBA0258"/>
    <w:multiLevelType w:val="multilevel"/>
    <w:tmpl w:val="040C001D"/>
    <w:numStyleLink w:val="3"/>
  </w:abstractNum>
  <w:abstractNum w:abstractNumId="22">
    <w:nsid w:val="421A2C25"/>
    <w:multiLevelType w:val="hybridMultilevel"/>
    <w:tmpl w:val="335464D4"/>
    <w:lvl w:ilvl="0" w:tplc="6F9061B6">
      <w:start w:val="1"/>
      <w:numFmt w:val="decimal"/>
      <w:lvlText w:val="%1-"/>
      <w:lvlJc w:val="left"/>
      <w:pPr>
        <w:ind w:left="1080" w:hanging="720"/>
      </w:pPr>
      <w:rPr>
        <w:rFonts w:asciiTheme="majorBidi" w:hAnsiTheme="majorBidi" w:cstheme="maj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47927E34"/>
    <w:multiLevelType w:val="multilevel"/>
    <w:tmpl w:val="040C001D"/>
    <w:styleLink w:val="2"/>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5060406D"/>
    <w:multiLevelType w:val="multilevel"/>
    <w:tmpl w:val="C6A05AE6"/>
    <w:lvl w:ilvl="0">
      <w:start w:val="1"/>
      <w:numFmt w:val="decimal"/>
      <w:lvlText w:val="%1-"/>
      <w:lvlJc w:val="left"/>
      <w:pPr>
        <w:ind w:left="720" w:hanging="720"/>
      </w:pPr>
      <w:rPr>
        <w:rFonts w:hint="default"/>
      </w:rPr>
    </w:lvl>
    <w:lvl w:ilvl="1">
      <w:start w:val="1"/>
      <w:numFmt w:val="decimal"/>
      <w:lvlText w:val="%1-%2-"/>
      <w:lvlJc w:val="left"/>
      <w:pPr>
        <w:ind w:left="1080" w:hanging="108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25">
    <w:nsid w:val="54C00918"/>
    <w:multiLevelType w:val="multilevel"/>
    <w:tmpl w:val="040C001D"/>
    <w:styleLink w:val="11"/>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74A0B39"/>
    <w:multiLevelType w:val="multilevel"/>
    <w:tmpl w:val="040C001D"/>
    <w:styleLink w:val="4"/>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57936FBE"/>
    <w:multiLevelType w:val="hybridMultilevel"/>
    <w:tmpl w:val="A54E10D0"/>
    <w:lvl w:ilvl="0" w:tplc="62A84B1A">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580340DA"/>
    <w:multiLevelType w:val="hybridMultilevel"/>
    <w:tmpl w:val="ED1A9692"/>
    <w:lvl w:ilvl="0" w:tplc="A8E04E7A">
      <w:numFmt w:val="bullet"/>
      <w:lvlText w:val="-"/>
      <w:lvlJc w:val="left"/>
      <w:pPr>
        <w:ind w:left="720" w:hanging="360"/>
      </w:pPr>
      <w:rPr>
        <w:rFonts w:asciiTheme="minorHAnsi" w:eastAsiaTheme="minorEastAsia"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E203230"/>
    <w:multiLevelType w:val="multilevel"/>
    <w:tmpl w:val="040C001D"/>
    <w:styleLink w:val="6"/>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070766B"/>
    <w:multiLevelType w:val="hybridMultilevel"/>
    <w:tmpl w:val="42FC11DA"/>
    <w:lvl w:ilvl="0" w:tplc="4EEC22CC">
      <w:start w:val="1"/>
      <w:numFmt w:val="arabicAlpha"/>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31">
    <w:nsid w:val="629C36F9"/>
    <w:multiLevelType w:val="hybridMultilevel"/>
    <w:tmpl w:val="0F8235E0"/>
    <w:lvl w:ilvl="0" w:tplc="4C3635CA">
      <w:numFmt w:val="bullet"/>
      <w:lvlText w:val="-"/>
      <w:lvlJc w:val="left"/>
      <w:pPr>
        <w:ind w:left="720" w:hanging="360"/>
      </w:pPr>
      <w:rPr>
        <w:rFonts w:asciiTheme="minorHAnsi" w:eastAsiaTheme="minorEastAsia"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69570090"/>
    <w:multiLevelType w:val="multilevel"/>
    <w:tmpl w:val="040C001D"/>
    <w:numStyleLink w:val="1"/>
  </w:abstractNum>
  <w:abstractNum w:abstractNumId="33">
    <w:nsid w:val="6E631DC8"/>
    <w:multiLevelType w:val="hybridMultilevel"/>
    <w:tmpl w:val="40B4A2FC"/>
    <w:lvl w:ilvl="0" w:tplc="0B88DF0A">
      <w:start w:val="1"/>
      <w:numFmt w:val="decimal"/>
      <w:lvlText w:val="%1-"/>
      <w:lvlJc w:val="left"/>
      <w:pPr>
        <w:ind w:left="1080" w:hanging="720"/>
      </w:pPr>
      <w:rPr>
        <w:rFonts w:hint="default"/>
        <w:lang w:val="fr-FR"/>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70B808CC"/>
    <w:multiLevelType w:val="multilevel"/>
    <w:tmpl w:val="040C001D"/>
    <w:styleLink w:val="5"/>
    <w:lvl w:ilvl="0">
      <w:start w:val="3"/>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nsid w:val="732070C1"/>
    <w:multiLevelType w:val="multilevel"/>
    <w:tmpl w:val="040C001D"/>
    <w:numStyleLink w:val="7"/>
  </w:abstractNum>
  <w:abstractNum w:abstractNumId="36">
    <w:nsid w:val="73D03DEC"/>
    <w:multiLevelType w:val="multilevel"/>
    <w:tmpl w:val="040C001D"/>
    <w:numStyleLink w:val="12"/>
  </w:abstractNum>
  <w:abstractNum w:abstractNumId="37">
    <w:nsid w:val="7C1879A6"/>
    <w:multiLevelType w:val="multilevel"/>
    <w:tmpl w:val="040C001D"/>
    <w:numStyleLink w:val="8"/>
  </w:abstractNum>
  <w:abstractNum w:abstractNumId="38">
    <w:nsid w:val="7E460D95"/>
    <w:multiLevelType w:val="multilevel"/>
    <w:tmpl w:val="040C001D"/>
    <w:numStyleLink w:val="2"/>
  </w:abstractNum>
  <w:num w:numId="1">
    <w:abstractNumId w:val="13"/>
  </w:num>
  <w:num w:numId="2">
    <w:abstractNumId w:val="2"/>
  </w:num>
  <w:num w:numId="3">
    <w:abstractNumId w:val="22"/>
  </w:num>
  <w:num w:numId="4">
    <w:abstractNumId w:val="3"/>
  </w:num>
  <w:num w:numId="5">
    <w:abstractNumId w:val="0"/>
  </w:num>
  <w:num w:numId="6">
    <w:abstractNumId w:val="32"/>
    <w:lvlOverride w:ilvl="0">
      <w:lvl w:ilvl="0">
        <w:start w:val="1"/>
        <w:numFmt w:val="upperRoman"/>
        <w:lvlText w:val="%1)"/>
        <w:lvlJc w:val="left"/>
        <w:pPr>
          <w:ind w:left="360" w:hanging="360"/>
        </w:pPr>
        <w:rPr>
          <w:rFonts w:asciiTheme="majorBidi" w:hAnsiTheme="majorBidi" w:cstheme="majorBidi" w:hint="default"/>
        </w:rPr>
      </w:lvl>
    </w:lvlOverride>
  </w:num>
  <w:num w:numId="7">
    <w:abstractNumId w:val="23"/>
  </w:num>
  <w:num w:numId="8">
    <w:abstractNumId w:val="38"/>
  </w:num>
  <w:num w:numId="9">
    <w:abstractNumId w:val="10"/>
  </w:num>
  <w:num w:numId="10">
    <w:abstractNumId w:val="21"/>
  </w:num>
  <w:num w:numId="11">
    <w:abstractNumId w:val="26"/>
  </w:num>
  <w:num w:numId="12">
    <w:abstractNumId w:val="19"/>
  </w:num>
  <w:num w:numId="13">
    <w:abstractNumId w:val="7"/>
  </w:num>
  <w:num w:numId="14">
    <w:abstractNumId w:val="34"/>
  </w:num>
  <w:num w:numId="15">
    <w:abstractNumId w:val="29"/>
  </w:num>
  <w:num w:numId="16">
    <w:abstractNumId w:val="20"/>
  </w:num>
  <w:num w:numId="17">
    <w:abstractNumId w:val="14"/>
  </w:num>
  <w:num w:numId="18">
    <w:abstractNumId w:val="35"/>
    <w:lvlOverride w:ilvl="0">
      <w:lvl w:ilvl="0">
        <w:start w:val="1"/>
        <w:numFmt w:val="upperRoman"/>
        <w:lvlText w:val="%1)"/>
        <w:lvlJc w:val="left"/>
        <w:pPr>
          <w:ind w:left="360" w:hanging="360"/>
        </w:pPr>
        <w:rPr>
          <w:rFonts w:asciiTheme="majorBidi" w:hAnsiTheme="majorBidi" w:cstheme="majorBidi" w:hint="default"/>
        </w:rPr>
      </w:lvl>
    </w:lvlOverride>
  </w:num>
  <w:num w:numId="19">
    <w:abstractNumId w:val="31"/>
  </w:num>
  <w:num w:numId="20">
    <w:abstractNumId w:val="9"/>
  </w:num>
  <w:num w:numId="21">
    <w:abstractNumId w:val="37"/>
  </w:num>
  <w:num w:numId="22">
    <w:abstractNumId w:val="16"/>
  </w:num>
  <w:num w:numId="23">
    <w:abstractNumId w:val="18"/>
  </w:num>
  <w:num w:numId="24">
    <w:abstractNumId w:val="28"/>
  </w:num>
  <w:num w:numId="25">
    <w:abstractNumId w:val="8"/>
  </w:num>
  <w:num w:numId="26">
    <w:abstractNumId w:val="6"/>
    <w:lvlOverride w:ilvl="0">
      <w:lvl w:ilvl="0">
        <w:start w:val="2"/>
        <w:numFmt w:val="upperRoman"/>
        <w:lvlText w:val="%1)"/>
        <w:lvlJc w:val="left"/>
        <w:pPr>
          <w:ind w:left="360" w:hanging="360"/>
        </w:pPr>
        <w:rPr>
          <w:rFonts w:asciiTheme="majorBidi" w:hAnsiTheme="majorBidi" w:cstheme="majorBidi" w:hint="default"/>
        </w:rPr>
      </w:lvl>
    </w:lvlOverride>
  </w:num>
  <w:num w:numId="27">
    <w:abstractNumId w:val="25"/>
  </w:num>
  <w:num w:numId="28">
    <w:abstractNumId w:val="4"/>
    <w:lvlOverride w:ilvl="0">
      <w:lvl w:ilvl="0">
        <w:start w:val="3"/>
        <w:numFmt w:val="upperRoman"/>
        <w:lvlText w:val="%1)"/>
        <w:lvlJc w:val="left"/>
        <w:pPr>
          <w:ind w:left="360" w:hanging="360"/>
        </w:pPr>
        <w:rPr>
          <w:rFonts w:asciiTheme="majorBidi" w:hAnsiTheme="majorBidi" w:cstheme="majorBidi" w:hint="default"/>
          <w:sz w:val="30"/>
          <w:szCs w:val="30"/>
        </w:rPr>
      </w:lvl>
    </w:lvlOverride>
  </w:num>
  <w:num w:numId="29">
    <w:abstractNumId w:val="15"/>
  </w:num>
  <w:num w:numId="30">
    <w:abstractNumId w:val="12"/>
  </w:num>
  <w:num w:numId="31">
    <w:abstractNumId w:val="11"/>
  </w:num>
  <w:num w:numId="32">
    <w:abstractNumId w:val="24"/>
  </w:num>
  <w:num w:numId="33">
    <w:abstractNumId w:val="17"/>
  </w:num>
  <w:num w:numId="34">
    <w:abstractNumId w:val="27"/>
  </w:num>
  <w:num w:numId="35">
    <w:abstractNumId w:val="33"/>
  </w:num>
  <w:num w:numId="36">
    <w:abstractNumId w:val="30"/>
  </w:num>
  <w:num w:numId="37">
    <w:abstractNumId w:val="1"/>
  </w:num>
  <w:num w:numId="38">
    <w:abstractNumId w:val="5"/>
  </w:num>
  <w:num w:numId="39">
    <w:abstractNumId w:val="36"/>
    <w:lvlOverride w:ilvl="0">
      <w:lvl w:ilvl="0">
        <w:start w:val="4"/>
        <w:numFmt w:val="upperRoman"/>
        <w:lvlText w:val="%1)"/>
        <w:lvlJc w:val="left"/>
        <w:pPr>
          <w:ind w:left="360" w:hanging="360"/>
        </w:pPr>
        <w:rPr>
          <w:rFonts w:asciiTheme="majorBidi" w:hAnsiTheme="majorBidi" w:cstheme="majorBidi" w:hint="default"/>
          <w:sz w:val="28"/>
          <w:szCs w:val="28"/>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useFELayout/>
  </w:compat>
  <w:rsids>
    <w:rsidRoot w:val="00B643BE"/>
    <w:rsid w:val="00016D60"/>
    <w:rsid w:val="00040C11"/>
    <w:rsid w:val="000443AF"/>
    <w:rsid w:val="000552CB"/>
    <w:rsid w:val="00082A7B"/>
    <w:rsid w:val="000A5DA9"/>
    <w:rsid w:val="000B261C"/>
    <w:rsid w:val="000B57D7"/>
    <w:rsid w:val="000C0772"/>
    <w:rsid w:val="000C5FB7"/>
    <w:rsid w:val="000F24BD"/>
    <w:rsid w:val="0010096F"/>
    <w:rsid w:val="0010625B"/>
    <w:rsid w:val="00122C40"/>
    <w:rsid w:val="00127674"/>
    <w:rsid w:val="00134B55"/>
    <w:rsid w:val="001448FB"/>
    <w:rsid w:val="00147BCB"/>
    <w:rsid w:val="0015063C"/>
    <w:rsid w:val="001535A3"/>
    <w:rsid w:val="00161CC4"/>
    <w:rsid w:val="00166C5A"/>
    <w:rsid w:val="0016720F"/>
    <w:rsid w:val="001718F5"/>
    <w:rsid w:val="00184EB7"/>
    <w:rsid w:val="00192503"/>
    <w:rsid w:val="001C0F90"/>
    <w:rsid w:val="001D2DE7"/>
    <w:rsid w:val="001D5DD2"/>
    <w:rsid w:val="001E2635"/>
    <w:rsid w:val="001E3BA0"/>
    <w:rsid w:val="001F43B2"/>
    <w:rsid w:val="00204177"/>
    <w:rsid w:val="00213048"/>
    <w:rsid w:val="00246C53"/>
    <w:rsid w:val="00260C5F"/>
    <w:rsid w:val="00274759"/>
    <w:rsid w:val="00277C59"/>
    <w:rsid w:val="002858FC"/>
    <w:rsid w:val="00285DFB"/>
    <w:rsid w:val="002949EB"/>
    <w:rsid w:val="002A0FAE"/>
    <w:rsid w:val="002A2D87"/>
    <w:rsid w:val="002A6893"/>
    <w:rsid w:val="002B2803"/>
    <w:rsid w:val="002B439B"/>
    <w:rsid w:val="0030044F"/>
    <w:rsid w:val="00313D28"/>
    <w:rsid w:val="00324323"/>
    <w:rsid w:val="00325EAC"/>
    <w:rsid w:val="00342865"/>
    <w:rsid w:val="003440BE"/>
    <w:rsid w:val="00352BFD"/>
    <w:rsid w:val="00354D7C"/>
    <w:rsid w:val="003558AD"/>
    <w:rsid w:val="00366829"/>
    <w:rsid w:val="00375AD9"/>
    <w:rsid w:val="003776AF"/>
    <w:rsid w:val="003877D3"/>
    <w:rsid w:val="003A6A8C"/>
    <w:rsid w:val="003D3725"/>
    <w:rsid w:val="003D7359"/>
    <w:rsid w:val="003D7B17"/>
    <w:rsid w:val="003F100D"/>
    <w:rsid w:val="003F27FE"/>
    <w:rsid w:val="00414728"/>
    <w:rsid w:val="00414C9D"/>
    <w:rsid w:val="0042236E"/>
    <w:rsid w:val="00423D89"/>
    <w:rsid w:val="00436005"/>
    <w:rsid w:val="00444958"/>
    <w:rsid w:val="004537A5"/>
    <w:rsid w:val="00462966"/>
    <w:rsid w:val="00464CA5"/>
    <w:rsid w:val="00480AAF"/>
    <w:rsid w:val="00486A97"/>
    <w:rsid w:val="00493146"/>
    <w:rsid w:val="004A33C6"/>
    <w:rsid w:val="004C1A02"/>
    <w:rsid w:val="004C7CBC"/>
    <w:rsid w:val="004E59BC"/>
    <w:rsid w:val="004F09CA"/>
    <w:rsid w:val="004F0DD3"/>
    <w:rsid w:val="004F5A75"/>
    <w:rsid w:val="004F7DE2"/>
    <w:rsid w:val="005177D2"/>
    <w:rsid w:val="0052535B"/>
    <w:rsid w:val="00527297"/>
    <w:rsid w:val="00542375"/>
    <w:rsid w:val="005545A8"/>
    <w:rsid w:val="005553C5"/>
    <w:rsid w:val="0055562C"/>
    <w:rsid w:val="00557602"/>
    <w:rsid w:val="00581EF2"/>
    <w:rsid w:val="005A1125"/>
    <w:rsid w:val="005B7FA3"/>
    <w:rsid w:val="005C0AB3"/>
    <w:rsid w:val="005D3008"/>
    <w:rsid w:val="005E032A"/>
    <w:rsid w:val="005F6607"/>
    <w:rsid w:val="006019A7"/>
    <w:rsid w:val="00607558"/>
    <w:rsid w:val="00621ED3"/>
    <w:rsid w:val="00635EB6"/>
    <w:rsid w:val="006438F4"/>
    <w:rsid w:val="0064496F"/>
    <w:rsid w:val="006503A5"/>
    <w:rsid w:val="00650F4C"/>
    <w:rsid w:val="00651636"/>
    <w:rsid w:val="006575DE"/>
    <w:rsid w:val="00664C83"/>
    <w:rsid w:val="00691479"/>
    <w:rsid w:val="006A0801"/>
    <w:rsid w:val="006A0895"/>
    <w:rsid w:val="006B6BDE"/>
    <w:rsid w:val="006C24DD"/>
    <w:rsid w:val="006E2E74"/>
    <w:rsid w:val="006F7FED"/>
    <w:rsid w:val="00700771"/>
    <w:rsid w:val="00704C1C"/>
    <w:rsid w:val="00721302"/>
    <w:rsid w:val="0072399B"/>
    <w:rsid w:val="00727E9C"/>
    <w:rsid w:val="007462A7"/>
    <w:rsid w:val="007513B5"/>
    <w:rsid w:val="007542BA"/>
    <w:rsid w:val="00765787"/>
    <w:rsid w:val="00766A3B"/>
    <w:rsid w:val="00766FE5"/>
    <w:rsid w:val="007B06DB"/>
    <w:rsid w:val="007C229A"/>
    <w:rsid w:val="007C29E7"/>
    <w:rsid w:val="007C443E"/>
    <w:rsid w:val="007D4AF5"/>
    <w:rsid w:val="007D60DC"/>
    <w:rsid w:val="007E674E"/>
    <w:rsid w:val="007E7D9F"/>
    <w:rsid w:val="008065B7"/>
    <w:rsid w:val="008111A8"/>
    <w:rsid w:val="0081575D"/>
    <w:rsid w:val="0082411E"/>
    <w:rsid w:val="00831396"/>
    <w:rsid w:val="00831C08"/>
    <w:rsid w:val="008370D1"/>
    <w:rsid w:val="00837BDC"/>
    <w:rsid w:val="008459E2"/>
    <w:rsid w:val="0084738E"/>
    <w:rsid w:val="00850263"/>
    <w:rsid w:val="00852441"/>
    <w:rsid w:val="00862288"/>
    <w:rsid w:val="00885DF5"/>
    <w:rsid w:val="00896BBC"/>
    <w:rsid w:val="008B5877"/>
    <w:rsid w:val="008E0CF9"/>
    <w:rsid w:val="008F30BB"/>
    <w:rsid w:val="00907EB6"/>
    <w:rsid w:val="00910C19"/>
    <w:rsid w:val="009255AE"/>
    <w:rsid w:val="009354F9"/>
    <w:rsid w:val="00951A9E"/>
    <w:rsid w:val="00954B99"/>
    <w:rsid w:val="0095757D"/>
    <w:rsid w:val="00963C35"/>
    <w:rsid w:val="00964848"/>
    <w:rsid w:val="00972F47"/>
    <w:rsid w:val="00986FCF"/>
    <w:rsid w:val="00995EEC"/>
    <w:rsid w:val="009A6593"/>
    <w:rsid w:val="009B4AE0"/>
    <w:rsid w:val="009B7675"/>
    <w:rsid w:val="009D2AD7"/>
    <w:rsid w:val="009D37E0"/>
    <w:rsid w:val="009E33D4"/>
    <w:rsid w:val="009E4528"/>
    <w:rsid w:val="009F45A5"/>
    <w:rsid w:val="009F4986"/>
    <w:rsid w:val="00A04B5B"/>
    <w:rsid w:val="00A10368"/>
    <w:rsid w:val="00A14E41"/>
    <w:rsid w:val="00A27AFF"/>
    <w:rsid w:val="00A32DE6"/>
    <w:rsid w:val="00A36C3D"/>
    <w:rsid w:val="00A4165E"/>
    <w:rsid w:val="00A42EF6"/>
    <w:rsid w:val="00A519BB"/>
    <w:rsid w:val="00A54F20"/>
    <w:rsid w:val="00A640A8"/>
    <w:rsid w:val="00A76DB4"/>
    <w:rsid w:val="00A77F82"/>
    <w:rsid w:val="00A81A1D"/>
    <w:rsid w:val="00A862C4"/>
    <w:rsid w:val="00A94B1D"/>
    <w:rsid w:val="00AA2F4D"/>
    <w:rsid w:val="00AA3F8C"/>
    <w:rsid w:val="00AA5894"/>
    <w:rsid w:val="00AA5EE1"/>
    <w:rsid w:val="00AC12E4"/>
    <w:rsid w:val="00AC70B8"/>
    <w:rsid w:val="00AD0719"/>
    <w:rsid w:val="00AE06D3"/>
    <w:rsid w:val="00B00CE5"/>
    <w:rsid w:val="00B034F4"/>
    <w:rsid w:val="00B06043"/>
    <w:rsid w:val="00B06CDD"/>
    <w:rsid w:val="00B114A3"/>
    <w:rsid w:val="00B251F6"/>
    <w:rsid w:val="00B31112"/>
    <w:rsid w:val="00B32B90"/>
    <w:rsid w:val="00B32C45"/>
    <w:rsid w:val="00B574FC"/>
    <w:rsid w:val="00B643BE"/>
    <w:rsid w:val="00B74384"/>
    <w:rsid w:val="00B825A9"/>
    <w:rsid w:val="00B85025"/>
    <w:rsid w:val="00B93719"/>
    <w:rsid w:val="00B95E0D"/>
    <w:rsid w:val="00BA591B"/>
    <w:rsid w:val="00BB5352"/>
    <w:rsid w:val="00BD3C03"/>
    <w:rsid w:val="00C05153"/>
    <w:rsid w:val="00C06BCA"/>
    <w:rsid w:val="00C07E77"/>
    <w:rsid w:val="00C13B4D"/>
    <w:rsid w:val="00C202F3"/>
    <w:rsid w:val="00C21B3A"/>
    <w:rsid w:val="00C27D7A"/>
    <w:rsid w:val="00C31E4C"/>
    <w:rsid w:val="00C36BA4"/>
    <w:rsid w:val="00C40317"/>
    <w:rsid w:val="00C44FF2"/>
    <w:rsid w:val="00C477A0"/>
    <w:rsid w:val="00C55909"/>
    <w:rsid w:val="00C60C92"/>
    <w:rsid w:val="00C62975"/>
    <w:rsid w:val="00C677B8"/>
    <w:rsid w:val="00C732BD"/>
    <w:rsid w:val="00C744D6"/>
    <w:rsid w:val="00C8550D"/>
    <w:rsid w:val="00C95B2D"/>
    <w:rsid w:val="00C96FD9"/>
    <w:rsid w:val="00CB497A"/>
    <w:rsid w:val="00CD009B"/>
    <w:rsid w:val="00CD3214"/>
    <w:rsid w:val="00CD3DED"/>
    <w:rsid w:val="00CD6379"/>
    <w:rsid w:val="00CF56B0"/>
    <w:rsid w:val="00CF5F5C"/>
    <w:rsid w:val="00D11C5B"/>
    <w:rsid w:val="00D257D4"/>
    <w:rsid w:val="00D41A3B"/>
    <w:rsid w:val="00D422A1"/>
    <w:rsid w:val="00D561DC"/>
    <w:rsid w:val="00D66B93"/>
    <w:rsid w:val="00D7039A"/>
    <w:rsid w:val="00D70C30"/>
    <w:rsid w:val="00D72549"/>
    <w:rsid w:val="00D74490"/>
    <w:rsid w:val="00D772F7"/>
    <w:rsid w:val="00D8566E"/>
    <w:rsid w:val="00D87C01"/>
    <w:rsid w:val="00D95855"/>
    <w:rsid w:val="00DA0F7E"/>
    <w:rsid w:val="00DB7F0D"/>
    <w:rsid w:val="00DD20AA"/>
    <w:rsid w:val="00DD2AF1"/>
    <w:rsid w:val="00DD58E3"/>
    <w:rsid w:val="00DD7D4F"/>
    <w:rsid w:val="00DF30FE"/>
    <w:rsid w:val="00DF4998"/>
    <w:rsid w:val="00DF5114"/>
    <w:rsid w:val="00E021F3"/>
    <w:rsid w:val="00E03010"/>
    <w:rsid w:val="00E16F7B"/>
    <w:rsid w:val="00E373B7"/>
    <w:rsid w:val="00E4033E"/>
    <w:rsid w:val="00E44A87"/>
    <w:rsid w:val="00E44AE8"/>
    <w:rsid w:val="00E45E7D"/>
    <w:rsid w:val="00E51C6E"/>
    <w:rsid w:val="00E525B9"/>
    <w:rsid w:val="00E71D50"/>
    <w:rsid w:val="00E73FC5"/>
    <w:rsid w:val="00E80C74"/>
    <w:rsid w:val="00E9545C"/>
    <w:rsid w:val="00EA4C39"/>
    <w:rsid w:val="00EB0384"/>
    <w:rsid w:val="00EB3C0E"/>
    <w:rsid w:val="00EC0107"/>
    <w:rsid w:val="00EC060C"/>
    <w:rsid w:val="00EC1375"/>
    <w:rsid w:val="00ED615A"/>
    <w:rsid w:val="00EF67BE"/>
    <w:rsid w:val="00F06161"/>
    <w:rsid w:val="00F06DC0"/>
    <w:rsid w:val="00F12C3D"/>
    <w:rsid w:val="00F14915"/>
    <w:rsid w:val="00F14BF9"/>
    <w:rsid w:val="00F21329"/>
    <w:rsid w:val="00F31E48"/>
    <w:rsid w:val="00F433A0"/>
    <w:rsid w:val="00F60601"/>
    <w:rsid w:val="00F66B9B"/>
    <w:rsid w:val="00F91E1A"/>
    <w:rsid w:val="00F9303B"/>
    <w:rsid w:val="00FA5881"/>
    <w:rsid w:val="00FC5711"/>
    <w:rsid w:val="00FE33FB"/>
    <w:rsid w:val="00FE3A16"/>
    <w:rsid w:val="00FE531F"/>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colormenu v:ext="edit" strokecolor="none"/>
    </o:shapedefaults>
    <o:shapelayout v:ext="edit">
      <o:idmap v:ext="edit" data="1"/>
      <o:rules v:ext="edit">
        <o:r id="V:Rule19" type="connector" idref="#_x0000_s1031"/>
        <o:r id="V:Rule20" type="connector" idref="#_x0000_s1034"/>
        <o:r id="V:Rule21" type="connector" idref="#_x0000_s1041"/>
        <o:r id="V:Rule22" type="connector" idref="#_x0000_s1052"/>
        <o:r id="V:Rule23" type="connector" idref="#_x0000_s1055"/>
        <o:r id="V:Rule24" type="connector" idref="#_x0000_s1042"/>
        <o:r id="V:Rule25" type="connector" idref="#_x0000_s1050"/>
        <o:r id="V:Rule26" type="connector" idref="#_x0000_s1056"/>
        <o:r id="V:Rule27" type="connector" idref="#_x0000_s1077"/>
        <o:r id="V:Rule28" type="connector" idref="#_x0000_s1083"/>
        <o:r id="V:Rule29" type="connector" idref="#_x0000_s1039"/>
        <o:r id="V:Rule30" type="connector" idref="#_x0000_s1033"/>
        <o:r id="V:Rule31" type="connector" idref="#_x0000_s1040"/>
        <o:r id="V:Rule32" type="connector" idref="#_x0000_s1053"/>
        <o:r id="V:Rule33" type="connector" idref="#_x0000_s1032"/>
        <o:r id="V:Rule34" type="connector" idref="#_x0000_s1059"/>
        <o:r id="V:Rule35" type="connector" idref="#_x0000_s1051"/>
        <o:r id="V:Rule36" type="connector" idref="#_x0000_s1054"/>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1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43BE"/>
    <w:pPr>
      <w:ind w:left="720"/>
      <w:contextualSpacing/>
    </w:pPr>
  </w:style>
  <w:style w:type="character" w:styleId="a4">
    <w:name w:val="Placeholder Text"/>
    <w:basedOn w:val="a0"/>
    <w:uiPriority w:val="99"/>
    <w:semiHidden/>
    <w:rsid w:val="00B93719"/>
    <w:rPr>
      <w:color w:val="808080"/>
    </w:rPr>
  </w:style>
  <w:style w:type="paragraph" w:styleId="a5">
    <w:name w:val="Balloon Text"/>
    <w:basedOn w:val="a"/>
    <w:link w:val="Char"/>
    <w:uiPriority w:val="99"/>
    <w:semiHidden/>
    <w:unhideWhenUsed/>
    <w:rsid w:val="00B93719"/>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B93719"/>
    <w:rPr>
      <w:rFonts w:ascii="Tahoma" w:hAnsi="Tahoma" w:cs="Tahoma"/>
      <w:sz w:val="16"/>
      <w:szCs w:val="16"/>
    </w:rPr>
  </w:style>
  <w:style w:type="character" w:customStyle="1" w:styleId="apple-style-span">
    <w:name w:val="apple-style-span"/>
    <w:basedOn w:val="a0"/>
    <w:rsid w:val="00A42EF6"/>
  </w:style>
  <w:style w:type="character" w:customStyle="1" w:styleId="apple-converted-space">
    <w:name w:val="apple-converted-space"/>
    <w:basedOn w:val="a0"/>
    <w:rsid w:val="00F60601"/>
  </w:style>
  <w:style w:type="numbering" w:customStyle="1" w:styleId="1">
    <w:name w:val="نمط1"/>
    <w:uiPriority w:val="99"/>
    <w:rsid w:val="003D7359"/>
    <w:pPr>
      <w:numPr>
        <w:numId w:val="5"/>
      </w:numPr>
    </w:pPr>
  </w:style>
  <w:style w:type="numbering" w:customStyle="1" w:styleId="2">
    <w:name w:val="نمط2"/>
    <w:uiPriority w:val="99"/>
    <w:rsid w:val="003D7359"/>
    <w:pPr>
      <w:numPr>
        <w:numId w:val="7"/>
      </w:numPr>
    </w:pPr>
  </w:style>
  <w:style w:type="numbering" w:customStyle="1" w:styleId="3">
    <w:name w:val="نمط3"/>
    <w:uiPriority w:val="99"/>
    <w:rsid w:val="003D7359"/>
    <w:pPr>
      <w:numPr>
        <w:numId w:val="9"/>
      </w:numPr>
    </w:pPr>
  </w:style>
  <w:style w:type="numbering" w:customStyle="1" w:styleId="4">
    <w:name w:val="نمط4"/>
    <w:uiPriority w:val="99"/>
    <w:rsid w:val="005B7FA3"/>
    <w:pPr>
      <w:numPr>
        <w:numId w:val="11"/>
      </w:numPr>
    </w:pPr>
  </w:style>
  <w:style w:type="numbering" w:customStyle="1" w:styleId="5">
    <w:name w:val="نمط5"/>
    <w:uiPriority w:val="99"/>
    <w:rsid w:val="005B7FA3"/>
    <w:pPr>
      <w:numPr>
        <w:numId w:val="14"/>
      </w:numPr>
    </w:pPr>
  </w:style>
  <w:style w:type="numbering" w:customStyle="1" w:styleId="6">
    <w:name w:val="نمط6"/>
    <w:uiPriority w:val="99"/>
    <w:rsid w:val="005B7FA3"/>
    <w:pPr>
      <w:numPr>
        <w:numId w:val="15"/>
      </w:numPr>
    </w:pPr>
  </w:style>
  <w:style w:type="numbering" w:customStyle="1" w:styleId="7">
    <w:name w:val="نمط7"/>
    <w:uiPriority w:val="99"/>
    <w:rsid w:val="005B7FA3"/>
    <w:pPr>
      <w:numPr>
        <w:numId w:val="17"/>
      </w:numPr>
    </w:pPr>
  </w:style>
  <w:style w:type="numbering" w:customStyle="1" w:styleId="8">
    <w:name w:val="نمط8"/>
    <w:uiPriority w:val="99"/>
    <w:rsid w:val="005B7FA3"/>
    <w:pPr>
      <w:numPr>
        <w:numId w:val="20"/>
      </w:numPr>
    </w:pPr>
  </w:style>
  <w:style w:type="numbering" w:customStyle="1" w:styleId="9">
    <w:name w:val="نمط9"/>
    <w:uiPriority w:val="99"/>
    <w:rsid w:val="005B7FA3"/>
    <w:pPr>
      <w:numPr>
        <w:numId w:val="22"/>
      </w:numPr>
    </w:pPr>
  </w:style>
  <w:style w:type="numbering" w:customStyle="1" w:styleId="10">
    <w:name w:val="نمط10"/>
    <w:uiPriority w:val="99"/>
    <w:rsid w:val="005B7FA3"/>
    <w:pPr>
      <w:numPr>
        <w:numId w:val="25"/>
      </w:numPr>
    </w:pPr>
  </w:style>
  <w:style w:type="numbering" w:customStyle="1" w:styleId="11">
    <w:name w:val="نمط11"/>
    <w:uiPriority w:val="99"/>
    <w:rsid w:val="00F14BF9"/>
    <w:pPr>
      <w:numPr>
        <w:numId w:val="27"/>
      </w:numPr>
    </w:pPr>
  </w:style>
  <w:style w:type="table" w:styleId="a6">
    <w:name w:val="Table Grid"/>
    <w:basedOn w:val="a1"/>
    <w:uiPriority w:val="59"/>
    <w:rsid w:val="00082A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a0"/>
    <w:uiPriority w:val="99"/>
    <w:unhideWhenUsed/>
    <w:rsid w:val="006E2E74"/>
    <w:rPr>
      <w:color w:val="0000FF" w:themeColor="hyperlink"/>
      <w:u w:val="single"/>
    </w:rPr>
  </w:style>
  <w:style w:type="paragraph" w:styleId="a7">
    <w:name w:val="footnote text"/>
    <w:basedOn w:val="a"/>
    <w:link w:val="Char0"/>
    <w:uiPriority w:val="99"/>
    <w:semiHidden/>
    <w:unhideWhenUsed/>
    <w:rsid w:val="001E3BA0"/>
    <w:pPr>
      <w:spacing w:after="0" w:line="240" w:lineRule="auto"/>
    </w:pPr>
    <w:rPr>
      <w:sz w:val="20"/>
      <w:szCs w:val="20"/>
    </w:rPr>
  </w:style>
  <w:style w:type="character" w:customStyle="1" w:styleId="Char0">
    <w:name w:val="نص حاشية سفلية Char"/>
    <w:basedOn w:val="a0"/>
    <w:link w:val="a7"/>
    <w:uiPriority w:val="99"/>
    <w:semiHidden/>
    <w:rsid w:val="001E3BA0"/>
    <w:rPr>
      <w:sz w:val="20"/>
      <w:szCs w:val="20"/>
    </w:rPr>
  </w:style>
  <w:style w:type="character" w:styleId="a8">
    <w:name w:val="footnote reference"/>
    <w:basedOn w:val="a0"/>
    <w:uiPriority w:val="99"/>
    <w:semiHidden/>
    <w:unhideWhenUsed/>
    <w:rsid w:val="001E3BA0"/>
    <w:rPr>
      <w:vertAlign w:val="superscript"/>
    </w:rPr>
  </w:style>
  <w:style w:type="paragraph" w:styleId="a9">
    <w:name w:val="endnote text"/>
    <w:basedOn w:val="a"/>
    <w:link w:val="Char1"/>
    <w:uiPriority w:val="99"/>
    <w:semiHidden/>
    <w:unhideWhenUsed/>
    <w:rsid w:val="001E3BA0"/>
    <w:pPr>
      <w:spacing w:after="0" w:line="240" w:lineRule="auto"/>
    </w:pPr>
    <w:rPr>
      <w:sz w:val="20"/>
      <w:szCs w:val="20"/>
    </w:rPr>
  </w:style>
  <w:style w:type="character" w:customStyle="1" w:styleId="Char1">
    <w:name w:val="نص تعليق ختامي Char"/>
    <w:basedOn w:val="a0"/>
    <w:link w:val="a9"/>
    <w:uiPriority w:val="99"/>
    <w:semiHidden/>
    <w:rsid w:val="001E3BA0"/>
    <w:rPr>
      <w:sz w:val="20"/>
      <w:szCs w:val="20"/>
    </w:rPr>
  </w:style>
  <w:style w:type="character" w:styleId="aa">
    <w:name w:val="endnote reference"/>
    <w:basedOn w:val="a0"/>
    <w:uiPriority w:val="99"/>
    <w:semiHidden/>
    <w:unhideWhenUsed/>
    <w:rsid w:val="001E3BA0"/>
    <w:rPr>
      <w:vertAlign w:val="superscript"/>
    </w:rPr>
  </w:style>
  <w:style w:type="paragraph" w:styleId="ab">
    <w:name w:val="header"/>
    <w:basedOn w:val="a"/>
    <w:link w:val="Char2"/>
    <w:uiPriority w:val="99"/>
    <w:unhideWhenUsed/>
    <w:rsid w:val="00E80C74"/>
    <w:pPr>
      <w:tabs>
        <w:tab w:val="center" w:pos="4536"/>
        <w:tab w:val="right" w:pos="9072"/>
      </w:tabs>
      <w:spacing w:after="0" w:line="240" w:lineRule="auto"/>
    </w:pPr>
  </w:style>
  <w:style w:type="character" w:customStyle="1" w:styleId="Char2">
    <w:name w:val="رأس صفحة Char"/>
    <w:basedOn w:val="a0"/>
    <w:link w:val="ab"/>
    <w:uiPriority w:val="99"/>
    <w:rsid w:val="00E80C74"/>
  </w:style>
  <w:style w:type="paragraph" w:styleId="ac">
    <w:name w:val="footer"/>
    <w:basedOn w:val="a"/>
    <w:link w:val="Char3"/>
    <w:uiPriority w:val="99"/>
    <w:unhideWhenUsed/>
    <w:rsid w:val="00E80C74"/>
    <w:pPr>
      <w:tabs>
        <w:tab w:val="center" w:pos="4536"/>
        <w:tab w:val="right" w:pos="9072"/>
      </w:tabs>
      <w:spacing w:after="0" w:line="240" w:lineRule="auto"/>
    </w:pPr>
  </w:style>
  <w:style w:type="character" w:customStyle="1" w:styleId="Char3">
    <w:name w:val="تذييل صفحة Char"/>
    <w:basedOn w:val="a0"/>
    <w:link w:val="ac"/>
    <w:uiPriority w:val="99"/>
    <w:rsid w:val="00E80C74"/>
  </w:style>
  <w:style w:type="numbering" w:customStyle="1" w:styleId="12">
    <w:name w:val="نمط12"/>
    <w:uiPriority w:val="99"/>
    <w:rsid w:val="00CF5F5C"/>
    <w:pPr>
      <w:numPr>
        <w:numId w:val="38"/>
      </w:numPr>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data.albankaldawli.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hyperlink" Target="http://www.albankaldawli.org/"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ONS.dz" TargetMode="External"/><Relationship Id="rId14" Type="http://schemas.openxmlformats.org/officeDocument/2006/relationships/image" Target="media/image4.png"/><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2351478B45848FBA234ADB0F106E90A"/>
        <w:category>
          <w:name w:val="عام"/>
          <w:gallery w:val="placeholder"/>
        </w:category>
        <w:types>
          <w:type w:val="bbPlcHdr"/>
        </w:types>
        <w:behaviors>
          <w:behavior w:val="content"/>
        </w:behaviors>
        <w:guid w:val="{23C389E6-0A5D-47A5-BB8B-89CCEB9DA707}"/>
      </w:docPartPr>
      <w:docPartBody>
        <w:p w:rsidR="00C20EE2" w:rsidRDefault="00C20EE2" w:rsidP="00C20EE2">
          <w:pPr>
            <w:pStyle w:val="22351478B45848FBA234ADB0F106E90A"/>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aditional Arabic">
    <w:panose1 w:val="02010000000000000000"/>
    <w:charset w:val="B2"/>
    <w:family w:val="auto"/>
    <w:pitch w:val="variable"/>
    <w:sig w:usb0="00002001" w:usb1="00000000" w:usb2="00000000" w:usb3="00000000" w:csb0="0000004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ndalus">
    <w:panose1 w:val="02010000000000000000"/>
    <w:charset w:val="B2"/>
    <w:family w:val="auto"/>
    <w:pitch w:val="variable"/>
    <w:sig w:usb0="00002001" w:usb1="00000000" w:usb2="00000000" w:usb3="00000000" w:csb0="00000040" w:csb1="00000000"/>
  </w:font>
  <w:font w:name="Cambria Math">
    <w:panose1 w:val="02040503050406030204"/>
    <w:charset w:val="00"/>
    <w:family w:val="roman"/>
    <w:pitch w:val="variable"/>
    <w:sig w:usb0="A00002EF" w:usb1="420020E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723E"/>
    <w:rsid w:val="0004084E"/>
    <w:rsid w:val="000C5229"/>
    <w:rsid w:val="001631CB"/>
    <w:rsid w:val="0020777A"/>
    <w:rsid w:val="004E6D4C"/>
    <w:rsid w:val="00606391"/>
    <w:rsid w:val="00860515"/>
    <w:rsid w:val="00941767"/>
    <w:rsid w:val="00C20EE2"/>
    <w:rsid w:val="00C91F28"/>
    <w:rsid w:val="00D52135"/>
    <w:rsid w:val="00D967E8"/>
    <w:rsid w:val="00F7723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22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5121D341FB724A5CA084F12828B48063">
    <w:name w:val="5121D341FB724A5CA084F12828B48063"/>
    <w:rsid w:val="00F7723E"/>
  </w:style>
  <w:style w:type="paragraph" w:customStyle="1" w:styleId="E23FA227901A42EEAB19D30CD4F73587">
    <w:name w:val="E23FA227901A42EEAB19D30CD4F73587"/>
    <w:rsid w:val="00F7723E"/>
  </w:style>
  <w:style w:type="paragraph" w:customStyle="1" w:styleId="BC50F37F345B4AB6A38E79B7FABAC89F">
    <w:name w:val="BC50F37F345B4AB6A38E79B7FABAC89F"/>
    <w:rsid w:val="00F7723E"/>
  </w:style>
  <w:style w:type="paragraph" w:customStyle="1" w:styleId="B50A2156CD534EBE80C736D5FDC2429E">
    <w:name w:val="B50A2156CD534EBE80C736D5FDC2429E"/>
    <w:rsid w:val="00F7723E"/>
  </w:style>
  <w:style w:type="paragraph" w:customStyle="1" w:styleId="EB0D1560CBD0421BAA4087D4D2D975C0">
    <w:name w:val="EB0D1560CBD0421BAA4087D4D2D975C0"/>
    <w:rsid w:val="00F7723E"/>
  </w:style>
  <w:style w:type="paragraph" w:customStyle="1" w:styleId="C294B5D708994E4ABD714CAFC8AD35D8">
    <w:name w:val="C294B5D708994E4ABD714CAFC8AD35D8"/>
    <w:rsid w:val="00F7723E"/>
  </w:style>
  <w:style w:type="paragraph" w:customStyle="1" w:styleId="57E16992FB874785BEEA719482434FD6">
    <w:name w:val="57E16992FB874785BEEA719482434FD6"/>
    <w:rsid w:val="00F7723E"/>
  </w:style>
  <w:style w:type="paragraph" w:customStyle="1" w:styleId="E3E3A1278B7A43839FB7F3986C46C215">
    <w:name w:val="E3E3A1278B7A43839FB7F3986C46C215"/>
    <w:rsid w:val="00F7723E"/>
  </w:style>
  <w:style w:type="paragraph" w:customStyle="1" w:styleId="BBCE354FF265429FAC3652D00EF36713">
    <w:name w:val="BBCE354FF265429FAC3652D00EF36713"/>
    <w:rsid w:val="000C5229"/>
  </w:style>
  <w:style w:type="paragraph" w:customStyle="1" w:styleId="22351478B45848FBA234ADB0F106E90A">
    <w:name w:val="22351478B45848FBA234ADB0F106E90A"/>
    <w:rsid w:val="00C20EE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2011-11-01T00:00:00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3A103BB-FAFA-421C-A379-C2269C40B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19</Pages>
  <Words>3043</Words>
  <Characters>16740</Characters>
  <Application>Microsoft Office Word</Application>
  <DocSecurity>0</DocSecurity>
  <Lines>139</Lines>
  <Paragraphs>39</Paragraphs>
  <ScaleCrop>false</ScaleCrop>
  <HeadingPairs>
    <vt:vector size="2" baseType="variant">
      <vt:variant>
        <vt:lpstr>العنوان</vt:lpstr>
      </vt:variant>
      <vt:variant>
        <vt:i4>1</vt:i4>
      </vt:variant>
    </vt:vector>
  </HeadingPairs>
  <TitlesOfParts>
    <vt:vector size="1" baseType="lpstr">
      <vt:lpstr>مداخلة حول: تأثير بعض المتغيرات الاقتصادية والاجتماعية على معدلات البطالة في الجزائر للفترة (1990-2010)</vt:lpstr>
    </vt:vector>
  </TitlesOfParts>
  <Company>A6-Origin</Company>
  <LinksUpToDate>false</LinksUpToDate>
  <CharactersWithSpaces>19744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مداخلة حول: تأثير بعض المتغيرات الاقتصادية والاجتماعية على معدلات البطالة في الجزائر للفترة (1990-2010)</dc:title>
  <dc:subject/>
  <dc:creator>Origin</dc:creator>
  <cp:keywords/>
  <dc:description/>
  <cp:lastModifiedBy>Origin</cp:lastModifiedBy>
  <cp:revision>35</cp:revision>
  <dcterms:created xsi:type="dcterms:W3CDTF">2011-09-18T05:11:00Z</dcterms:created>
  <dcterms:modified xsi:type="dcterms:W3CDTF">2011-10-04T07:06:00Z</dcterms:modified>
</cp:coreProperties>
</file>