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3F" w:rsidRPr="00EC202D" w:rsidRDefault="00EC202D" w:rsidP="00EC202D">
      <w:pPr>
        <w:jc w:val="center"/>
        <w:rPr>
          <w:rFonts w:cs="Traditional Arabic"/>
          <w:sz w:val="44"/>
          <w:szCs w:val="44"/>
          <w:rtl/>
        </w:rPr>
      </w:pPr>
      <w:r w:rsidRPr="00EC202D">
        <w:rPr>
          <w:rFonts w:cs="Traditional Arabic" w:hint="cs"/>
          <w:sz w:val="44"/>
          <w:szCs w:val="44"/>
          <w:rtl/>
        </w:rPr>
        <w:t>بسم الله الرحمن الرحيم</w:t>
      </w:r>
    </w:p>
    <w:p w:rsidR="00EC202D" w:rsidRPr="00EC202D" w:rsidRDefault="00EC202D">
      <w:pPr>
        <w:rPr>
          <w:rFonts w:cs="Traditional Arabic"/>
          <w:rtl/>
        </w:rPr>
      </w:pPr>
    </w:p>
    <w:p w:rsidR="00EC202D" w:rsidRPr="00EC202D" w:rsidRDefault="00EC202D" w:rsidP="00EC202D">
      <w:pPr>
        <w:jc w:val="center"/>
        <w:rPr>
          <w:rFonts w:cs="Traditional Arabic"/>
          <w:sz w:val="96"/>
          <w:szCs w:val="96"/>
          <w:rtl/>
        </w:rPr>
      </w:pPr>
      <w:r w:rsidRPr="00EC202D">
        <w:rPr>
          <w:rFonts w:cs="Traditional Arabic" w:hint="cs"/>
          <w:sz w:val="96"/>
          <w:szCs w:val="96"/>
          <w:rtl/>
        </w:rPr>
        <w:t>تلخيص كتاب :</w:t>
      </w:r>
    </w:p>
    <w:p w:rsidR="00EC202D" w:rsidRPr="00EC202D" w:rsidRDefault="00EC202D" w:rsidP="00EC202D">
      <w:pPr>
        <w:jc w:val="center"/>
        <w:rPr>
          <w:rFonts w:cs="Traditional Arabic"/>
          <w:sz w:val="96"/>
          <w:szCs w:val="96"/>
          <w:rtl/>
        </w:rPr>
      </w:pPr>
      <w:r>
        <w:rPr>
          <w:rFonts w:cs="Traditional Arabic" w:hint="cs"/>
          <w:sz w:val="96"/>
          <w:szCs w:val="96"/>
          <w:rtl/>
        </w:rPr>
        <w:t>الاقتصاد الإسلامي :</w:t>
      </w:r>
      <w:r w:rsidRPr="00EC202D">
        <w:rPr>
          <w:rFonts w:cs="Traditional Arabic" w:hint="cs"/>
          <w:sz w:val="96"/>
          <w:szCs w:val="96"/>
          <w:rtl/>
        </w:rPr>
        <w:t>الزكاة والضريبة</w:t>
      </w:r>
    </w:p>
    <w:p w:rsidR="00EC202D" w:rsidRPr="00EC202D" w:rsidRDefault="00EC202D" w:rsidP="00EC202D">
      <w:pPr>
        <w:jc w:val="center"/>
        <w:rPr>
          <w:rFonts w:cs="Traditional Arabic"/>
          <w:sz w:val="96"/>
          <w:szCs w:val="96"/>
          <w:rtl/>
        </w:rPr>
      </w:pPr>
      <w:r w:rsidRPr="00EC202D">
        <w:rPr>
          <w:rFonts w:cs="Traditional Arabic" w:hint="cs"/>
          <w:sz w:val="96"/>
          <w:szCs w:val="96"/>
          <w:rtl/>
        </w:rPr>
        <w:t>د. غازي عناية</w:t>
      </w:r>
    </w:p>
    <w:p w:rsidR="00EC202D" w:rsidRPr="00EC202D" w:rsidRDefault="00EC202D">
      <w:pPr>
        <w:rPr>
          <w:rFonts w:cs="Traditional Arabic"/>
          <w:rtl/>
        </w:rPr>
      </w:pPr>
    </w:p>
    <w:p w:rsidR="00EC202D" w:rsidRDefault="00EC202D">
      <w:pPr>
        <w:rPr>
          <w:rFonts w:cs="Traditional Arabic" w:hint="cs"/>
          <w:rtl/>
        </w:rPr>
      </w:pPr>
    </w:p>
    <w:p w:rsidR="00A41BDE" w:rsidRDefault="00A41BDE">
      <w:pPr>
        <w:rPr>
          <w:rFonts w:cs="Traditional Arabic" w:hint="cs"/>
          <w:rtl/>
        </w:rPr>
      </w:pPr>
    </w:p>
    <w:p w:rsidR="00A41BDE" w:rsidRPr="00EC202D" w:rsidRDefault="00A41BDE">
      <w:pPr>
        <w:rPr>
          <w:rFonts w:cs="Traditional Arabic"/>
          <w:rtl/>
        </w:rPr>
      </w:pPr>
    </w:p>
    <w:p w:rsidR="00EC202D" w:rsidRPr="00A41BDE" w:rsidRDefault="00EC202D">
      <w:pPr>
        <w:rPr>
          <w:rFonts w:cs="Traditional Arabic"/>
          <w:sz w:val="48"/>
          <w:szCs w:val="48"/>
          <w:rtl/>
        </w:rPr>
      </w:pPr>
      <w:r w:rsidRPr="00A41BDE">
        <w:rPr>
          <w:rFonts w:cs="Traditional Arabic" w:hint="cs"/>
          <w:sz w:val="48"/>
          <w:szCs w:val="48"/>
          <w:rtl/>
        </w:rPr>
        <w:t>الاسم : حمزة عدنان يلدار مشوقة</w:t>
      </w:r>
    </w:p>
    <w:p w:rsidR="00EC202D" w:rsidRPr="00EC202D" w:rsidRDefault="00EC202D">
      <w:pPr>
        <w:rPr>
          <w:rFonts w:cs="Traditional Arabic"/>
          <w:sz w:val="36"/>
          <w:szCs w:val="36"/>
          <w:rtl/>
        </w:rPr>
      </w:pPr>
    </w:p>
    <w:p w:rsidR="007C759D" w:rsidRDefault="007C759D">
      <w:pPr>
        <w:rPr>
          <w:rFonts w:cs="Traditional Arabic" w:hint="cs"/>
          <w:sz w:val="36"/>
          <w:szCs w:val="36"/>
          <w:rtl/>
        </w:rPr>
      </w:pPr>
      <w:bookmarkStart w:id="0" w:name="_GoBack"/>
      <w:bookmarkEnd w:id="0"/>
    </w:p>
    <w:p w:rsidR="00EC202D" w:rsidRDefault="00EC202D">
      <w:pPr>
        <w:rPr>
          <w:rFonts w:cs="Traditional Arabic"/>
          <w:sz w:val="32"/>
          <w:szCs w:val="32"/>
          <w:rtl/>
        </w:rPr>
      </w:pPr>
      <w:r>
        <w:rPr>
          <w:rFonts w:cs="Traditional Arabic" w:hint="cs"/>
          <w:sz w:val="32"/>
          <w:szCs w:val="32"/>
          <w:rtl/>
        </w:rPr>
        <w:lastRenderedPageBreak/>
        <w:t xml:space="preserve">الحمد لله رب العالمين ، وأفضل الصلاة وأتم التسليم على المبعوث رحمة للعالمين سيدنا محمد وعلى </w:t>
      </w:r>
      <w:proofErr w:type="spellStart"/>
      <w:r>
        <w:rPr>
          <w:rFonts w:cs="Traditional Arabic" w:hint="cs"/>
          <w:sz w:val="32"/>
          <w:szCs w:val="32"/>
          <w:rtl/>
        </w:rPr>
        <w:t>آله</w:t>
      </w:r>
      <w:proofErr w:type="spellEnd"/>
      <w:r>
        <w:rPr>
          <w:rFonts w:cs="Traditional Arabic" w:hint="cs"/>
          <w:sz w:val="32"/>
          <w:szCs w:val="32"/>
          <w:rtl/>
        </w:rPr>
        <w:t xml:space="preserve"> وصحبه أجمعين ، أما بعد :</w:t>
      </w:r>
    </w:p>
    <w:p w:rsidR="00EC202D" w:rsidRDefault="00EC202D">
      <w:pPr>
        <w:rPr>
          <w:rFonts w:cs="Traditional Arabic"/>
          <w:sz w:val="32"/>
          <w:szCs w:val="32"/>
          <w:rtl/>
        </w:rPr>
      </w:pPr>
    </w:p>
    <w:p w:rsidR="00EC202D" w:rsidRDefault="00EC202D">
      <w:pPr>
        <w:rPr>
          <w:rFonts w:cs="Traditional Arabic"/>
          <w:sz w:val="32"/>
          <w:szCs w:val="32"/>
          <w:rtl/>
        </w:rPr>
      </w:pPr>
      <w:r>
        <w:rPr>
          <w:rFonts w:cs="Traditional Arabic" w:hint="cs"/>
          <w:sz w:val="32"/>
          <w:szCs w:val="32"/>
          <w:rtl/>
        </w:rPr>
        <w:t>فكتاب الاقتصاد الإسلامي : الزكاة والضريبة كتاب نافع تناول فيه مؤلفه مسألة المقارنة بين الزكاة والضريبة وهل تصلح الضريبة بديلا عن الزكاة .</w:t>
      </w:r>
    </w:p>
    <w:p w:rsidR="00EC202D" w:rsidRDefault="00EC202D">
      <w:pPr>
        <w:rPr>
          <w:rFonts w:cs="Traditional Arabic"/>
          <w:sz w:val="32"/>
          <w:szCs w:val="32"/>
          <w:rtl/>
        </w:rPr>
      </w:pPr>
    </w:p>
    <w:p w:rsidR="00EC202D" w:rsidRPr="00C628D5" w:rsidRDefault="00EC202D" w:rsidP="00C628D5">
      <w:pPr>
        <w:pStyle w:val="a5"/>
        <w:numPr>
          <w:ilvl w:val="0"/>
          <w:numId w:val="1"/>
        </w:numPr>
        <w:rPr>
          <w:rFonts w:cs="Traditional Arabic"/>
          <w:sz w:val="32"/>
          <w:szCs w:val="32"/>
          <w:rtl/>
        </w:rPr>
      </w:pPr>
      <w:r w:rsidRPr="00C628D5">
        <w:rPr>
          <w:rFonts w:cs="Traditional Arabic" w:hint="cs"/>
          <w:sz w:val="32"/>
          <w:szCs w:val="32"/>
          <w:rtl/>
        </w:rPr>
        <w:t>فبدأ الباب الأول بالتعريف بالضريبة والزكاة</w:t>
      </w:r>
      <w:r w:rsidR="00CE2CB9" w:rsidRPr="00C628D5">
        <w:rPr>
          <w:rFonts w:cs="Traditional Arabic" w:hint="cs"/>
          <w:sz w:val="32"/>
          <w:szCs w:val="32"/>
          <w:rtl/>
        </w:rPr>
        <w:t xml:space="preserve"> في الفصلين الأول والثاني</w:t>
      </w:r>
      <w:r w:rsidRPr="00C628D5">
        <w:rPr>
          <w:rFonts w:cs="Traditional Arabic" w:hint="cs"/>
          <w:sz w:val="32"/>
          <w:szCs w:val="32"/>
          <w:rtl/>
        </w:rPr>
        <w:t xml:space="preserve"> </w:t>
      </w:r>
      <w:r w:rsidR="005170C1" w:rsidRPr="00C628D5">
        <w:rPr>
          <w:rFonts w:cs="Traditional Arabic" w:hint="cs"/>
          <w:sz w:val="32"/>
          <w:szCs w:val="32"/>
          <w:rtl/>
        </w:rPr>
        <w:t xml:space="preserve">، فعرف الضريبة بأنها </w:t>
      </w:r>
      <w:r w:rsidR="00856E1B" w:rsidRPr="00C628D5">
        <w:rPr>
          <w:rFonts w:cs="Traditional Arabic" w:hint="cs"/>
          <w:sz w:val="32"/>
          <w:szCs w:val="32"/>
          <w:rtl/>
        </w:rPr>
        <w:t xml:space="preserve">(( </w:t>
      </w:r>
      <w:r w:rsidR="005170C1" w:rsidRPr="00C628D5">
        <w:rPr>
          <w:rFonts w:cs="Traditional Arabic" w:hint="cs"/>
          <w:sz w:val="32"/>
          <w:szCs w:val="32"/>
          <w:rtl/>
        </w:rPr>
        <w:t xml:space="preserve">فريضة نقدية تقتطعها الدولة أو من ينوب عنها </w:t>
      </w:r>
      <w:r w:rsidR="00856E1B" w:rsidRPr="00C628D5">
        <w:rPr>
          <w:rFonts w:cs="Traditional Arabic" w:hint="cs"/>
          <w:sz w:val="32"/>
          <w:szCs w:val="32"/>
          <w:rtl/>
        </w:rPr>
        <w:t>من الأشخاص العامة أو الأفراد قسرا وبصفة نهائية ، ودون أن يقابلها نفع معين تفرضها الدولة طبقا للقدرة التكليفية للممول وتستخدمها في تغطية النفقات العامة والوفاء بمقتضيات السياسة المالية العامة للدولة ))</w:t>
      </w:r>
      <w:r w:rsidR="00856E1B">
        <w:rPr>
          <w:rStyle w:val="a4"/>
          <w:rFonts w:cs="Traditional Arabic"/>
          <w:sz w:val="32"/>
          <w:szCs w:val="32"/>
          <w:rtl/>
        </w:rPr>
        <w:footnoteReference w:id="1"/>
      </w:r>
      <w:r w:rsidR="00856E1B" w:rsidRPr="00C628D5">
        <w:rPr>
          <w:rFonts w:cs="Traditional Arabic" w:hint="cs"/>
          <w:sz w:val="32"/>
          <w:szCs w:val="32"/>
          <w:rtl/>
        </w:rPr>
        <w:t xml:space="preserve"> ، ثم عرف الزكاة بأنها (( فريضة مالية تقتطعها الدولة أو من ينوب عنها من الأشخاص العامة أو الأفراد قسرا وبصفة نهائية ، ودون أن يقابلها نفع معين تفرضها الدولة طبقا للقدرة التكليفية للممول وتستخدمها في تغطية نفقات المصارف الثمانية المحددة في القرآن الكريم والوفاء بمقتضيات السياسة المالية العامة الإسلامية ))</w:t>
      </w:r>
      <w:r w:rsidR="00856E1B">
        <w:rPr>
          <w:rStyle w:val="a4"/>
          <w:rFonts w:cs="Traditional Arabic"/>
          <w:sz w:val="32"/>
          <w:szCs w:val="32"/>
          <w:rtl/>
        </w:rPr>
        <w:footnoteReference w:id="2"/>
      </w:r>
    </w:p>
    <w:p w:rsidR="00CE2CB9" w:rsidRDefault="00CE2CB9" w:rsidP="00856E1B">
      <w:pPr>
        <w:rPr>
          <w:rFonts w:cs="Traditional Arabic"/>
          <w:sz w:val="32"/>
          <w:szCs w:val="32"/>
          <w:rtl/>
        </w:rPr>
      </w:pPr>
    </w:p>
    <w:p w:rsidR="00C628D5" w:rsidRDefault="00C628D5" w:rsidP="00856E1B">
      <w:pPr>
        <w:rPr>
          <w:rFonts w:cs="Traditional Arabic"/>
          <w:sz w:val="32"/>
          <w:szCs w:val="32"/>
          <w:rtl/>
        </w:rPr>
      </w:pPr>
    </w:p>
    <w:p w:rsidR="00CE2CB9" w:rsidRDefault="00CE2CB9" w:rsidP="00C628D5">
      <w:pPr>
        <w:pStyle w:val="a5"/>
        <w:numPr>
          <w:ilvl w:val="0"/>
          <w:numId w:val="1"/>
        </w:numPr>
        <w:rPr>
          <w:rFonts w:cs="Traditional Arabic"/>
          <w:sz w:val="32"/>
          <w:szCs w:val="32"/>
        </w:rPr>
      </w:pPr>
      <w:r w:rsidRPr="00C628D5">
        <w:rPr>
          <w:rFonts w:cs="Traditional Arabic" w:hint="cs"/>
          <w:sz w:val="32"/>
          <w:szCs w:val="32"/>
          <w:rtl/>
        </w:rPr>
        <w:t xml:space="preserve">ثم تناول في الفصل الثالث موقع الزكاة من الضريبة فذكر في المبحث الأول تفنيد وحدة المفهوم بين الضريبة والزكاة ، فالفرضية المالية للضريبة تتناول المالية النقدية فقط أما في الزكاة فهي تتناول المالية العينية </w:t>
      </w:r>
      <w:r w:rsidR="00875E0F" w:rsidRPr="00C628D5">
        <w:rPr>
          <w:rFonts w:cs="Traditional Arabic" w:hint="cs"/>
          <w:sz w:val="32"/>
          <w:szCs w:val="32"/>
          <w:rtl/>
        </w:rPr>
        <w:t xml:space="preserve">، وكذلك بالنسبة لقسرية فرضية الضريبة فهي تجبى على سبيل القسر والجبر انطلاقا من التبعية السياسية للدولة ، أما فرضية الزكاة فهي قسرية أيضا لكنها قسرية تتأتى من أداء الواجب للتكليف الشرعي قبل المادي في الإنفاق ، وكذلك بالنسبة </w:t>
      </w:r>
      <w:r w:rsidR="00875E0F" w:rsidRPr="00C628D5">
        <w:rPr>
          <w:rFonts w:cs="Traditional Arabic" w:hint="cs"/>
          <w:sz w:val="32"/>
          <w:szCs w:val="32"/>
          <w:rtl/>
        </w:rPr>
        <w:lastRenderedPageBreak/>
        <w:t xml:space="preserve">للفرضية النهائية للضريبة فهي لا تسترد وتحمل في طياتها معاني التسلط والظلم وخاصة أنها تخدم مصلحة الحكومة أو الحزب الحاكم ، أما الزكاة فهي نهائية أيضا لكنها لا تحمل أي معنى من معاني الظلم لأن المكلف بدفعها لا ينتظر أي مردود مادي بل ينتظر الثواب </w:t>
      </w:r>
      <w:proofErr w:type="spellStart"/>
      <w:r w:rsidR="00875E0F" w:rsidRPr="00C628D5">
        <w:rPr>
          <w:rFonts w:cs="Traditional Arabic" w:hint="cs"/>
          <w:sz w:val="32"/>
          <w:szCs w:val="32"/>
          <w:rtl/>
        </w:rPr>
        <w:t>الأخروي</w:t>
      </w:r>
      <w:proofErr w:type="spellEnd"/>
      <w:r w:rsidR="00875E0F" w:rsidRPr="00C628D5">
        <w:rPr>
          <w:rFonts w:cs="Traditional Arabic" w:hint="cs"/>
          <w:sz w:val="32"/>
          <w:szCs w:val="32"/>
          <w:rtl/>
        </w:rPr>
        <w:t xml:space="preserve"> ، </w:t>
      </w:r>
      <w:r w:rsidR="002E2C4B" w:rsidRPr="00C628D5">
        <w:rPr>
          <w:rFonts w:cs="Traditional Arabic" w:hint="cs"/>
          <w:sz w:val="32"/>
          <w:szCs w:val="32"/>
          <w:rtl/>
        </w:rPr>
        <w:t xml:space="preserve">وكذلك فرضية انتفاء النفع في الضريبة أي مقابلها بخلاف الزكاة فالنفع فيها </w:t>
      </w:r>
      <w:proofErr w:type="spellStart"/>
      <w:r w:rsidR="002E2C4B" w:rsidRPr="00C628D5">
        <w:rPr>
          <w:rFonts w:cs="Traditional Arabic" w:hint="cs"/>
          <w:sz w:val="32"/>
          <w:szCs w:val="32"/>
          <w:rtl/>
        </w:rPr>
        <w:t>أخروي</w:t>
      </w:r>
      <w:proofErr w:type="spellEnd"/>
      <w:r w:rsidR="002E2C4B" w:rsidRPr="00C628D5">
        <w:rPr>
          <w:rFonts w:cs="Traditional Arabic" w:hint="cs"/>
          <w:sz w:val="32"/>
          <w:szCs w:val="32"/>
          <w:rtl/>
        </w:rPr>
        <w:t xml:space="preserve"> </w:t>
      </w:r>
      <w:r w:rsidR="00747DC9" w:rsidRPr="00C628D5">
        <w:rPr>
          <w:rFonts w:cs="Traditional Arabic" w:hint="cs"/>
          <w:sz w:val="32"/>
          <w:szCs w:val="32"/>
          <w:rtl/>
        </w:rPr>
        <w:t xml:space="preserve">، وأيضا تختلف الضريبة عن الزكاة في الأهداف فهدف الضريبة هو تغطية النفقات العامة ، أما الزكاة فلها أهداف اقتصادية وسياسية ومالية وإنسانية وغير ذلك </w:t>
      </w:r>
      <w:r w:rsidR="00C628D5">
        <w:rPr>
          <w:rFonts w:cs="Traditional Arabic" w:hint="cs"/>
          <w:sz w:val="32"/>
          <w:szCs w:val="32"/>
          <w:rtl/>
        </w:rPr>
        <w:t>.</w:t>
      </w:r>
    </w:p>
    <w:p w:rsidR="00C628D5" w:rsidRPr="00C628D5" w:rsidRDefault="00C628D5" w:rsidP="00C628D5">
      <w:pPr>
        <w:rPr>
          <w:rFonts w:cs="Traditional Arabic"/>
          <w:sz w:val="32"/>
          <w:szCs w:val="32"/>
          <w:rtl/>
        </w:rPr>
      </w:pPr>
    </w:p>
    <w:p w:rsidR="00747DC9" w:rsidRPr="00C628D5" w:rsidRDefault="00747DC9" w:rsidP="00C628D5">
      <w:pPr>
        <w:pStyle w:val="a5"/>
        <w:numPr>
          <w:ilvl w:val="0"/>
          <w:numId w:val="1"/>
        </w:numPr>
        <w:rPr>
          <w:rFonts w:cs="Traditional Arabic"/>
          <w:sz w:val="32"/>
          <w:szCs w:val="32"/>
          <w:rtl/>
        </w:rPr>
      </w:pPr>
      <w:r w:rsidRPr="00C628D5">
        <w:rPr>
          <w:rFonts w:cs="Traditional Arabic" w:hint="cs"/>
          <w:sz w:val="32"/>
          <w:szCs w:val="32"/>
          <w:rtl/>
        </w:rPr>
        <w:t>ثم تنازل في المبحث الثاني المفاهيم الذاتية للزكاة وهي سماتها فذكر من سماتها سمو الدلالة على المعنى فمعنى الزكاة هو التطهير بخلاف الضريبة فهو من الضرب ، وكذلك فإن الزكاة عبادة بخلاف الضريبة ، أن الزكاة فريضة إلهية ، وكذلك هي محددة سبل الإنفاق .</w:t>
      </w:r>
    </w:p>
    <w:p w:rsidR="00747DC9" w:rsidRDefault="00747DC9" w:rsidP="00856E1B">
      <w:pPr>
        <w:rPr>
          <w:rFonts w:cs="Traditional Arabic"/>
          <w:sz w:val="32"/>
          <w:szCs w:val="32"/>
          <w:rtl/>
        </w:rPr>
      </w:pPr>
    </w:p>
    <w:p w:rsidR="00C628D5" w:rsidRDefault="00C628D5" w:rsidP="00856E1B">
      <w:pPr>
        <w:rPr>
          <w:rFonts w:cs="Traditional Arabic"/>
          <w:sz w:val="32"/>
          <w:szCs w:val="32"/>
          <w:rtl/>
        </w:rPr>
      </w:pPr>
    </w:p>
    <w:p w:rsidR="00747DC9" w:rsidRPr="00C628D5" w:rsidRDefault="00747DC9" w:rsidP="00C628D5">
      <w:pPr>
        <w:pStyle w:val="a5"/>
        <w:numPr>
          <w:ilvl w:val="0"/>
          <w:numId w:val="1"/>
        </w:numPr>
        <w:rPr>
          <w:rFonts w:cs="Traditional Arabic"/>
          <w:sz w:val="32"/>
          <w:szCs w:val="32"/>
          <w:rtl/>
        </w:rPr>
      </w:pPr>
      <w:r w:rsidRPr="00C628D5">
        <w:rPr>
          <w:rFonts w:cs="Traditional Arabic" w:hint="cs"/>
          <w:sz w:val="32"/>
          <w:szCs w:val="32"/>
          <w:rtl/>
        </w:rPr>
        <w:t xml:space="preserve">ثم تناول في الباب الثاني نظريات سلطة الدولة في فرضية الضريبة والزكاة ، فتناول في الفصل الأول نظريات فرضية الضريبة في الفكر الاقتصادي الغربي وبين أن هذه النظريات مدخولة بعدم التناسب بين الضريبة أو مقدار ما </w:t>
      </w:r>
      <w:proofErr w:type="spellStart"/>
      <w:r w:rsidRPr="00C628D5">
        <w:rPr>
          <w:rFonts w:cs="Traditional Arabic" w:hint="cs"/>
          <w:sz w:val="32"/>
          <w:szCs w:val="32"/>
          <w:rtl/>
        </w:rPr>
        <w:t>يستفيده</w:t>
      </w:r>
      <w:proofErr w:type="spellEnd"/>
      <w:r w:rsidRPr="00C628D5">
        <w:rPr>
          <w:rFonts w:cs="Traditional Arabic" w:hint="cs"/>
          <w:sz w:val="32"/>
          <w:szCs w:val="32"/>
          <w:rtl/>
        </w:rPr>
        <w:t xml:space="preserve"> الشخص الدافع للضريبة من خدمات .</w:t>
      </w:r>
    </w:p>
    <w:p w:rsidR="00C42E65" w:rsidRDefault="00C42E65" w:rsidP="00856E1B">
      <w:pPr>
        <w:rPr>
          <w:rFonts w:cs="Traditional Arabic"/>
          <w:sz w:val="32"/>
          <w:szCs w:val="32"/>
          <w:rtl/>
        </w:rPr>
      </w:pPr>
    </w:p>
    <w:p w:rsidR="00C628D5" w:rsidRDefault="00C628D5" w:rsidP="00856E1B">
      <w:pPr>
        <w:rPr>
          <w:rFonts w:cs="Traditional Arabic"/>
          <w:sz w:val="32"/>
          <w:szCs w:val="32"/>
          <w:rtl/>
        </w:rPr>
      </w:pPr>
    </w:p>
    <w:p w:rsidR="00747DC9" w:rsidRPr="00C628D5" w:rsidRDefault="00747DC9" w:rsidP="00C628D5">
      <w:pPr>
        <w:pStyle w:val="a5"/>
        <w:numPr>
          <w:ilvl w:val="0"/>
          <w:numId w:val="1"/>
        </w:numPr>
        <w:rPr>
          <w:rFonts w:cs="Traditional Arabic"/>
          <w:sz w:val="32"/>
          <w:szCs w:val="32"/>
          <w:rtl/>
        </w:rPr>
      </w:pPr>
      <w:r w:rsidRPr="00C628D5">
        <w:rPr>
          <w:rFonts w:cs="Traditional Arabic" w:hint="cs"/>
          <w:sz w:val="32"/>
          <w:szCs w:val="32"/>
          <w:rtl/>
        </w:rPr>
        <w:t xml:space="preserve">ثم تناول في الفصل الثاني نظريات فرضية الزكاة وهي نظرية </w:t>
      </w:r>
      <w:proofErr w:type="spellStart"/>
      <w:r w:rsidRPr="00C628D5">
        <w:rPr>
          <w:rFonts w:cs="Traditional Arabic" w:hint="cs"/>
          <w:sz w:val="32"/>
          <w:szCs w:val="32"/>
          <w:rtl/>
        </w:rPr>
        <w:t>الاستخلاف</w:t>
      </w:r>
      <w:proofErr w:type="spellEnd"/>
      <w:r w:rsidRPr="00C628D5">
        <w:rPr>
          <w:rFonts w:cs="Traditional Arabic" w:hint="cs"/>
          <w:sz w:val="32"/>
          <w:szCs w:val="32"/>
          <w:rtl/>
        </w:rPr>
        <w:t xml:space="preserve"> والتكافل الاجتماعي والإخاء</w:t>
      </w:r>
    </w:p>
    <w:p w:rsidR="00C42E65" w:rsidRDefault="00C42E65" w:rsidP="00856E1B">
      <w:pPr>
        <w:rPr>
          <w:rFonts w:cs="Traditional Arabic"/>
          <w:sz w:val="32"/>
          <w:szCs w:val="32"/>
          <w:rtl/>
        </w:rPr>
      </w:pPr>
    </w:p>
    <w:p w:rsidR="00C42E65" w:rsidRPr="00C628D5" w:rsidRDefault="00C42E65" w:rsidP="00C628D5">
      <w:pPr>
        <w:pStyle w:val="a5"/>
        <w:numPr>
          <w:ilvl w:val="0"/>
          <w:numId w:val="1"/>
        </w:numPr>
        <w:rPr>
          <w:rFonts w:cs="Traditional Arabic"/>
          <w:sz w:val="32"/>
          <w:szCs w:val="32"/>
          <w:rtl/>
        </w:rPr>
      </w:pPr>
      <w:r w:rsidRPr="00C628D5">
        <w:rPr>
          <w:rFonts w:cs="Traditional Arabic" w:hint="cs"/>
          <w:sz w:val="32"/>
          <w:szCs w:val="32"/>
          <w:rtl/>
        </w:rPr>
        <w:lastRenderedPageBreak/>
        <w:t xml:space="preserve">ثم تناول بعد ذلك في الباب الثالث قواعد توزيع العبء التكليفي للضريبة والزكاة فبين أنها تقوم على قاعدة العدالة والمساواة وقاعدة اليقين ( التحديد الواضح للضريبة أو الزكاة من حيث سعرها </w:t>
      </w:r>
      <w:r w:rsidR="0016655E" w:rsidRPr="00C628D5">
        <w:rPr>
          <w:rFonts w:cs="Traditional Arabic" w:hint="cs"/>
          <w:sz w:val="32"/>
          <w:szCs w:val="32"/>
          <w:rtl/>
        </w:rPr>
        <w:t>ووعائها ونصابها</w:t>
      </w:r>
      <w:r w:rsidRPr="00C628D5">
        <w:rPr>
          <w:rFonts w:cs="Traditional Arabic" w:hint="cs"/>
          <w:sz w:val="32"/>
          <w:szCs w:val="32"/>
          <w:rtl/>
        </w:rPr>
        <w:t xml:space="preserve"> وإجراءات تحصيلها ، وقاعدة الملاءمة ( أي من حيث ملاءمتها للمكلف ) وقاعدة الاقتصاد ( أي البعد عن الإسراف في نفقات التحصيل ) ، وبين درجة اندراج هذه القواعد تحت الزكاة بخلاف الضريبة التي تشوبها شوائب في هذه القواعد .</w:t>
      </w:r>
    </w:p>
    <w:p w:rsidR="0016655E" w:rsidRDefault="0016655E" w:rsidP="00856E1B">
      <w:pPr>
        <w:rPr>
          <w:rFonts w:cs="Traditional Arabic"/>
          <w:sz w:val="32"/>
          <w:szCs w:val="32"/>
          <w:rtl/>
        </w:rPr>
      </w:pPr>
    </w:p>
    <w:p w:rsidR="0016655E" w:rsidRPr="00C628D5" w:rsidRDefault="0016655E" w:rsidP="00C628D5">
      <w:pPr>
        <w:pStyle w:val="a5"/>
        <w:numPr>
          <w:ilvl w:val="0"/>
          <w:numId w:val="1"/>
        </w:numPr>
        <w:rPr>
          <w:rFonts w:cs="Traditional Arabic"/>
          <w:sz w:val="32"/>
          <w:szCs w:val="32"/>
          <w:rtl/>
        </w:rPr>
      </w:pPr>
      <w:r w:rsidRPr="00C628D5">
        <w:rPr>
          <w:rFonts w:cs="Traditional Arabic" w:hint="cs"/>
          <w:sz w:val="32"/>
          <w:szCs w:val="32"/>
          <w:rtl/>
        </w:rPr>
        <w:t xml:space="preserve">ثم تناول في الباب الرابع الأنظمة العامة لأنواع الضريبة والزكاة </w:t>
      </w:r>
      <w:r w:rsidR="005002ED" w:rsidRPr="00C628D5">
        <w:rPr>
          <w:rFonts w:cs="Traditional Arabic" w:hint="cs"/>
          <w:sz w:val="32"/>
          <w:szCs w:val="32"/>
          <w:rtl/>
        </w:rPr>
        <w:t xml:space="preserve"> ، فتحدث عن نظام الضريبة الوحيدة والمتعددة ووضح بأن نظام الضريبة الوحيدة يجافي العدالة وحصيلتها ضعيفة وغسر فعالة ولهذا لم تلق قبولا عاما في التطبيق في معظم الدول في معظم العصور .</w:t>
      </w:r>
    </w:p>
    <w:p w:rsidR="00695585" w:rsidRDefault="00695585" w:rsidP="005002ED">
      <w:pPr>
        <w:rPr>
          <w:rFonts w:cs="Traditional Arabic"/>
          <w:sz w:val="32"/>
          <w:szCs w:val="32"/>
          <w:rtl/>
        </w:rPr>
      </w:pPr>
    </w:p>
    <w:p w:rsidR="00C628D5" w:rsidRDefault="00C628D5" w:rsidP="005002ED">
      <w:pPr>
        <w:rPr>
          <w:rFonts w:cs="Traditional Arabic"/>
          <w:sz w:val="32"/>
          <w:szCs w:val="32"/>
          <w:rtl/>
        </w:rPr>
      </w:pPr>
    </w:p>
    <w:p w:rsidR="005002ED" w:rsidRPr="00C628D5" w:rsidRDefault="005002ED" w:rsidP="00C628D5">
      <w:pPr>
        <w:pStyle w:val="a5"/>
        <w:numPr>
          <w:ilvl w:val="0"/>
          <w:numId w:val="1"/>
        </w:numPr>
        <w:rPr>
          <w:rFonts w:cs="Traditional Arabic"/>
          <w:sz w:val="32"/>
          <w:szCs w:val="32"/>
          <w:rtl/>
        </w:rPr>
      </w:pPr>
      <w:r w:rsidRPr="00C628D5">
        <w:rPr>
          <w:rFonts w:cs="Traditional Arabic" w:hint="cs"/>
          <w:sz w:val="32"/>
          <w:szCs w:val="32"/>
          <w:rtl/>
        </w:rPr>
        <w:t>ثم تحدث عن تبني الفكر الإسلامي لنظام الزكاة المتعددة وعدم تبنيه لنظام الزكاة الواحدة مما أصبغ عليه صبغة العدالة والعمومية وتحقيقه لأهداف اقتصادية وسياسية واجتماعية ومالية .</w:t>
      </w:r>
    </w:p>
    <w:p w:rsidR="00695585" w:rsidRDefault="00695585" w:rsidP="00856E1B">
      <w:pPr>
        <w:rPr>
          <w:rFonts w:cs="Traditional Arabic"/>
          <w:sz w:val="32"/>
          <w:szCs w:val="32"/>
          <w:rtl/>
        </w:rPr>
      </w:pPr>
    </w:p>
    <w:p w:rsidR="00C628D5" w:rsidRDefault="00C628D5" w:rsidP="00856E1B">
      <w:pPr>
        <w:rPr>
          <w:rFonts w:cs="Traditional Arabic"/>
          <w:sz w:val="32"/>
          <w:szCs w:val="32"/>
          <w:rtl/>
        </w:rPr>
      </w:pPr>
    </w:p>
    <w:p w:rsidR="005002ED" w:rsidRPr="00C628D5" w:rsidRDefault="005002ED" w:rsidP="00C628D5">
      <w:pPr>
        <w:pStyle w:val="a5"/>
        <w:numPr>
          <w:ilvl w:val="0"/>
          <w:numId w:val="1"/>
        </w:numPr>
        <w:rPr>
          <w:rFonts w:cs="Traditional Arabic"/>
          <w:sz w:val="32"/>
          <w:szCs w:val="32"/>
          <w:rtl/>
        </w:rPr>
      </w:pPr>
      <w:r w:rsidRPr="00C628D5">
        <w:rPr>
          <w:rFonts w:cs="Traditional Arabic" w:hint="cs"/>
          <w:sz w:val="32"/>
          <w:szCs w:val="32"/>
          <w:rtl/>
        </w:rPr>
        <w:t xml:space="preserve">ثم تحدث عن نظام الضريبة على الأشخاص وبين عدم عدالتها ، ثم بين أن الدول لهذا السبب تحولت منها إلى الأخذ بنظام الضريبة على الأموال ، ثم تحدث عن نظام الزكاة على </w:t>
      </w:r>
      <w:r w:rsidR="00695585" w:rsidRPr="00C628D5">
        <w:rPr>
          <w:rFonts w:cs="Traditional Arabic" w:hint="cs"/>
          <w:sz w:val="32"/>
          <w:szCs w:val="32"/>
          <w:rtl/>
        </w:rPr>
        <w:t>الأشخاص وهي زكاة فبين أن لها ن</w:t>
      </w:r>
      <w:r w:rsidRPr="00C628D5">
        <w:rPr>
          <w:rFonts w:cs="Traditional Arabic" w:hint="cs"/>
          <w:sz w:val="32"/>
          <w:szCs w:val="32"/>
          <w:rtl/>
        </w:rPr>
        <w:t>ظاما على الأشخاص وهي زكاة الفطر</w:t>
      </w:r>
      <w:r w:rsidR="00695585" w:rsidRPr="00C628D5">
        <w:rPr>
          <w:rFonts w:cs="Traditional Arabic" w:hint="cs"/>
          <w:sz w:val="32"/>
          <w:szCs w:val="32"/>
          <w:rtl/>
        </w:rPr>
        <w:t>.</w:t>
      </w:r>
    </w:p>
    <w:p w:rsidR="00695585" w:rsidRDefault="00695585" w:rsidP="00856E1B">
      <w:pPr>
        <w:rPr>
          <w:rFonts w:cs="Traditional Arabic"/>
          <w:sz w:val="32"/>
          <w:szCs w:val="32"/>
          <w:rtl/>
        </w:rPr>
      </w:pPr>
    </w:p>
    <w:p w:rsidR="00695585" w:rsidRPr="00C628D5" w:rsidRDefault="00695585" w:rsidP="00C628D5">
      <w:pPr>
        <w:pStyle w:val="a5"/>
        <w:numPr>
          <w:ilvl w:val="0"/>
          <w:numId w:val="1"/>
        </w:numPr>
        <w:rPr>
          <w:rFonts w:cs="Traditional Arabic"/>
          <w:sz w:val="32"/>
          <w:szCs w:val="32"/>
          <w:rtl/>
        </w:rPr>
      </w:pPr>
      <w:r w:rsidRPr="00C628D5">
        <w:rPr>
          <w:rFonts w:cs="Traditional Arabic" w:hint="cs"/>
          <w:sz w:val="32"/>
          <w:szCs w:val="32"/>
          <w:rtl/>
        </w:rPr>
        <w:lastRenderedPageBreak/>
        <w:t>ثم تحدث عن نظام الزكاة والضريبة على الأموال فبين أن لها طريقين وهما : الطريق المباشر والطريق غير المباشر وأوضح أن لكل منهما مزايا وعيوب ، وأن الدول المعاصرة تحاول الجمع بينهما ، وأن الدول كلما كانت أكثر رأسمالية زادت أفضلية الضرائب المباشر وبالعكس إن كانت الدول متخلفة وفقيرة ، ووضح أن التشريع المالي الإسلامي يتبنى أفضلية الزكاة المباشرة لأنها أكثر تحقيقا للعدالة وأكثر مرونة وأكثر عمومية .</w:t>
      </w:r>
    </w:p>
    <w:p w:rsidR="00695585" w:rsidRDefault="00695585" w:rsidP="00695585">
      <w:pPr>
        <w:rPr>
          <w:rFonts w:cs="Traditional Arabic"/>
          <w:sz w:val="32"/>
          <w:szCs w:val="32"/>
          <w:rtl/>
        </w:rPr>
      </w:pPr>
    </w:p>
    <w:p w:rsidR="00C628D5" w:rsidRDefault="00C628D5" w:rsidP="00695585">
      <w:pPr>
        <w:rPr>
          <w:rFonts w:cs="Traditional Arabic"/>
          <w:sz w:val="32"/>
          <w:szCs w:val="32"/>
          <w:rtl/>
        </w:rPr>
      </w:pPr>
    </w:p>
    <w:p w:rsidR="001E6F27" w:rsidRPr="00C628D5" w:rsidRDefault="00695585" w:rsidP="00C628D5">
      <w:pPr>
        <w:pStyle w:val="a5"/>
        <w:numPr>
          <w:ilvl w:val="0"/>
          <w:numId w:val="1"/>
        </w:numPr>
        <w:rPr>
          <w:rFonts w:cs="Traditional Arabic"/>
          <w:sz w:val="32"/>
          <w:szCs w:val="32"/>
          <w:rtl/>
        </w:rPr>
      </w:pPr>
      <w:r w:rsidRPr="00C628D5">
        <w:rPr>
          <w:rFonts w:cs="Traditional Arabic" w:hint="cs"/>
          <w:sz w:val="32"/>
          <w:szCs w:val="32"/>
          <w:rtl/>
        </w:rPr>
        <w:t xml:space="preserve">وبعد ذلك تحدث المؤلف عن أنظمة الزكاة والضريبة المباشرة فهي تنقسم إلى قسمين : ضرائب على الدخل وضرائب على رأس المال </w:t>
      </w:r>
      <w:r w:rsidR="001E6F27" w:rsidRPr="00C628D5">
        <w:rPr>
          <w:rFonts w:cs="Traditional Arabic" w:hint="cs"/>
          <w:sz w:val="32"/>
          <w:szCs w:val="32"/>
          <w:rtl/>
        </w:rPr>
        <w:t>، ووضح أن نظام الزكاة على الدخل زكاة العمل وزكاة الدخل الناشئ عن الثروة المعدنية وزكاة العسل وغير ذلك ، ومن أمثلة الزكاة على رأس المال زكاة عروض التجارة والذهب والفضة وغير ذلك .</w:t>
      </w:r>
    </w:p>
    <w:p w:rsidR="001E6F27" w:rsidRDefault="001E6F27" w:rsidP="001E6F27">
      <w:pPr>
        <w:rPr>
          <w:rFonts w:cs="Traditional Arabic"/>
          <w:sz w:val="32"/>
          <w:szCs w:val="32"/>
          <w:rtl/>
        </w:rPr>
      </w:pPr>
    </w:p>
    <w:p w:rsidR="00C628D5" w:rsidRDefault="00C628D5" w:rsidP="001E6F27">
      <w:pPr>
        <w:rPr>
          <w:rFonts w:cs="Traditional Arabic"/>
          <w:sz w:val="32"/>
          <w:szCs w:val="32"/>
          <w:rtl/>
        </w:rPr>
      </w:pPr>
    </w:p>
    <w:p w:rsidR="001E6F27" w:rsidRPr="00C628D5" w:rsidRDefault="001E6F27" w:rsidP="00C628D5">
      <w:pPr>
        <w:pStyle w:val="a5"/>
        <w:numPr>
          <w:ilvl w:val="0"/>
          <w:numId w:val="1"/>
        </w:numPr>
        <w:rPr>
          <w:rFonts w:cs="Traditional Arabic"/>
          <w:sz w:val="32"/>
          <w:szCs w:val="32"/>
          <w:rtl/>
        </w:rPr>
      </w:pPr>
      <w:r w:rsidRPr="00C628D5">
        <w:rPr>
          <w:rFonts w:cs="Traditional Arabic" w:hint="cs"/>
          <w:sz w:val="32"/>
          <w:szCs w:val="32"/>
          <w:rtl/>
        </w:rPr>
        <w:t xml:space="preserve">ثم تحدث عن أنظمة الزكاة والضريبة غير المباشرة وحصرها نظام الضريبة غير المباشرة </w:t>
      </w:r>
      <w:r w:rsidR="006D1E1D" w:rsidRPr="00C628D5">
        <w:rPr>
          <w:rFonts w:cs="Traditional Arabic" w:hint="cs"/>
          <w:sz w:val="32"/>
          <w:szCs w:val="32"/>
          <w:rtl/>
        </w:rPr>
        <w:t>في نوعين : الضرائب على الإنفاق والضرائب على التداول ، ثم تحدث عن أنظمة الزكاة غير المباشرة فبين أنها نوعين : الزكاة النوعية على الاستهلاك والزكاة الجمركية ( العشور) ، أما الأول فيشمل زكاة المعادن والركاز والثروة البحرية وأما الثاني فتأخذ العامل النوعي حيث تفرض على التجارة التي تجتاز الحدود وبغض النظر عن صاحبها سواء كان مسلما أم ذميا .</w:t>
      </w:r>
    </w:p>
    <w:p w:rsidR="006D1E1D" w:rsidRDefault="006D1E1D" w:rsidP="001E6F27">
      <w:pPr>
        <w:rPr>
          <w:rFonts w:cs="Traditional Arabic"/>
          <w:sz w:val="32"/>
          <w:szCs w:val="32"/>
          <w:rtl/>
        </w:rPr>
      </w:pPr>
    </w:p>
    <w:p w:rsidR="00C628D5" w:rsidRDefault="00C628D5" w:rsidP="001E6F27">
      <w:pPr>
        <w:rPr>
          <w:rFonts w:cs="Traditional Arabic"/>
          <w:sz w:val="32"/>
          <w:szCs w:val="32"/>
          <w:rtl/>
        </w:rPr>
      </w:pPr>
    </w:p>
    <w:p w:rsidR="006D1E1D" w:rsidRPr="00C628D5" w:rsidRDefault="006D1E1D" w:rsidP="00C628D5">
      <w:pPr>
        <w:pStyle w:val="a5"/>
        <w:numPr>
          <w:ilvl w:val="0"/>
          <w:numId w:val="1"/>
        </w:numPr>
        <w:rPr>
          <w:rFonts w:cs="Traditional Arabic"/>
          <w:sz w:val="32"/>
          <w:szCs w:val="32"/>
          <w:rtl/>
        </w:rPr>
      </w:pPr>
      <w:r w:rsidRPr="00C628D5">
        <w:rPr>
          <w:rFonts w:cs="Traditional Arabic" w:hint="cs"/>
          <w:sz w:val="32"/>
          <w:szCs w:val="32"/>
          <w:rtl/>
        </w:rPr>
        <w:t xml:space="preserve">ثم بعد ذلك ذكر المؤلف أنواع الزكاة المباشرة وغير المباشرة في الفكر الإسلامي ، فبين أن الزكاة المباشرة تنقسم إلى فسمين وهما الزكاة على الدخل وتشمل ( الزروع والثمار وإيراد </w:t>
      </w:r>
      <w:r w:rsidRPr="00C628D5">
        <w:rPr>
          <w:rFonts w:cs="Traditional Arabic" w:hint="cs"/>
          <w:sz w:val="32"/>
          <w:szCs w:val="32"/>
          <w:rtl/>
        </w:rPr>
        <w:lastRenderedPageBreak/>
        <w:t>الأماكن المستغلة والأرباح الصناعية والتجارية وكسب العمل ) والزكاة على رأس المال وتشمل ( الثروة الحيوانية والنقدين والأوراق النقدية والمالية والدين وعروض التجارة )</w:t>
      </w:r>
    </w:p>
    <w:p w:rsidR="00C628D5" w:rsidRDefault="00C628D5" w:rsidP="001E6F27">
      <w:pPr>
        <w:rPr>
          <w:rFonts w:cs="Traditional Arabic"/>
          <w:sz w:val="32"/>
          <w:szCs w:val="32"/>
          <w:rtl/>
        </w:rPr>
      </w:pPr>
    </w:p>
    <w:p w:rsidR="00484D5E" w:rsidRPr="00C628D5" w:rsidRDefault="00484D5E" w:rsidP="00C628D5">
      <w:pPr>
        <w:pStyle w:val="a5"/>
        <w:numPr>
          <w:ilvl w:val="0"/>
          <w:numId w:val="1"/>
        </w:numPr>
        <w:rPr>
          <w:rFonts w:cs="Traditional Arabic"/>
          <w:sz w:val="32"/>
          <w:szCs w:val="32"/>
          <w:rtl/>
        </w:rPr>
      </w:pPr>
      <w:r w:rsidRPr="00C628D5">
        <w:rPr>
          <w:rFonts w:cs="Traditional Arabic" w:hint="cs"/>
          <w:sz w:val="32"/>
          <w:szCs w:val="32"/>
          <w:rtl/>
        </w:rPr>
        <w:t>وبين بعد ذلك أنواع الزكاة غير المباشرة وهي ثلاثة المعادن والركاز والمستخرج من البحار .</w:t>
      </w:r>
    </w:p>
    <w:p w:rsidR="00484D5E" w:rsidRDefault="00484D5E" w:rsidP="001E6F27">
      <w:pPr>
        <w:rPr>
          <w:rFonts w:cs="Traditional Arabic"/>
          <w:sz w:val="32"/>
          <w:szCs w:val="32"/>
          <w:rtl/>
        </w:rPr>
      </w:pPr>
    </w:p>
    <w:p w:rsidR="00C628D5" w:rsidRDefault="00C628D5" w:rsidP="001E6F27">
      <w:pPr>
        <w:rPr>
          <w:rFonts w:cs="Traditional Arabic"/>
          <w:sz w:val="32"/>
          <w:szCs w:val="32"/>
          <w:rtl/>
        </w:rPr>
      </w:pPr>
    </w:p>
    <w:p w:rsidR="00484D5E" w:rsidRDefault="00484D5E" w:rsidP="00C628D5">
      <w:pPr>
        <w:pStyle w:val="a5"/>
        <w:numPr>
          <w:ilvl w:val="0"/>
          <w:numId w:val="1"/>
        </w:numPr>
        <w:rPr>
          <w:rFonts w:cs="Traditional Arabic"/>
          <w:sz w:val="32"/>
          <w:szCs w:val="32"/>
        </w:rPr>
      </w:pPr>
      <w:r w:rsidRPr="00C628D5">
        <w:rPr>
          <w:rFonts w:cs="Traditional Arabic" w:hint="cs"/>
          <w:sz w:val="32"/>
          <w:szCs w:val="32"/>
          <w:rtl/>
        </w:rPr>
        <w:t xml:space="preserve">وتحدث المؤلف بعد ذلك عن نظام الضريبة والزكاة العينية والشخصية ، فالضرائب هي التي تنصب على المال كوعاء للزكاة ودون أي اعتبار لصاحبه ، أما الضرائب الشخصية فهي التي تنصب على المال كوعاء للزكاة ، ويرجح المؤلف الضرائب الشخصية على العينية لمراعاتها للعدالة الضريبية </w:t>
      </w:r>
      <w:r w:rsidR="001811EC" w:rsidRPr="00C628D5">
        <w:rPr>
          <w:rFonts w:cs="Traditional Arabic" w:hint="cs"/>
          <w:sz w:val="32"/>
          <w:szCs w:val="32"/>
          <w:rtl/>
        </w:rPr>
        <w:t>.</w:t>
      </w:r>
    </w:p>
    <w:p w:rsidR="00C628D5" w:rsidRPr="00C628D5" w:rsidRDefault="00C628D5" w:rsidP="00C628D5">
      <w:pPr>
        <w:pStyle w:val="a5"/>
        <w:rPr>
          <w:rFonts w:cs="Traditional Arabic"/>
          <w:sz w:val="32"/>
          <w:szCs w:val="32"/>
          <w:rtl/>
        </w:rPr>
      </w:pPr>
    </w:p>
    <w:p w:rsidR="001811EC" w:rsidRPr="00C628D5" w:rsidRDefault="001811EC" w:rsidP="00C628D5">
      <w:pPr>
        <w:pStyle w:val="a5"/>
        <w:numPr>
          <w:ilvl w:val="0"/>
          <w:numId w:val="1"/>
        </w:numPr>
        <w:rPr>
          <w:rFonts w:cs="Traditional Arabic"/>
          <w:sz w:val="32"/>
          <w:szCs w:val="32"/>
          <w:rtl/>
        </w:rPr>
      </w:pPr>
      <w:r w:rsidRPr="00C628D5">
        <w:rPr>
          <w:rFonts w:cs="Traditional Arabic" w:hint="cs"/>
          <w:sz w:val="32"/>
          <w:szCs w:val="32"/>
          <w:rtl/>
        </w:rPr>
        <w:t xml:space="preserve">أما بالنسبة لنظام الزكاة العينية والشخصية ، فقد وضح المؤلف أن نظام شخصية الزكاة من أسبق التشريعات المالية الحديثة ومراعاته للقدرة التكليفية للمكلفين وتقرير الاعفاءات اللازمة لضمان الحد الأدنى اللازم للمعيشة ، بالإضافة لمراعاته لمصدر الدخل فدخل الأرض الزراعية وهو رأس مال ثابت يتصف بالثبات والدوام فحدد فريضة الزكاة بنسبة العشر أو نصف العشر ، أما بالنسبة للدخل الذي مصدره العمل الإنساني فنسبة الزكاة فيه ربع العشر فقط ، كذلك مراعاته للتصاعد في سعر الزكاة </w:t>
      </w:r>
      <w:r w:rsidR="001F67BC" w:rsidRPr="00C628D5">
        <w:rPr>
          <w:rFonts w:cs="Traditional Arabic" w:hint="cs"/>
          <w:sz w:val="32"/>
          <w:szCs w:val="32"/>
          <w:rtl/>
        </w:rPr>
        <w:t>.</w:t>
      </w:r>
    </w:p>
    <w:p w:rsidR="001F67BC" w:rsidRDefault="001F67BC" w:rsidP="001811EC">
      <w:pPr>
        <w:rPr>
          <w:rFonts w:cs="Traditional Arabic"/>
          <w:sz w:val="32"/>
          <w:szCs w:val="32"/>
          <w:rtl/>
        </w:rPr>
      </w:pPr>
    </w:p>
    <w:p w:rsidR="00C628D5" w:rsidRDefault="00C628D5" w:rsidP="001811EC">
      <w:pPr>
        <w:rPr>
          <w:rFonts w:cs="Traditional Arabic"/>
          <w:sz w:val="32"/>
          <w:szCs w:val="32"/>
          <w:rtl/>
        </w:rPr>
      </w:pPr>
    </w:p>
    <w:p w:rsidR="001F67BC" w:rsidRPr="00C628D5" w:rsidRDefault="001F67BC" w:rsidP="00C628D5">
      <w:pPr>
        <w:pStyle w:val="a5"/>
        <w:numPr>
          <w:ilvl w:val="0"/>
          <w:numId w:val="1"/>
        </w:numPr>
        <w:rPr>
          <w:rFonts w:cs="Traditional Arabic"/>
          <w:sz w:val="32"/>
          <w:szCs w:val="32"/>
          <w:rtl/>
        </w:rPr>
      </w:pPr>
      <w:r w:rsidRPr="00C628D5">
        <w:rPr>
          <w:rFonts w:cs="Traditional Arabic" w:hint="cs"/>
          <w:sz w:val="32"/>
          <w:szCs w:val="32"/>
          <w:rtl/>
        </w:rPr>
        <w:t xml:space="preserve">وتحدث أيضا عن نظام الضريبة النسبية والتصاعدية ، فالنسبية هي التي تكون سعرها ثابتا رغم تغير  المادة الخاضعة لها ، أما التصاعدية فهي التي يتغير سعرها بتغير قيمة وعاء الضريبة ، ويرجح المؤلف الأخذ بتصاعدية الضريبة لعدالتها ومراعاتها للاعتبارات الاقتصادية </w:t>
      </w:r>
      <w:r w:rsidRPr="00C628D5">
        <w:rPr>
          <w:rFonts w:cs="Traditional Arabic" w:hint="cs"/>
          <w:sz w:val="32"/>
          <w:szCs w:val="32"/>
          <w:rtl/>
        </w:rPr>
        <w:lastRenderedPageBreak/>
        <w:t>والاجتماعية ، ويقسم المؤلف التصاعد الضريبي إلى خمسة أشكال : التصاعد بالطبقات ، بالشرائع ، عن طريق التنازل ، بخصم جزء من وعاء الضريبة .</w:t>
      </w:r>
    </w:p>
    <w:p w:rsidR="00C628D5" w:rsidRDefault="00C628D5" w:rsidP="001811EC">
      <w:pPr>
        <w:rPr>
          <w:rFonts w:cs="Traditional Arabic"/>
          <w:sz w:val="32"/>
          <w:szCs w:val="32"/>
          <w:rtl/>
        </w:rPr>
      </w:pPr>
    </w:p>
    <w:p w:rsidR="001F67BC" w:rsidRPr="00C628D5" w:rsidRDefault="001F67BC" w:rsidP="00C628D5">
      <w:pPr>
        <w:pStyle w:val="a5"/>
        <w:numPr>
          <w:ilvl w:val="0"/>
          <w:numId w:val="1"/>
        </w:numPr>
        <w:rPr>
          <w:rFonts w:cs="Traditional Arabic"/>
          <w:sz w:val="32"/>
          <w:szCs w:val="32"/>
          <w:rtl/>
        </w:rPr>
      </w:pPr>
      <w:r w:rsidRPr="00C628D5">
        <w:rPr>
          <w:rFonts w:cs="Traditional Arabic" w:hint="cs"/>
          <w:sz w:val="32"/>
          <w:szCs w:val="32"/>
          <w:rtl/>
        </w:rPr>
        <w:t xml:space="preserve">ويتناول المؤلف نظام الزكاة النسبية والتصاعدية ، فنظام الزكاة النسبية يشمل زكاة النقد وعروض التجارة والزروع والثمار والثروة المعدنية والعشور ، أما نظام التصاعد في الزكاة فيشمل زكاة النقد </w:t>
      </w:r>
      <w:r w:rsidRPr="00C628D5">
        <w:rPr>
          <w:rFonts w:cs="Traditional Arabic"/>
          <w:sz w:val="32"/>
          <w:szCs w:val="32"/>
          <w:rtl/>
        </w:rPr>
        <w:t>–</w:t>
      </w:r>
      <w:r w:rsidRPr="00C628D5">
        <w:rPr>
          <w:rFonts w:cs="Traditional Arabic" w:hint="cs"/>
          <w:sz w:val="32"/>
          <w:szCs w:val="32"/>
          <w:rtl/>
        </w:rPr>
        <w:t xml:space="preserve"> عند بعض الفقهاء </w:t>
      </w:r>
      <w:r w:rsidRPr="00C628D5">
        <w:rPr>
          <w:rFonts w:cs="Traditional Arabic"/>
          <w:sz w:val="32"/>
          <w:szCs w:val="32"/>
          <w:rtl/>
        </w:rPr>
        <w:t>–</w:t>
      </w:r>
      <w:r w:rsidRPr="00C628D5">
        <w:rPr>
          <w:rFonts w:cs="Traditional Arabic" w:hint="cs"/>
          <w:sz w:val="32"/>
          <w:szCs w:val="32"/>
          <w:rtl/>
        </w:rPr>
        <w:t xml:space="preserve"> و الماشية .</w:t>
      </w:r>
    </w:p>
    <w:p w:rsidR="001F67BC" w:rsidRDefault="001F67BC" w:rsidP="001811EC">
      <w:pPr>
        <w:rPr>
          <w:rFonts w:cs="Traditional Arabic"/>
          <w:sz w:val="32"/>
          <w:szCs w:val="32"/>
          <w:rtl/>
        </w:rPr>
      </w:pPr>
    </w:p>
    <w:p w:rsidR="00C628D5" w:rsidRDefault="00C628D5" w:rsidP="001811EC">
      <w:pPr>
        <w:rPr>
          <w:rFonts w:cs="Traditional Arabic"/>
          <w:sz w:val="32"/>
          <w:szCs w:val="32"/>
          <w:rtl/>
        </w:rPr>
      </w:pPr>
    </w:p>
    <w:p w:rsidR="001F67BC" w:rsidRPr="00C628D5" w:rsidRDefault="001F67BC" w:rsidP="00C628D5">
      <w:pPr>
        <w:pStyle w:val="a5"/>
        <w:numPr>
          <w:ilvl w:val="0"/>
          <w:numId w:val="1"/>
        </w:numPr>
        <w:rPr>
          <w:rFonts w:cs="Traditional Arabic"/>
          <w:sz w:val="32"/>
          <w:szCs w:val="32"/>
          <w:rtl/>
        </w:rPr>
      </w:pPr>
      <w:r w:rsidRPr="00C628D5">
        <w:rPr>
          <w:rFonts w:cs="Traditional Arabic" w:hint="cs"/>
          <w:sz w:val="32"/>
          <w:szCs w:val="32"/>
          <w:rtl/>
        </w:rPr>
        <w:t>ويتحدث ال</w:t>
      </w:r>
      <w:r w:rsidR="005D22E5" w:rsidRPr="00C628D5">
        <w:rPr>
          <w:rFonts w:cs="Traditional Arabic" w:hint="cs"/>
          <w:sz w:val="32"/>
          <w:szCs w:val="32"/>
          <w:rtl/>
        </w:rPr>
        <w:t>مؤلف عن تسوية الزكاة والضريبة ، فتسوية الضريبة تعني تحديد المبلغ الذي يلتزم المؤلف بدفعه لحساب الضريبة بعد تحقق الواقعة المنشئة لها ، فالضريبة لها ثلاثة أساليب لتقدير وعاء الضريبة وهي ثلاثة : أسلوب التقدير الإداري المباشر ، وأسلوب الإقرار المباشر ، وأسلوب التقدير الجزافي ، ومثل ذلك في الزكاة فالأسلوب الأول يتعلق بالأموال الظاهرة دون الباطنة وهي الزروع والثمار والمواشي ،والأسلوب الثاني يشمل جميع أنواع الدخول وهو أقرب للعدالة ، أما الأسلوب الثالث وهو الخرص فيتعلق بالزروع والثمار فقط عند الجمهور خلافا للحنفية</w:t>
      </w:r>
      <w:r w:rsidR="00C628D5">
        <w:rPr>
          <w:rFonts w:cs="Traditional Arabic" w:hint="cs"/>
          <w:sz w:val="32"/>
          <w:szCs w:val="32"/>
          <w:rtl/>
        </w:rPr>
        <w:t>.</w:t>
      </w:r>
    </w:p>
    <w:p w:rsidR="00011CC4" w:rsidRDefault="00011CC4" w:rsidP="001811EC">
      <w:pPr>
        <w:rPr>
          <w:rFonts w:cs="Traditional Arabic"/>
          <w:sz w:val="32"/>
          <w:szCs w:val="32"/>
          <w:rtl/>
        </w:rPr>
      </w:pPr>
    </w:p>
    <w:p w:rsidR="00C628D5" w:rsidRDefault="00C628D5" w:rsidP="001811EC">
      <w:pPr>
        <w:rPr>
          <w:rFonts w:cs="Traditional Arabic"/>
          <w:sz w:val="32"/>
          <w:szCs w:val="32"/>
          <w:rtl/>
        </w:rPr>
      </w:pPr>
    </w:p>
    <w:p w:rsidR="000C0880" w:rsidRPr="00C628D5" w:rsidRDefault="00011CC4" w:rsidP="00C628D5">
      <w:pPr>
        <w:pStyle w:val="a5"/>
        <w:numPr>
          <w:ilvl w:val="0"/>
          <w:numId w:val="1"/>
        </w:numPr>
        <w:rPr>
          <w:rFonts w:cs="Traditional Arabic"/>
          <w:sz w:val="32"/>
          <w:szCs w:val="32"/>
          <w:rtl/>
        </w:rPr>
      </w:pPr>
      <w:r w:rsidRPr="00C628D5">
        <w:rPr>
          <w:rFonts w:cs="Traditional Arabic" w:hint="cs"/>
          <w:sz w:val="32"/>
          <w:szCs w:val="32"/>
          <w:rtl/>
        </w:rPr>
        <w:t>ثم يتحدث المؤلف عن تحصي</w:t>
      </w:r>
      <w:r w:rsidR="00C628D5" w:rsidRPr="00C628D5">
        <w:rPr>
          <w:rFonts w:cs="Traditional Arabic" w:hint="cs"/>
          <w:sz w:val="32"/>
          <w:szCs w:val="32"/>
          <w:rtl/>
        </w:rPr>
        <w:t>ل</w:t>
      </w:r>
      <w:r w:rsidRPr="00C628D5">
        <w:rPr>
          <w:rFonts w:cs="Traditional Arabic" w:hint="cs"/>
          <w:sz w:val="32"/>
          <w:szCs w:val="32"/>
          <w:rtl/>
        </w:rPr>
        <w:t xml:space="preserve"> الزكاة في الفكر الإسلامي فتناول ثلاثة موضوعات : وهي أجهزة تحصيل الزكاة وطرق تحصيل الزكاة وضمانات تحصيل الزكاة ، فالنسبة لأجهزة تحصيل الزكاة وهم العاملون على الزكاة فقد حدد الفقهاء لهم شروطا وهي : الإسلام والتكليف والعلم بأحكام الزكاة والكفاءة والقوة ، أما بالنسبة لأساليب تحصيل الزكاة فهي كالآتي : أسلوب التحصيل الإداري المباشر وأسلوب التحصيل بالاقتطاع عند المنبع وأسلوب </w:t>
      </w:r>
      <w:r w:rsidRPr="00C628D5">
        <w:rPr>
          <w:rFonts w:cs="Traditional Arabic" w:hint="cs"/>
          <w:sz w:val="32"/>
          <w:szCs w:val="32"/>
          <w:rtl/>
        </w:rPr>
        <w:lastRenderedPageBreak/>
        <w:t xml:space="preserve">الدفع المباشر من قبل المكلفين أنفسهم وهو خاص بالأموال الباطنة كالنقدين . أما بالنسبة لضمانات تحصيل الزكاة فهي ضمانات العقيدة الوازعة في كل مسلم وضمانات إدارية </w:t>
      </w:r>
      <w:r w:rsidR="000C0880" w:rsidRPr="00C628D5">
        <w:rPr>
          <w:rFonts w:cs="Traditional Arabic" w:hint="cs"/>
          <w:sz w:val="32"/>
          <w:szCs w:val="32"/>
          <w:rtl/>
        </w:rPr>
        <w:t xml:space="preserve">كالحصر للممولين </w:t>
      </w:r>
      <w:proofErr w:type="spellStart"/>
      <w:r w:rsidR="000C0880" w:rsidRPr="00C628D5">
        <w:rPr>
          <w:rFonts w:cs="Traditional Arabic" w:hint="cs"/>
          <w:sz w:val="32"/>
          <w:szCs w:val="32"/>
          <w:rtl/>
        </w:rPr>
        <w:t>وإمتياز</w:t>
      </w:r>
      <w:proofErr w:type="spellEnd"/>
      <w:r w:rsidR="000C0880" w:rsidRPr="00C628D5">
        <w:rPr>
          <w:rFonts w:cs="Traditional Arabic" w:hint="cs"/>
          <w:sz w:val="32"/>
          <w:szCs w:val="32"/>
          <w:rtl/>
        </w:rPr>
        <w:t xml:space="preserve"> الزكاة على سائر الديون وعدم سقوط الزكاة بالموت أم بالتقادم وإنزال العقوبات بالممتنعين .</w:t>
      </w:r>
    </w:p>
    <w:p w:rsidR="000C0880" w:rsidRDefault="000C0880" w:rsidP="001811EC">
      <w:pPr>
        <w:rPr>
          <w:rFonts w:cs="Traditional Arabic"/>
          <w:sz w:val="32"/>
          <w:szCs w:val="32"/>
          <w:rtl/>
        </w:rPr>
      </w:pPr>
    </w:p>
    <w:p w:rsidR="00C628D5" w:rsidRDefault="00C628D5" w:rsidP="001811EC">
      <w:pPr>
        <w:rPr>
          <w:rFonts w:cs="Traditional Arabic"/>
          <w:sz w:val="32"/>
          <w:szCs w:val="32"/>
          <w:rtl/>
        </w:rPr>
      </w:pPr>
    </w:p>
    <w:p w:rsidR="000C0880" w:rsidRPr="00C628D5" w:rsidRDefault="000C0880" w:rsidP="00C628D5">
      <w:pPr>
        <w:pStyle w:val="a5"/>
        <w:numPr>
          <w:ilvl w:val="0"/>
          <w:numId w:val="1"/>
        </w:numPr>
        <w:rPr>
          <w:rFonts w:cs="Traditional Arabic"/>
          <w:sz w:val="32"/>
          <w:szCs w:val="32"/>
          <w:rtl/>
        </w:rPr>
      </w:pPr>
      <w:r w:rsidRPr="00C628D5">
        <w:rPr>
          <w:rFonts w:cs="Traditional Arabic" w:hint="cs"/>
          <w:sz w:val="32"/>
          <w:szCs w:val="32"/>
          <w:rtl/>
        </w:rPr>
        <w:t xml:space="preserve">وتحدث المؤلف عن </w:t>
      </w:r>
      <w:proofErr w:type="spellStart"/>
      <w:r w:rsidRPr="00C628D5">
        <w:rPr>
          <w:rFonts w:cs="Traditional Arabic" w:hint="cs"/>
          <w:sz w:val="32"/>
          <w:szCs w:val="32"/>
          <w:rtl/>
        </w:rPr>
        <w:t>الإزدواج</w:t>
      </w:r>
      <w:proofErr w:type="spellEnd"/>
      <w:r w:rsidRPr="00C628D5">
        <w:rPr>
          <w:rFonts w:cs="Traditional Arabic" w:hint="cs"/>
          <w:sz w:val="32"/>
          <w:szCs w:val="32"/>
          <w:rtl/>
        </w:rPr>
        <w:t xml:space="preserve"> في الضريبة والزكاة ، فعرف </w:t>
      </w:r>
      <w:proofErr w:type="spellStart"/>
      <w:r w:rsidRPr="00C628D5">
        <w:rPr>
          <w:rFonts w:cs="Traditional Arabic" w:hint="cs"/>
          <w:sz w:val="32"/>
          <w:szCs w:val="32"/>
          <w:rtl/>
        </w:rPr>
        <w:t>الإزدواج</w:t>
      </w:r>
      <w:proofErr w:type="spellEnd"/>
      <w:r w:rsidRPr="00C628D5">
        <w:rPr>
          <w:rFonts w:cs="Traditional Arabic" w:hint="cs"/>
          <w:sz w:val="32"/>
          <w:szCs w:val="32"/>
          <w:rtl/>
        </w:rPr>
        <w:t xml:space="preserve"> الضريبي بأنه فرض نفس الضريبة الواحدة على الشخص الواحد أكثر من مرة واحدة لنفس المال ، وهذا </w:t>
      </w:r>
      <w:proofErr w:type="spellStart"/>
      <w:r w:rsidRPr="00C628D5">
        <w:rPr>
          <w:rFonts w:cs="Traditional Arabic" w:hint="cs"/>
          <w:sz w:val="32"/>
          <w:szCs w:val="32"/>
          <w:rtl/>
        </w:rPr>
        <w:t>الإزداوج</w:t>
      </w:r>
      <w:proofErr w:type="spellEnd"/>
      <w:r w:rsidRPr="00C628D5">
        <w:rPr>
          <w:rFonts w:cs="Traditional Arabic" w:hint="cs"/>
          <w:sz w:val="32"/>
          <w:szCs w:val="32"/>
          <w:rtl/>
        </w:rPr>
        <w:t xml:space="preserve"> الضريبي قد يكون مقصودا  لأغراض اقتصادية أو اجتماعية أو سياسية ، أو غير مقصود .</w:t>
      </w:r>
    </w:p>
    <w:p w:rsidR="00C628D5" w:rsidRDefault="00C628D5" w:rsidP="001811EC">
      <w:pPr>
        <w:rPr>
          <w:rFonts w:cs="Traditional Arabic"/>
          <w:sz w:val="32"/>
          <w:szCs w:val="32"/>
          <w:rtl/>
        </w:rPr>
      </w:pPr>
    </w:p>
    <w:p w:rsidR="000C0880" w:rsidRPr="00C628D5" w:rsidRDefault="000C0880" w:rsidP="00C628D5">
      <w:pPr>
        <w:pStyle w:val="a5"/>
        <w:numPr>
          <w:ilvl w:val="0"/>
          <w:numId w:val="1"/>
        </w:numPr>
        <w:rPr>
          <w:rFonts w:cs="Traditional Arabic"/>
          <w:sz w:val="32"/>
          <w:szCs w:val="32"/>
          <w:rtl/>
        </w:rPr>
      </w:pPr>
      <w:r w:rsidRPr="00C628D5">
        <w:rPr>
          <w:rFonts w:cs="Traditional Arabic" w:hint="cs"/>
          <w:sz w:val="32"/>
          <w:szCs w:val="32"/>
          <w:rtl/>
        </w:rPr>
        <w:t xml:space="preserve">أما بالنسبة </w:t>
      </w:r>
      <w:proofErr w:type="spellStart"/>
      <w:r w:rsidRPr="00C628D5">
        <w:rPr>
          <w:rFonts w:cs="Traditional Arabic" w:hint="cs"/>
          <w:sz w:val="32"/>
          <w:szCs w:val="32"/>
          <w:rtl/>
        </w:rPr>
        <w:t>للإزدواج</w:t>
      </w:r>
      <w:proofErr w:type="spellEnd"/>
      <w:r w:rsidRPr="00C628D5">
        <w:rPr>
          <w:rFonts w:cs="Traditional Arabic" w:hint="cs"/>
          <w:sz w:val="32"/>
          <w:szCs w:val="32"/>
          <w:rtl/>
        </w:rPr>
        <w:t xml:space="preserve"> </w:t>
      </w:r>
      <w:proofErr w:type="spellStart"/>
      <w:r w:rsidRPr="00C628D5">
        <w:rPr>
          <w:rFonts w:cs="Traditional Arabic" w:hint="cs"/>
          <w:sz w:val="32"/>
          <w:szCs w:val="32"/>
          <w:rtl/>
        </w:rPr>
        <w:t>الزكوي</w:t>
      </w:r>
      <w:proofErr w:type="spellEnd"/>
      <w:r w:rsidRPr="00C628D5">
        <w:rPr>
          <w:rFonts w:cs="Traditional Arabic" w:hint="cs"/>
          <w:sz w:val="32"/>
          <w:szCs w:val="32"/>
          <w:rtl/>
        </w:rPr>
        <w:t xml:space="preserve"> فقد منعته الشريعة الإسلامية ، حتى أن بعض الفقهاء أسقط الزكاة عن المدين بسبب الدين ، وقد قرر جمهور الفقهاء عدم إيجاب زكاتين في مال واحد وفي حول واحد وبسبب واحد .</w:t>
      </w:r>
    </w:p>
    <w:p w:rsidR="000C0880" w:rsidRDefault="000C0880" w:rsidP="001811EC">
      <w:pPr>
        <w:rPr>
          <w:rFonts w:cs="Traditional Arabic"/>
          <w:sz w:val="32"/>
          <w:szCs w:val="32"/>
          <w:rtl/>
        </w:rPr>
      </w:pPr>
    </w:p>
    <w:p w:rsidR="00C628D5" w:rsidRDefault="00C628D5" w:rsidP="001811EC">
      <w:pPr>
        <w:rPr>
          <w:rFonts w:cs="Traditional Arabic"/>
          <w:sz w:val="32"/>
          <w:szCs w:val="32"/>
          <w:rtl/>
        </w:rPr>
      </w:pPr>
    </w:p>
    <w:p w:rsidR="00084609" w:rsidRPr="00C628D5" w:rsidRDefault="000C0880" w:rsidP="00C628D5">
      <w:pPr>
        <w:pStyle w:val="a5"/>
        <w:numPr>
          <w:ilvl w:val="0"/>
          <w:numId w:val="1"/>
        </w:numPr>
        <w:rPr>
          <w:rFonts w:cs="Traditional Arabic"/>
          <w:sz w:val="32"/>
          <w:szCs w:val="32"/>
          <w:rtl/>
        </w:rPr>
      </w:pPr>
      <w:r w:rsidRPr="00C628D5">
        <w:rPr>
          <w:rFonts w:cs="Traditional Arabic" w:hint="cs"/>
          <w:sz w:val="32"/>
          <w:szCs w:val="32"/>
          <w:rtl/>
        </w:rPr>
        <w:t xml:space="preserve">وتحدث المؤلف بعد ذلك عن التهرب من الضريبة والزكاة ، فعرف التهرب الضريبي : محاولة الممول التخلص من الضريبة وعدم الالتزام القانوي بأدائها وهو مختلف عن التجنب الضريبي ، وهذا التهرب منه تهرب مشروع ومنه تهرب غير مشروع ، وبالنسبة لأسباب هذا التهرب فهي ترجع إلى ضعف المستوى الخلقي </w:t>
      </w:r>
      <w:proofErr w:type="spellStart"/>
      <w:r w:rsidR="00084609" w:rsidRPr="00C628D5">
        <w:rPr>
          <w:rFonts w:cs="Traditional Arabic" w:hint="cs"/>
          <w:sz w:val="32"/>
          <w:szCs w:val="32"/>
          <w:rtl/>
        </w:rPr>
        <w:t>أوضعف</w:t>
      </w:r>
      <w:proofErr w:type="spellEnd"/>
      <w:r w:rsidR="00084609" w:rsidRPr="00C628D5">
        <w:rPr>
          <w:rFonts w:cs="Traditional Arabic" w:hint="cs"/>
          <w:sz w:val="32"/>
          <w:szCs w:val="32"/>
          <w:rtl/>
        </w:rPr>
        <w:t xml:space="preserve"> مستوى الوعي الضريبي أو تخلف التنظيم الهيكلي للضريبة أو ثقل عبء الضريبة .</w:t>
      </w:r>
    </w:p>
    <w:p w:rsidR="00084609" w:rsidRDefault="00084609" w:rsidP="001811EC">
      <w:pPr>
        <w:rPr>
          <w:rFonts w:cs="Traditional Arabic"/>
          <w:sz w:val="32"/>
          <w:szCs w:val="32"/>
          <w:rtl/>
        </w:rPr>
      </w:pPr>
      <w:r>
        <w:rPr>
          <w:rFonts w:cs="Traditional Arabic" w:hint="cs"/>
          <w:sz w:val="32"/>
          <w:szCs w:val="32"/>
          <w:rtl/>
        </w:rPr>
        <w:lastRenderedPageBreak/>
        <w:t>أما بالنسبة لمعالجة التهرب الضريبي فيكون بتنمية الوعي الضريبي للمواطنين ورفع المستوى الخلقي لهم وبإصلاح التنظيم الهيكلي للضريبة وبفرض العقوبات الرادعة وبتخصيص المكافآت وبتحقيق العدالة الضريبية في التطبيق وبحجز الضريبة عند المنبع .</w:t>
      </w:r>
    </w:p>
    <w:p w:rsidR="00C628D5" w:rsidRDefault="00C628D5" w:rsidP="001811EC">
      <w:pPr>
        <w:rPr>
          <w:rFonts w:cs="Traditional Arabic"/>
          <w:sz w:val="32"/>
          <w:szCs w:val="32"/>
          <w:rtl/>
        </w:rPr>
      </w:pPr>
    </w:p>
    <w:p w:rsidR="00011CC4" w:rsidRPr="00C628D5" w:rsidRDefault="00084609" w:rsidP="00C628D5">
      <w:pPr>
        <w:pStyle w:val="a5"/>
        <w:numPr>
          <w:ilvl w:val="0"/>
          <w:numId w:val="1"/>
        </w:numPr>
        <w:rPr>
          <w:rFonts w:cs="Traditional Arabic"/>
          <w:sz w:val="32"/>
          <w:szCs w:val="32"/>
          <w:rtl/>
        </w:rPr>
      </w:pPr>
      <w:r w:rsidRPr="00C628D5">
        <w:rPr>
          <w:rFonts w:cs="Traditional Arabic" w:hint="cs"/>
          <w:sz w:val="32"/>
          <w:szCs w:val="32"/>
          <w:rtl/>
        </w:rPr>
        <w:t xml:space="preserve">أما بالنسبة للتهرب من الزكاة فقد أرست الشريعة الإسلامية قواعد أخلاقية تنبع من العقيدة الإسلامية تمنع هذا التصرف وتحذر منه تحذيرا شديدا وقد توعد الله تعالى بالعقاب على من ترك الزكاة </w:t>
      </w:r>
      <w:proofErr w:type="spellStart"/>
      <w:r w:rsidRPr="00C628D5">
        <w:rPr>
          <w:rFonts w:cs="Traditional Arabic" w:hint="cs"/>
          <w:sz w:val="32"/>
          <w:szCs w:val="32"/>
          <w:rtl/>
        </w:rPr>
        <w:t>الزكاة</w:t>
      </w:r>
      <w:proofErr w:type="spellEnd"/>
      <w:r w:rsidRPr="00C628D5">
        <w:rPr>
          <w:rFonts w:cs="Traditional Arabic" w:hint="cs"/>
          <w:sz w:val="32"/>
          <w:szCs w:val="32"/>
          <w:rtl/>
        </w:rPr>
        <w:t xml:space="preserve"> أو تهرب منها  ، بالإضافة إلى ذلك وضعت حلولا إدارية لتجنب هذه المشكلة فمنها : حصر الممولين في جداول وكشوفات ، وخرص الثمار والزروع ، وبالإقرار عن الأموال حيث شجعت النصوص الشرعية على ذلك ، وبحجز الزكاة عند المنبع ، وعدم سقوط الزكاة بالموت أو بالتقادم ، وبفرض عقوبات تعزيرية وقد تكون بدنية أو مالية أو معنوية ، وأخيرا بتطبيقها مبادئ العدالة الضريبية وهذه العدالة تشمل </w:t>
      </w:r>
      <w:proofErr w:type="spellStart"/>
      <w:r w:rsidRPr="00C628D5">
        <w:rPr>
          <w:rFonts w:cs="Traditional Arabic" w:hint="cs"/>
          <w:sz w:val="32"/>
          <w:szCs w:val="32"/>
          <w:rtl/>
        </w:rPr>
        <w:t>الجباة</w:t>
      </w:r>
      <w:proofErr w:type="spellEnd"/>
      <w:r w:rsidRPr="00C628D5">
        <w:rPr>
          <w:rFonts w:cs="Traditional Arabic" w:hint="cs"/>
          <w:sz w:val="32"/>
          <w:szCs w:val="32"/>
          <w:rtl/>
        </w:rPr>
        <w:t xml:space="preserve"> والمكلفين </w:t>
      </w:r>
      <w:r w:rsidR="00C628D5" w:rsidRPr="00C628D5">
        <w:rPr>
          <w:rFonts w:cs="Traditional Arabic" w:hint="cs"/>
          <w:sz w:val="32"/>
          <w:szCs w:val="32"/>
          <w:rtl/>
        </w:rPr>
        <w:t>.</w:t>
      </w:r>
      <w:r w:rsidRPr="00C628D5">
        <w:rPr>
          <w:rFonts w:cs="Traditional Arabic" w:hint="cs"/>
          <w:sz w:val="32"/>
          <w:szCs w:val="32"/>
          <w:rtl/>
        </w:rPr>
        <w:t xml:space="preserve"> </w:t>
      </w:r>
      <w:r w:rsidR="000C0880" w:rsidRPr="00C628D5">
        <w:rPr>
          <w:rFonts w:cs="Traditional Arabic" w:hint="cs"/>
          <w:sz w:val="32"/>
          <w:szCs w:val="32"/>
          <w:rtl/>
        </w:rPr>
        <w:t xml:space="preserve"> </w:t>
      </w:r>
    </w:p>
    <w:p w:rsidR="00695585" w:rsidRDefault="00695585" w:rsidP="00695585">
      <w:pPr>
        <w:rPr>
          <w:rFonts w:cs="Traditional Arabic"/>
          <w:sz w:val="32"/>
          <w:szCs w:val="32"/>
          <w:rtl/>
        </w:rPr>
      </w:pPr>
    </w:p>
    <w:p w:rsidR="0016655E" w:rsidRDefault="0016655E" w:rsidP="00856E1B">
      <w:pPr>
        <w:rPr>
          <w:rFonts w:cs="Traditional Arabic"/>
          <w:sz w:val="32"/>
          <w:szCs w:val="32"/>
          <w:rtl/>
        </w:rPr>
      </w:pPr>
    </w:p>
    <w:p w:rsidR="0016655E" w:rsidRPr="00EC202D" w:rsidRDefault="0016655E" w:rsidP="00856E1B">
      <w:pPr>
        <w:rPr>
          <w:rFonts w:cs="Traditional Arabic"/>
          <w:sz w:val="32"/>
          <w:szCs w:val="32"/>
          <w:rtl/>
        </w:rPr>
      </w:pPr>
    </w:p>
    <w:sectPr w:rsidR="0016655E" w:rsidRPr="00EC202D" w:rsidSect="009F6754">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B4" w:rsidRDefault="00404FB4" w:rsidP="00856E1B">
      <w:pPr>
        <w:spacing w:after="0" w:line="240" w:lineRule="auto"/>
      </w:pPr>
      <w:r>
        <w:separator/>
      </w:r>
    </w:p>
  </w:endnote>
  <w:endnote w:type="continuationSeparator" w:id="0">
    <w:p w:rsidR="00404FB4" w:rsidRDefault="00404FB4" w:rsidP="0085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B4" w:rsidRDefault="00404FB4" w:rsidP="00856E1B">
      <w:pPr>
        <w:spacing w:after="0" w:line="240" w:lineRule="auto"/>
      </w:pPr>
      <w:r>
        <w:separator/>
      </w:r>
    </w:p>
  </w:footnote>
  <w:footnote w:type="continuationSeparator" w:id="0">
    <w:p w:rsidR="00404FB4" w:rsidRDefault="00404FB4" w:rsidP="00856E1B">
      <w:pPr>
        <w:spacing w:after="0" w:line="240" w:lineRule="auto"/>
      </w:pPr>
      <w:r>
        <w:continuationSeparator/>
      </w:r>
    </w:p>
  </w:footnote>
  <w:footnote w:id="1">
    <w:p w:rsidR="00856E1B" w:rsidRDefault="00856E1B">
      <w:pPr>
        <w:pStyle w:val="a3"/>
      </w:pPr>
      <w:r>
        <w:rPr>
          <w:rStyle w:val="a4"/>
        </w:rPr>
        <w:footnoteRef/>
      </w:r>
      <w:r>
        <w:rPr>
          <w:rtl/>
        </w:rPr>
        <w:t xml:space="preserve"> </w:t>
      </w:r>
      <w:r>
        <w:rPr>
          <w:rFonts w:hint="cs"/>
          <w:rtl/>
        </w:rPr>
        <w:t xml:space="preserve"> ص17</w:t>
      </w:r>
    </w:p>
  </w:footnote>
  <w:footnote w:id="2">
    <w:p w:rsidR="00856E1B" w:rsidRDefault="00856E1B">
      <w:pPr>
        <w:pStyle w:val="a3"/>
      </w:pPr>
      <w:r>
        <w:rPr>
          <w:rStyle w:val="a4"/>
        </w:rPr>
        <w:footnoteRef/>
      </w:r>
      <w:r>
        <w:rPr>
          <w:rtl/>
        </w:rPr>
        <w:t xml:space="preserve"> </w:t>
      </w:r>
      <w:r>
        <w:rPr>
          <w:rFonts w:hint="cs"/>
          <w:rtl/>
        </w:rPr>
        <w:t xml:space="preserve"> ص21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779C"/>
    <w:multiLevelType w:val="hybridMultilevel"/>
    <w:tmpl w:val="8F24E020"/>
    <w:lvl w:ilvl="0" w:tplc="D396CDBE">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2D"/>
    <w:rsid w:val="00011CC4"/>
    <w:rsid w:val="00084609"/>
    <w:rsid w:val="000851CA"/>
    <w:rsid w:val="000C0880"/>
    <w:rsid w:val="000D212C"/>
    <w:rsid w:val="0016655E"/>
    <w:rsid w:val="001811EC"/>
    <w:rsid w:val="001C6644"/>
    <w:rsid w:val="001D003F"/>
    <w:rsid w:val="001E6F27"/>
    <w:rsid w:val="001F67BC"/>
    <w:rsid w:val="002E2C4B"/>
    <w:rsid w:val="00404FB4"/>
    <w:rsid w:val="00484D5E"/>
    <w:rsid w:val="005002ED"/>
    <w:rsid w:val="005170C1"/>
    <w:rsid w:val="00572A43"/>
    <w:rsid w:val="005D22E5"/>
    <w:rsid w:val="00695585"/>
    <w:rsid w:val="006D1E1D"/>
    <w:rsid w:val="00747DC9"/>
    <w:rsid w:val="007C759D"/>
    <w:rsid w:val="00856E1B"/>
    <w:rsid w:val="00875E0F"/>
    <w:rsid w:val="009F6754"/>
    <w:rsid w:val="00A41BDE"/>
    <w:rsid w:val="00C42E65"/>
    <w:rsid w:val="00C628D5"/>
    <w:rsid w:val="00CE2CB9"/>
    <w:rsid w:val="00D128A1"/>
    <w:rsid w:val="00DF4736"/>
    <w:rsid w:val="00EC202D"/>
    <w:rsid w:val="00F01C9D"/>
    <w:rsid w:val="00F74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56E1B"/>
    <w:pPr>
      <w:spacing w:after="0" w:line="240" w:lineRule="auto"/>
    </w:pPr>
    <w:rPr>
      <w:sz w:val="20"/>
      <w:szCs w:val="20"/>
    </w:rPr>
  </w:style>
  <w:style w:type="character" w:customStyle="1" w:styleId="Char">
    <w:name w:val="نص حاشية سفلية Char"/>
    <w:basedOn w:val="a0"/>
    <w:link w:val="a3"/>
    <w:uiPriority w:val="99"/>
    <w:semiHidden/>
    <w:rsid w:val="00856E1B"/>
    <w:rPr>
      <w:sz w:val="20"/>
      <w:szCs w:val="20"/>
    </w:rPr>
  </w:style>
  <w:style w:type="character" w:styleId="a4">
    <w:name w:val="footnote reference"/>
    <w:basedOn w:val="a0"/>
    <w:uiPriority w:val="99"/>
    <w:semiHidden/>
    <w:unhideWhenUsed/>
    <w:rsid w:val="00856E1B"/>
    <w:rPr>
      <w:vertAlign w:val="superscript"/>
    </w:rPr>
  </w:style>
  <w:style w:type="paragraph" w:styleId="a5">
    <w:name w:val="List Paragraph"/>
    <w:basedOn w:val="a"/>
    <w:uiPriority w:val="34"/>
    <w:qFormat/>
    <w:rsid w:val="00C628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56E1B"/>
    <w:pPr>
      <w:spacing w:after="0" w:line="240" w:lineRule="auto"/>
    </w:pPr>
    <w:rPr>
      <w:sz w:val="20"/>
      <w:szCs w:val="20"/>
    </w:rPr>
  </w:style>
  <w:style w:type="character" w:customStyle="1" w:styleId="Char">
    <w:name w:val="نص حاشية سفلية Char"/>
    <w:basedOn w:val="a0"/>
    <w:link w:val="a3"/>
    <w:uiPriority w:val="99"/>
    <w:semiHidden/>
    <w:rsid w:val="00856E1B"/>
    <w:rPr>
      <w:sz w:val="20"/>
      <w:szCs w:val="20"/>
    </w:rPr>
  </w:style>
  <w:style w:type="character" w:styleId="a4">
    <w:name w:val="footnote reference"/>
    <w:basedOn w:val="a0"/>
    <w:uiPriority w:val="99"/>
    <w:semiHidden/>
    <w:unhideWhenUsed/>
    <w:rsid w:val="00856E1B"/>
    <w:rPr>
      <w:vertAlign w:val="superscript"/>
    </w:rPr>
  </w:style>
  <w:style w:type="paragraph" w:styleId="a5">
    <w:name w:val="List Paragraph"/>
    <w:basedOn w:val="a"/>
    <w:uiPriority w:val="34"/>
    <w:qFormat/>
    <w:rsid w:val="00C62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7982-32DA-43E3-A282-D8786675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Pages>
  <Words>1375</Words>
  <Characters>7839</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MW</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2011-10-04T17:54:00Z</dcterms:created>
  <dcterms:modified xsi:type="dcterms:W3CDTF">2012-01-13T17:00:00Z</dcterms:modified>
</cp:coreProperties>
</file>