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D09" w:rsidRPr="00DF6E40" w:rsidRDefault="00081D09" w:rsidP="001169F1">
      <w:pPr>
        <w:bidi/>
        <w:jc w:val="both"/>
        <w:rPr>
          <w:rFonts w:cs="Simplified Arabic"/>
          <w:sz w:val="32"/>
          <w:szCs w:val="32"/>
          <w:rtl/>
        </w:rPr>
      </w:pPr>
      <w:r w:rsidRPr="00DF6E40">
        <w:rPr>
          <w:rFonts w:cs="Simplified Arabic"/>
          <w:sz w:val="32"/>
          <w:szCs w:val="32"/>
          <w:rtl/>
        </w:rPr>
        <w:t xml:space="preserve">اسم و لقب الأستاذ المشارك : داودي نبيلة </w:t>
      </w:r>
    </w:p>
    <w:p w:rsidR="00081D09" w:rsidRPr="00DF6E40" w:rsidRDefault="00081D09" w:rsidP="00DF6E40">
      <w:pPr>
        <w:bidi/>
        <w:jc w:val="both"/>
        <w:rPr>
          <w:rFonts w:cs="Simplified Arabic"/>
          <w:sz w:val="32"/>
          <w:szCs w:val="32"/>
          <w:rtl/>
        </w:rPr>
      </w:pPr>
      <w:r w:rsidRPr="00DF6E40">
        <w:rPr>
          <w:rFonts w:cs="Simplified Arabic"/>
          <w:sz w:val="32"/>
          <w:szCs w:val="32"/>
          <w:rtl/>
        </w:rPr>
        <w:t xml:space="preserve">الوظيفة : أستاذة </w:t>
      </w:r>
    </w:p>
    <w:p w:rsidR="00081D09" w:rsidRPr="00DF6E40" w:rsidRDefault="00081D09" w:rsidP="00DF6E40">
      <w:pPr>
        <w:bidi/>
        <w:jc w:val="both"/>
        <w:rPr>
          <w:rFonts w:cs="Simplified Arabic"/>
          <w:sz w:val="32"/>
          <w:szCs w:val="32"/>
          <w:rtl/>
        </w:rPr>
      </w:pPr>
      <w:r w:rsidRPr="00DF6E40">
        <w:rPr>
          <w:rFonts w:cs="Simplified Arabic"/>
          <w:sz w:val="32"/>
          <w:szCs w:val="32"/>
          <w:rtl/>
        </w:rPr>
        <w:t xml:space="preserve">المؤسسة : المركز الجامعي لغليزان </w:t>
      </w:r>
    </w:p>
    <w:p w:rsidR="00081D09" w:rsidRPr="00DF6E40" w:rsidRDefault="00081D09" w:rsidP="00DF6E40">
      <w:pPr>
        <w:bidi/>
        <w:jc w:val="both"/>
        <w:rPr>
          <w:rFonts w:cs="Simplified Arabic"/>
          <w:sz w:val="32"/>
          <w:szCs w:val="32"/>
          <w:rtl/>
        </w:rPr>
      </w:pPr>
      <w:r w:rsidRPr="00DF6E40">
        <w:rPr>
          <w:rFonts w:cs="Simplified Arabic"/>
          <w:sz w:val="32"/>
          <w:szCs w:val="32"/>
          <w:rtl/>
        </w:rPr>
        <w:t xml:space="preserve">الرتبة : ماجستير علم الاجتماع </w:t>
      </w:r>
    </w:p>
    <w:p w:rsidR="00081D09" w:rsidRPr="00DF6E40" w:rsidRDefault="00081D09" w:rsidP="00DF6E40">
      <w:pPr>
        <w:bidi/>
        <w:jc w:val="both"/>
        <w:rPr>
          <w:rFonts w:cs="Simplified Arabic"/>
          <w:b/>
          <w:bCs/>
          <w:sz w:val="32"/>
          <w:szCs w:val="32"/>
          <w:rtl/>
        </w:rPr>
      </w:pPr>
      <w:r w:rsidRPr="00DF6E40">
        <w:rPr>
          <w:rFonts w:cs="Simplified Arabic"/>
          <w:b/>
          <w:bCs/>
          <w:sz w:val="32"/>
          <w:szCs w:val="32"/>
          <w:rtl/>
        </w:rPr>
        <w:t xml:space="preserve">عنوان المداخلة : واقع البطالة في الجزائر </w:t>
      </w:r>
    </w:p>
    <w:p w:rsidR="00081D09" w:rsidRPr="00DF6E40" w:rsidRDefault="00081D09" w:rsidP="00DF6E40">
      <w:pPr>
        <w:bidi/>
        <w:jc w:val="both"/>
        <w:rPr>
          <w:rFonts w:cs="Simplified Arabic"/>
          <w:sz w:val="32"/>
          <w:szCs w:val="32"/>
        </w:rPr>
      </w:pPr>
      <w:r w:rsidRPr="00DF6E40">
        <w:rPr>
          <w:rFonts w:cs="Simplified Arabic"/>
          <w:sz w:val="32"/>
          <w:szCs w:val="32"/>
          <w:rtl/>
        </w:rPr>
        <w:t xml:space="preserve">العنوان الالكتروني </w:t>
      </w:r>
      <w:r w:rsidRPr="00DF6E40">
        <w:rPr>
          <w:rFonts w:cs="Simplified Arabic"/>
          <w:sz w:val="32"/>
          <w:szCs w:val="32"/>
        </w:rPr>
        <w:t>boufaric_2001</w:t>
      </w:r>
    </w:p>
    <w:p w:rsidR="00081D09" w:rsidRDefault="00081D09" w:rsidP="00DF6E40">
      <w:pPr>
        <w:bidi/>
        <w:jc w:val="both"/>
        <w:rPr>
          <w:rFonts w:cs="Simplified Arabic"/>
          <w:b/>
          <w:bCs/>
          <w:sz w:val="32"/>
          <w:szCs w:val="32"/>
          <w:rtl/>
        </w:rPr>
      </w:pPr>
    </w:p>
    <w:p w:rsidR="00081D09" w:rsidRDefault="00081D09" w:rsidP="000E7A56">
      <w:pPr>
        <w:bidi/>
        <w:jc w:val="both"/>
        <w:rPr>
          <w:rFonts w:cs="Simplified Arabic"/>
          <w:b/>
          <w:bCs/>
          <w:sz w:val="32"/>
          <w:szCs w:val="32"/>
          <w:rtl/>
        </w:rPr>
      </w:pPr>
      <w:r>
        <w:rPr>
          <w:rFonts w:cs="Simplified Arabic"/>
          <w:b/>
          <w:bCs/>
          <w:sz w:val="32"/>
          <w:szCs w:val="32"/>
          <w:rtl/>
        </w:rPr>
        <w:t>ـ تمهيد :</w:t>
      </w:r>
    </w:p>
    <w:p w:rsidR="00081D09" w:rsidRPr="00DF6E40" w:rsidRDefault="00081D09" w:rsidP="00DF6E40">
      <w:pPr>
        <w:ind w:right="-284" w:firstLine="284"/>
        <w:jc w:val="right"/>
        <w:rPr>
          <w:rFonts w:cs="Simplified Arabic"/>
          <w:sz w:val="28"/>
          <w:szCs w:val="28"/>
          <w:rtl/>
          <w:lang w:eastAsia="en-US"/>
        </w:rPr>
      </w:pPr>
      <w:r w:rsidRPr="00DF6E40">
        <w:rPr>
          <w:rFonts w:cs="Simplified Arabic"/>
          <w:sz w:val="28"/>
          <w:szCs w:val="28"/>
          <w:rtl/>
          <w:lang w:eastAsia="en-US"/>
        </w:rPr>
        <w:t>تعاني جل اقتصاديات العالم من البطالة التي باتت تهدد تماسك واستقرار المجتمعات خاصة في الدول النامية، لما ينتج عنها من آثار سلبية تنعكس على الجانب الاجتماعي بالدرجة الأولى، ثم الجانب الاقتصادي الذي سيحرم من طاقات بشرية تصنف ضمن الطاقات المعطلة. بينما الاستغلال الأمثل لها من شأنه أن يدفع عجلة التنمية إلى الأمام للخروج من أزمة الفقر والتخلف التي تميز هذه الدول. ومما زاد الأزمة استفحالا اتساع هوة الاختلالات الهيكلية لاقتصادياتها. مما استدعى الشروع في سلسلة من الإصلاحات غالبا ما تفرضها مؤسسات التمويل الدولية قصد إنعاش اقتصادياتها من جديد، في إطار سياسة انكماشية تركز</w:t>
      </w:r>
      <w:r>
        <w:rPr>
          <w:rFonts w:cs="Simplified Arabic"/>
          <w:sz w:val="28"/>
          <w:szCs w:val="28"/>
          <w:rtl/>
          <w:lang w:eastAsia="en-US"/>
        </w:rPr>
        <w:t xml:space="preserve"> على إدارة الطلب الكلي </w:t>
      </w:r>
      <w:r w:rsidRPr="00DF6E40">
        <w:rPr>
          <w:rFonts w:cs="Simplified Arabic"/>
          <w:sz w:val="28"/>
          <w:szCs w:val="28"/>
          <w:rtl/>
          <w:lang w:eastAsia="en-US"/>
        </w:rPr>
        <w:t xml:space="preserve">الشيء الذي سينتج عنه بالضرورة تراجع حجـم الاستثمارات العمومية، ومحاولة تخلص الدولة من وظائفها المؤثرة في خلق مناصب الشغل، خصوصا وأن جلها كان يوفرها القطاع العام على الأقل لحالة الجزائر. </w:t>
      </w:r>
    </w:p>
    <w:p w:rsidR="00081D09" w:rsidRPr="00DF6E40" w:rsidRDefault="00081D09" w:rsidP="00DF6E40">
      <w:pPr>
        <w:ind w:right="-284" w:firstLine="284"/>
        <w:jc w:val="right"/>
        <w:rPr>
          <w:rFonts w:cs="Simplified Arabic"/>
          <w:sz w:val="32"/>
          <w:szCs w:val="32"/>
          <w:lang w:eastAsia="en-US"/>
        </w:rPr>
      </w:pPr>
      <w:r w:rsidRPr="00DF6E40">
        <w:rPr>
          <w:rFonts w:cs="Simplified Arabic"/>
          <w:sz w:val="32"/>
          <w:szCs w:val="32"/>
          <w:rtl/>
          <w:lang w:eastAsia="en-US"/>
        </w:rPr>
        <w:t xml:space="preserve">لعل من بين الأسباب الموضوعية التي أدت إلى ارتفاع نسبة البطالة بالجزائر تبنيهـا لبرنامـج التعديـل الهيكلي الذي بموجبه تعمل على  تطبيق نظام الخوصصة بمختلف أشكالها، حيث تتنازل الدولة عن المؤسسات العمومية لفائدة القطاع الخاص في إطار تعميق الإصلاحات الاقتصادية التي شرعت فيها منذ سنوات، بداية من استقلالية المؤسسات الممتدة إلى نهاية الثمانينات من القرن الماضي، وانتهاءا ببرنامج التعديل الهيكلي تمهيدا للدخول إلى اقتصاد السوق. </w:t>
      </w:r>
    </w:p>
    <w:p w:rsidR="00081D09" w:rsidRPr="00DF6E40" w:rsidRDefault="00081D09" w:rsidP="00DF6E40">
      <w:pPr>
        <w:bidi/>
        <w:jc w:val="both"/>
        <w:rPr>
          <w:rFonts w:cs="Simplified Arabic"/>
          <w:b/>
          <w:bCs/>
          <w:sz w:val="32"/>
          <w:szCs w:val="32"/>
          <w:rtl/>
        </w:rPr>
      </w:pPr>
    </w:p>
    <w:p w:rsidR="00081D09" w:rsidRPr="001169F1" w:rsidRDefault="00081D09" w:rsidP="00DF6E40">
      <w:pPr>
        <w:bidi/>
        <w:jc w:val="both"/>
        <w:rPr>
          <w:rFonts w:cs="Simplified Arabic"/>
          <w:b/>
          <w:bCs/>
          <w:sz w:val="32"/>
          <w:szCs w:val="32"/>
          <w:rtl/>
        </w:rPr>
      </w:pPr>
      <w:r w:rsidRPr="001169F1">
        <w:rPr>
          <w:rFonts w:cs="Simplified Arabic"/>
          <w:b/>
          <w:bCs/>
          <w:sz w:val="32"/>
          <w:szCs w:val="32"/>
          <w:rtl/>
        </w:rPr>
        <w:t>تحليل البطالة في الجزائر و الدول العربية</w:t>
      </w:r>
    </w:p>
    <w:p w:rsidR="00081D09" w:rsidRPr="001169F1" w:rsidRDefault="00081D09" w:rsidP="001169F1">
      <w:pPr>
        <w:bidi/>
        <w:ind w:firstLine="708"/>
        <w:jc w:val="center"/>
        <w:rPr>
          <w:rFonts w:cs="Simplified Arabic"/>
          <w:b/>
          <w:bCs/>
          <w:sz w:val="32"/>
          <w:szCs w:val="32"/>
          <w:rtl/>
        </w:rPr>
      </w:pPr>
    </w:p>
    <w:p w:rsidR="00081D09" w:rsidRDefault="00081D09" w:rsidP="001169F1">
      <w:pPr>
        <w:bidi/>
        <w:jc w:val="both"/>
        <w:rPr>
          <w:rFonts w:cs="Simplified Arabic"/>
          <w:sz w:val="32"/>
          <w:szCs w:val="32"/>
          <w:rtl/>
        </w:rPr>
      </w:pPr>
      <w:r w:rsidRPr="001169F1">
        <w:rPr>
          <w:rFonts w:cs="Simplified Arabic"/>
          <w:sz w:val="32"/>
          <w:szCs w:val="32"/>
          <w:rtl/>
        </w:rPr>
        <w:t>لعل الشيء المميز للاقتصاديات الدول العربية هو الارتفاع الغير العادي لنسب البطالة عن المعدلات العالمية حيث جاء في تقرير منظمة العمل العربية، لشهر مارس 2005، تم تقديم تصور متشائم لتطور معدلات البطالة في البلدان العربية. و يرى التقرير أن الوضع الحالي للبطالة هو الأخطر بين جميع مناطق العالم، وأنه يجب على الاقتصاديات العربية استثمار حوالي 70 مليار دولار، ورفع معدل نموها الاقتصادي من 3% إلى 7%، وخلق خمسة ملايين منصب عمل، حتى يتم تخفيض نسب البطالة إلى معدلات مقبولة أو</w:t>
      </w:r>
    </w:p>
    <w:p w:rsidR="00081D09" w:rsidRPr="001169F1" w:rsidRDefault="00081D09" w:rsidP="001169F1">
      <w:pPr>
        <w:bidi/>
        <w:jc w:val="both"/>
        <w:rPr>
          <w:rFonts w:cs="Simplified Arabic"/>
          <w:sz w:val="32"/>
          <w:szCs w:val="32"/>
          <w:rtl/>
        </w:rPr>
      </w:pPr>
      <w:r w:rsidRPr="001169F1">
        <w:rPr>
          <w:rFonts w:cs="Simplified Arabic"/>
          <w:sz w:val="32"/>
          <w:szCs w:val="32"/>
          <w:rtl/>
        </w:rPr>
        <w:t xml:space="preserve"> طبيعية</w:t>
      </w:r>
      <w:r w:rsidRPr="001169F1">
        <w:rPr>
          <w:rStyle w:val="EndnoteReference"/>
          <w:rFonts w:cs="Simplified Arabic"/>
          <w:sz w:val="32"/>
          <w:szCs w:val="32"/>
          <w:rtl/>
        </w:rPr>
        <w:endnoteReference w:id="1"/>
      </w:r>
      <w:r>
        <w:rPr>
          <w:rFonts w:cs="Simplified Arabic"/>
          <w:sz w:val="32"/>
          <w:szCs w:val="32"/>
          <w:rtl/>
        </w:rPr>
        <w:t>(1)</w:t>
      </w:r>
    </w:p>
    <w:p w:rsidR="00081D09" w:rsidRPr="001169F1" w:rsidRDefault="00081D09" w:rsidP="001169F1">
      <w:pPr>
        <w:bidi/>
        <w:jc w:val="both"/>
        <w:rPr>
          <w:rFonts w:cs="Simplified Arabic"/>
          <w:sz w:val="32"/>
          <w:szCs w:val="32"/>
          <w:rtl/>
        </w:rPr>
      </w:pPr>
    </w:p>
    <w:p w:rsidR="00081D09" w:rsidRDefault="00081D09" w:rsidP="001169F1">
      <w:pPr>
        <w:bidi/>
        <w:jc w:val="both"/>
        <w:rPr>
          <w:rFonts w:cs="Simplified Arabic"/>
          <w:sz w:val="32"/>
          <w:szCs w:val="32"/>
          <w:rtl/>
        </w:rPr>
      </w:pPr>
      <w:r w:rsidRPr="001169F1">
        <w:rPr>
          <w:rFonts w:cs="Simplified Arabic"/>
          <w:sz w:val="32"/>
          <w:szCs w:val="32"/>
          <w:rtl/>
        </w:rPr>
        <w:t>و إذا استثنينا فلسطين و العراق أين تسود ظروف غير عادية، فإن كل الدول العربية تعرف نسب بطالة مرتفعة عن المعدلات العالمية، و هو أمر محير بالنسبة لبعض البلدان التي تتوفر على موارد معتبرة. حيث ترتفع نسبة البطالة في السعودية إلى حوالي 15%، وفي عمان 17.2%، وفي قطر 11.6% و كذلك بالنسبة للجزائر 23.7% في سنة 2003.  و إذا ربطنا معدل النمو بانخفاض نسبة البطالة في الدول العربية فإننا نجد أن العلاقة تكاد تكون ضعيفة بين النسب العالية للنمو ما بين 4% و 6% و انخفاض معدلات البطالة ما بين 2% إلى 3% في غالبية الدول العربية.</w:t>
      </w:r>
    </w:p>
    <w:p w:rsidR="00081D09" w:rsidRDefault="00081D09" w:rsidP="001169F1">
      <w:pPr>
        <w:bidi/>
        <w:jc w:val="center"/>
        <w:rPr>
          <w:rFonts w:cs="Simplified Arabic"/>
          <w:b/>
          <w:bCs/>
          <w:sz w:val="32"/>
          <w:szCs w:val="32"/>
          <w:rtl/>
        </w:rPr>
      </w:pPr>
      <w:r>
        <w:rPr>
          <w:rFonts w:cs="Simplified Arabic"/>
          <w:b/>
          <w:bCs/>
          <w:sz w:val="32"/>
          <w:szCs w:val="32"/>
          <w:rtl/>
        </w:rPr>
        <w:t>جدول 1</w:t>
      </w:r>
      <w:r w:rsidRPr="001169F1">
        <w:rPr>
          <w:rFonts w:cs="Simplified Arabic"/>
          <w:b/>
          <w:bCs/>
          <w:sz w:val="32"/>
          <w:szCs w:val="32"/>
          <w:rtl/>
        </w:rPr>
        <w:t>: تغير معدلات النمو و البطالة في الدول العربية</w:t>
      </w:r>
    </w:p>
    <w:p w:rsidR="00081D09" w:rsidRPr="001169F1" w:rsidRDefault="00081D09" w:rsidP="001169F1">
      <w:pPr>
        <w:bidi/>
        <w:jc w:val="center"/>
        <w:rPr>
          <w:rFonts w:cs="Simplified Arabic"/>
          <w:b/>
          <w:bCs/>
          <w:sz w:val="32"/>
          <w:szCs w:val="32"/>
          <w:rtl/>
        </w:rPr>
      </w:pPr>
    </w:p>
    <w:p w:rsidR="00081D09" w:rsidRPr="001169F1" w:rsidRDefault="00081D09" w:rsidP="001169F1">
      <w:pPr>
        <w:bidi/>
        <w:jc w:val="center"/>
        <w:rPr>
          <w:rFonts w:cs="Simplified Arabic"/>
          <w:b/>
          <w:bCs/>
          <w:sz w:val="32"/>
          <w:szCs w:val="32"/>
          <w:rtl/>
          <w:lang w:bidi="ar-DZ"/>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6" type="#_x0000_t75" style="position:absolute;left:0;text-align:left;margin-left:2.6pt;margin-top:36.85pt;width:421.9pt;height:153.4pt;z-index:251659776;visibility:visible" o:allowoverlap="f">
            <v:imagedata r:id="rId6" o:title=""/>
            <w10:wrap type="square"/>
          </v:shape>
        </w:pict>
      </w:r>
    </w:p>
    <w:p w:rsidR="00081D09" w:rsidRPr="001169F1" w:rsidRDefault="00081D09" w:rsidP="001169F1">
      <w:pPr>
        <w:bidi/>
        <w:jc w:val="center"/>
        <w:rPr>
          <w:rFonts w:cs="Simplified Arabic"/>
          <w:sz w:val="32"/>
          <w:szCs w:val="32"/>
          <w:rtl/>
          <w:lang w:bidi="ar-DZ"/>
        </w:rPr>
      </w:pPr>
    </w:p>
    <w:p w:rsidR="00081D09" w:rsidRPr="001169F1" w:rsidRDefault="00081D09" w:rsidP="001169F1">
      <w:pPr>
        <w:autoSpaceDE w:val="0"/>
        <w:autoSpaceDN w:val="0"/>
        <w:bidi/>
        <w:adjustRightInd w:val="0"/>
        <w:jc w:val="center"/>
        <w:rPr>
          <w:rFonts w:cs="Simplified Arabic"/>
          <w:sz w:val="32"/>
          <w:szCs w:val="32"/>
        </w:rPr>
      </w:pPr>
      <w:r w:rsidRPr="001169F1">
        <w:rPr>
          <w:rFonts w:cs="Simplified Arabic"/>
          <w:sz w:val="32"/>
          <w:szCs w:val="32"/>
          <w:rtl/>
        </w:rPr>
        <w:t>المصدر:</w:t>
      </w:r>
      <w:r w:rsidRPr="001169F1">
        <w:rPr>
          <w:rFonts w:cs="Simplified Arabic"/>
          <w:sz w:val="32"/>
          <w:szCs w:val="32"/>
        </w:rPr>
        <w:t xml:space="preserve"> Algeria selected Issues</w:t>
      </w:r>
      <w:r w:rsidRPr="001169F1">
        <w:rPr>
          <w:rFonts w:cs="Simplified Arabic"/>
          <w:sz w:val="32"/>
          <w:szCs w:val="32"/>
          <w:rtl/>
        </w:rPr>
        <w:t>،</w:t>
      </w:r>
      <w:r w:rsidRPr="001169F1">
        <w:rPr>
          <w:rFonts w:cs="Simplified Arabic"/>
          <w:sz w:val="32"/>
          <w:szCs w:val="32"/>
        </w:rPr>
        <w:t xml:space="preserve"> IMF country report N°. 05/52</w:t>
      </w:r>
    </w:p>
    <w:p w:rsidR="00081D09" w:rsidRPr="001169F1" w:rsidRDefault="00081D09" w:rsidP="001169F1">
      <w:pPr>
        <w:autoSpaceDE w:val="0"/>
        <w:autoSpaceDN w:val="0"/>
        <w:bidi/>
        <w:adjustRightInd w:val="0"/>
        <w:rPr>
          <w:rFonts w:cs="Simplified Arabic"/>
          <w:sz w:val="32"/>
          <w:szCs w:val="32"/>
          <w:rtl/>
          <w:lang w:bidi="ar-DZ"/>
        </w:rPr>
      </w:pPr>
    </w:p>
    <w:p w:rsidR="00081D09" w:rsidRPr="001169F1" w:rsidRDefault="00081D09" w:rsidP="001169F1">
      <w:pPr>
        <w:autoSpaceDE w:val="0"/>
        <w:autoSpaceDN w:val="0"/>
        <w:bidi/>
        <w:adjustRightInd w:val="0"/>
        <w:jc w:val="both"/>
        <w:rPr>
          <w:rFonts w:cs="Simplified Arabic"/>
          <w:sz w:val="32"/>
          <w:szCs w:val="32"/>
          <w:rtl/>
        </w:rPr>
      </w:pPr>
      <w:r w:rsidRPr="001169F1">
        <w:rPr>
          <w:rFonts w:cs="Simplified Arabic"/>
          <w:sz w:val="32"/>
          <w:szCs w:val="32"/>
          <w:rtl/>
        </w:rPr>
        <w:t>هذه البلدان هي التي تعرف معدلات مرتفعة من البطالة، و التي في نفس الوقت تحقق معدلات نمو ايجابية، و لكن الارتباط بين الارتفاع بين معدل النمو الاقتصادي و انخفاض نسبة البطالة غير قوي كما يؤكده التحليل النظري.</w:t>
      </w:r>
      <w:r w:rsidRPr="001169F1">
        <w:rPr>
          <w:rFonts w:cs="Simplified Arabic"/>
          <w:sz w:val="32"/>
          <w:szCs w:val="32"/>
        </w:rPr>
        <w:t xml:space="preserve"> </w:t>
      </w:r>
      <w:r w:rsidRPr="001169F1">
        <w:rPr>
          <w:rFonts w:cs="Simplified Arabic"/>
          <w:sz w:val="32"/>
          <w:szCs w:val="32"/>
          <w:rtl/>
        </w:rPr>
        <w:t xml:space="preserve"> و عليه فإن نسبية العلاقة بين النمو و البطالة تظهر أكثر وضوحا بالنسبة لاقتصاديات الدول العربية.</w:t>
      </w:r>
    </w:p>
    <w:p w:rsidR="00081D09" w:rsidRPr="001169F1" w:rsidRDefault="00081D09" w:rsidP="001169F1">
      <w:pPr>
        <w:autoSpaceDE w:val="0"/>
        <w:autoSpaceDN w:val="0"/>
        <w:bidi/>
        <w:adjustRightInd w:val="0"/>
        <w:jc w:val="both"/>
        <w:rPr>
          <w:rFonts w:cs="Simplified Arabic"/>
          <w:sz w:val="32"/>
          <w:szCs w:val="32"/>
          <w:rtl/>
        </w:rPr>
      </w:pPr>
    </w:p>
    <w:p w:rsidR="00081D09" w:rsidRPr="001169F1" w:rsidRDefault="00081D09" w:rsidP="001169F1">
      <w:pPr>
        <w:autoSpaceDE w:val="0"/>
        <w:autoSpaceDN w:val="0"/>
        <w:bidi/>
        <w:adjustRightInd w:val="0"/>
        <w:jc w:val="both"/>
        <w:rPr>
          <w:rFonts w:cs="Simplified Arabic"/>
          <w:sz w:val="32"/>
          <w:szCs w:val="32"/>
          <w:rtl/>
        </w:rPr>
      </w:pPr>
      <w:r w:rsidRPr="001169F1">
        <w:rPr>
          <w:rFonts w:cs="Simplified Arabic"/>
          <w:sz w:val="32"/>
          <w:szCs w:val="32"/>
          <w:rtl/>
        </w:rPr>
        <w:t>و لكن لماذا لا تؤثر نسبة النمو بشكل كبير على البطالة؟.لعل السبب يكمن في طبيعة النمو المحقق في مختلف هذه البلدان، فالبلدان البترولية مثل الجزائر و السعودية تعرف معدلات نمو في حدود 5% إلى 6% بينما لاحظنا ثبات معدلات البطالة في فترات ما بين 1999 و 2002 و انخفاضه في الفترة ما بين 2003 و 2005 و لكن بالنسب تبقى نوعا ما ضعيفة. فبالنسبة للجزائر رغم أن معدل نسبة النمو ما بين 1995-2000 كان في حدود 3% إلى أنه يبقى غير كافي لتخفيض نسبة البطالة بشكل كبير</w:t>
      </w:r>
      <w:r w:rsidRPr="001169F1">
        <w:rPr>
          <w:rStyle w:val="EndnoteReference"/>
          <w:rFonts w:cs="Simplified Arabic"/>
          <w:sz w:val="32"/>
          <w:szCs w:val="32"/>
          <w:rtl/>
        </w:rPr>
        <w:endnoteReference w:id="2"/>
      </w:r>
      <w:r w:rsidRPr="001169F1">
        <w:rPr>
          <w:rFonts w:cs="Simplified Arabic"/>
          <w:sz w:val="32"/>
          <w:szCs w:val="32"/>
          <w:rtl/>
        </w:rPr>
        <w:t>.</w:t>
      </w:r>
      <w:r>
        <w:rPr>
          <w:rFonts w:cs="Simplified Arabic"/>
          <w:sz w:val="32"/>
          <w:szCs w:val="32"/>
          <w:rtl/>
        </w:rPr>
        <w:t>(2)</w:t>
      </w:r>
    </w:p>
    <w:p w:rsidR="00081D09" w:rsidRPr="001169F1" w:rsidRDefault="00081D09" w:rsidP="001169F1">
      <w:pPr>
        <w:autoSpaceDE w:val="0"/>
        <w:autoSpaceDN w:val="0"/>
        <w:bidi/>
        <w:adjustRightInd w:val="0"/>
        <w:jc w:val="both"/>
        <w:rPr>
          <w:rFonts w:cs="Simplified Arabic"/>
          <w:b/>
          <w:bCs/>
          <w:sz w:val="32"/>
          <w:szCs w:val="32"/>
          <w:rtl/>
        </w:rPr>
      </w:pPr>
      <w:r w:rsidRPr="001169F1">
        <w:rPr>
          <w:rFonts w:cs="Simplified Arabic"/>
          <w:sz w:val="32"/>
          <w:szCs w:val="32"/>
          <w:rtl/>
        </w:rPr>
        <w:t>1.3</w:t>
      </w:r>
      <w:r w:rsidRPr="001169F1">
        <w:rPr>
          <w:rFonts w:cs="Simplified Arabic"/>
          <w:b/>
          <w:bCs/>
          <w:sz w:val="32"/>
          <w:szCs w:val="32"/>
          <w:rtl/>
        </w:rPr>
        <w:t>. العلاقة بين النمو و البطالة في حالة الجزائر</w:t>
      </w:r>
    </w:p>
    <w:p w:rsidR="00081D09" w:rsidRPr="001169F1" w:rsidRDefault="00081D09" w:rsidP="001169F1">
      <w:pPr>
        <w:autoSpaceDE w:val="0"/>
        <w:autoSpaceDN w:val="0"/>
        <w:bidi/>
        <w:adjustRightInd w:val="0"/>
        <w:jc w:val="both"/>
        <w:rPr>
          <w:rFonts w:cs="Simplified Arabic"/>
          <w:sz w:val="32"/>
          <w:szCs w:val="32"/>
          <w:rtl/>
        </w:rPr>
      </w:pPr>
      <w:r w:rsidRPr="001169F1">
        <w:rPr>
          <w:rFonts w:cs="Simplified Arabic"/>
          <w:sz w:val="32"/>
          <w:szCs w:val="32"/>
          <w:rtl/>
        </w:rPr>
        <w:t>تعاني الجزائر كبقية البلدان العربية من ارتفاع غير عادي في نسبة البطالة، و هو أمر يؤثر مباشرة على جهود التنمية و الانفتاح في الاقتصاد الجزائري. و لعل التعامل مع نسب بطالة مرتفعة يختلف كلية عن ما هو سائد في البلدان المتطورة أين ت</w:t>
      </w:r>
      <w:r>
        <w:rPr>
          <w:rFonts w:cs="Simplified Arabic"/>
          <w:sz w:val="32"/>
          <w:szCs w:val="32"/>
          <w:rtl/>
        </w:rPr>
        <w:t xml:space="preserve">سود معدلات بطالة نوعا ما منخفضة، </w:t>
      </w:r>
      <w:r w:rsidRPr="001169F1">
        <w:rPr>
          <w:rFonts w:cs="Simplified Arabic"/>
          <w:sz w:val="32"/>
          <w:szCs w:val="32"/>
          <w:rtl/>
        </w:rPr>
        <w:t>و تحليل نسب النمو و البطالة بالنسبة للجزائر يبين اتجاهين رئيسيين:</w:t>
      </w:r>
    </w:p>
    <w:p w:rsidR="00081D09" w:rsidRPr="001169F1" w:rsidRDefault="00081D09" w:rsidP="001169F1">
      <w:pPr>
        <w:autoSpaceDE w:val="0"/>
        <w:autoSpaceDN w:val="0"/>
        <w:bidi/>
        <w:adjustRightInd w:val="0"/>
        <w:jc w:val="both"/>
        <w:rPr>
          <w:rFonts w:cs="Simplified Arabic"/>
          <w:sz w:val="32"/>
          <w:szCs w:val="32"/>
          <w:rtl/>
        </w:rPr>
      </w:pPr>
      <w:r w:rsidRPr="001169F1">
        <w:rPr>
          <w:rFonts w:cs="Simplified Arabic"/>
          <w:sz w:val="32"/>
          <w:szCs w:val="32"/>
          <w:rtl/>
        </w:rPr>
        <w:t xml:space="preserve">- ارتفاع معدل النمو و ارتفاع نسبة البطالة في الفترة ما بين 1995 و 2000 </w:t>
      </w:r>
    </w:p>
    <w:p w:rsidR="00081D09" w:rsidRPr="001169F1" w:rsidRDefault="00081D09" w:rsidP="001169F1">
      <w:pPr>
        <w:autoSpaceDE w:val="0"/>
        <w:autoSpaceDN w:val="0"/>
        <w:bidi/>
        <w:adjustRightInd w:val="0"/>
        <w:jc w:val="both"/>
        <w:rPr>
          <w:rFonts w:cs="Simplified Arabic"/>
          <w:sz w:val="32"/>
          <w:szCs w:val="32"/>
          <w:rtl/>
        </w:rPr>
      </w:pPr>
      <w:r w:rsidRPr="001169F1">
        <w:rPr>
          <w:rFonts w:cs="Simplified Arabic"/>
          <w:sz w:val="32"/>
          <w:szCs w:val="32"/>
          <w:rtl/>
        </w:rPr>
        <w:t>- ارتفاع معدل النمو و انخفاض نسبي في معدل البطالة في الفترة ما بين 2002 و 2005</w:t>
      </w:r>
      <w:r>
        <w:rPr>
          <w:rFonts w:cs="Simplified Arabic"/>
          <w:sz w:val="32"/>
          <w:szCs w:val="32"/>
          <w:rtl/>
        </w:rPr>
        <w:t>.(3)</w:t>
      </w:r>
    </w:p>
    <w:p w:rsidR="00081D09" w:rsidRPr="001169F1" w:rsidRDefault="00081D09" w:rsidP="00C16276">
      <w:pPr>
        <w:pStyle w:val="EndnoteText"/>
        <w:bidi/>
        <w:spacing w:line="360" w:lineRule="auto"/>
        <w:rPr>
          <w:rFonts w:cs="Simplified Arabic"/>
          <w:b/>
          <w:bCs/>
          <w:sz w:val="32"/>
          <w:szCs w:val="32"/>
          <w:rtl/>
        </w:rPr>
      </w:pPr>
    </w:p>
    <w:p w:rsidR="00081D09" w:rsidRPr="001169F1" w:rsidRDefault="00081D09" w:rsidP="001169F1">
      <w:pPr>
        <w:pStyle w:val="EndnoteText"/>
        <w:bidi/>
        <w:spacing w:line="360" w:lineRule="auto"/>
        <w:rPr>
          <w:rFonts w:cs="Simplified Arabic"/>
          <w:b/>
          <w:bCs/>
          <w:sz w:val="32"/>
          <w:szCs w:val="32"/>
          <w:lang w:bidi="ar-DZ"/>
        </w:rPr>
      </w:pPr>
      <w:r w:rsidRPr="001169F1">
        <w:rPr>
          <w:rFonts w:cs="Simplified Arabic"/>
          <w:b/>
          <w:bCs/>
          <w:sz w:val="32"/>
          <w:szCs w:val="32"/>
          <w:rtl/>
          <w:lang w:bidi="ar-DZ"/>
        </w:rPr>
        <w:t xml:space="preserve">ـ عروض العمل في الجزائر و علاقته بالبطالة : </w:t>
      </w:r>
    </w:p>
    <w:p w:rsidR="00081D09" w:rsidRPr="001169F1" w:rsidRDefault="00081D09" w:rsidP="002E3231">
      <w:pPr>
        <w:pStyle w:val="EndnoteText"/>
        <w:spacing w:line="360" w:lineRule="auto"/>
        <w:jc w:val="right"/>
        <w:rPr>
          <w:rFonts w:cs="Simplified Arabic"/>
          <w:sz w:val="32"/>
          <w:szCs w:val="32"/>
          <w:rtl/>
          <w:lang w:bidi="ar-DZ"/>
        </w:rPr>
      </w:pPr>
      <w:r w:rsidRPr="001169F1">
        <w:rPr>
          <w:rFonts w:cs="Simplified Arabic"/>
          <w:sz w:val="32"/>
          <w:szCs w:val="32"/>
          <w:rtl/>
          <w:lang w:bidi="ar-DZ"/>
        </w:rPr>
        <w:t>يمكننا أن نصنف هيكل سوق العمل بالجزائر إلى قطاعين : قطاع ريفي أو قروي يشمل جميع النشاطات الفلاحية ، و قطاع حضري يشمل نوعين من الممارسات الرسمية و الغير الرسمية ، حيث أن في سنة 1977 كان القطاع الريفي يمتص حوالي 72,2 بالمائة من مجمل اليد العاملة غير أن هذه النسبة انخفضت إلى  42بالمائة سنة 2003 نتيجة هجرة السكان من الأرياف إلى المدن بسبب نوعية الهياكل القاعدية في المدن و ارتفاع الأجور ، و هذا ما أدى إلى ارتفاع معدلات البطالة في القطاعات الرسمية و بروز القطاع الغير رسمي الذي امتص حوالي36,5بالمائة من مجمل التشغيل خارج قطاع الفلاحة سنة 2002 و أيضا 39 بالمائة من مجمل التشغيل في القطاع الحضري .</w:t>
      </w:r>
    </w:p>
    <w:p w:rsidR="00081D09" w:rsidRPr="001169F1" w:rsidRDefault="00081D09" w:rsidP="00C16276">
      <w:pPr>
        <w:pStyle w:val="EndnoteText"/>
        <w:spacing w:line="360" w:lineRule="auto"/>
        <w:jc w:val="right"/>
        <w:rPr>
          <w:rFonts w:cs="Simplified Arabic"/>
          <w:b/>
          <w:bCs/>
          <w:sz w:val="32"/>
          <w:szCs w:val="32"/>
          <w:lang w:bidi="ar-DZ"/>
        </w:rPr>
      </w:pPr>
      <w:r w:rsidRPr="001169F1">
        <w:rPr>
          <w:rFonts w:cs="Simplified Arabic"/>
          <w:b/>
          <w:bCs/>
          <w:sz w:val="32"/>
          <w:szCs w:val="32"/>
          <w:rtl/>
          <w:lang w:bidi="ar-DZ"/>
        </w:rPr>
        <w:t xml:space="preserve">أ ـ عرض العمل من طرف القطاعين العام والخاص : </w:t>
      </w:r>
    </w:p>
    <w:p w:rsidR="00081D09" w:rsidRPr="001169F1" w:rsidRDefault="00081D09" w:rsidP="00C16276">
      <w:pPr>
        <w:pStyle w:val="EndnoteText"/>
        <w:spacing w:line="360" w:lineRule="auto"/>
        <w:jc w:val="right"/>
        <w:rPr>
          <w:rFonts w:cs="Simplified Arabic"/>
          <w:sz w:val="32"/>
          <w:szCs w:val="32"/>
          <w:rtl/>
          <w:lang w:bidi="ar-DZ"/>
        </w:rPr>
      </w:pPr>
      <w:r w:rsidRPr="001169F1">
        <w:rPr>
          <w:rFonts w:cs="Simplified Arabic"/>
          <w:sz w:val="32"/>
          <w:szCs w:val="32"/>
          <w:rtl/>
          <w:lang w:bidi="ar-DZ"/>
        </w:rPr>
        <w:t xml:space="preserve">مع نهاية الثمانينات و بداية 1990 شرعت الجزائر في إصلاحات إقتصادية و مالية كان لها الأثر الكبير على التشغيل سواء في القطاع العام أو القطاع الخاص ، فالقطاع العام عرف خلال سنوات التسعينات تسريح عدد كبير من العمال (فقدان أكثر من 400000منصب عمل) نتيجة برنامج التصحيح الهيكلي المفروض من طرف صندوق النقد الدولي ، و الذي أدى إلى خوصصة و حل عدد كبير من المؤسسات العامة في كل الأنشطة الاقتصادية ،وعكس هذا عرف القطاع الخاص ابتدءا من 1990 تحسنا ملحوظا و ساهم في خلق   عدد معتبر من مناصب العمل نتيجة تطوره السريع </w:t>
      </w:r>
    </w:p>
    <w:p w:rsidR="00081D09" w:rsidRPr="001169F1" w:rsidRDefault="00081D09" w:rsidP="003D5295">
      <w:pPr>
        <w:pStyle w:val="EndnoteText"/>
        <w:spacing w:line="360" w:lineRule="auto"/>
        <w:jc w:val="right"/>
        <w:rPr>
          <w:rFonts w:cs="Simplified Arabic"/>
          <w:b/>
          <w:bCs/>
          <w:sz w:val="32"/>
          <w:szCs w:val="32"/>
          <w:lang w:bidi="ar-DZ"/>
        </w:rPr>
      </w:pPr>
      <w:r w:rsidRPr="001169F1">
        <w:rPr>
          <w:rFonts w:cs="Simplified Arabic"/>
          <w:b/>
          <w:bCs/>
          <w:sz w:val="32"/>
          <w:szCs w:val="32"/>
          <w:rtl/>
          <w:lang w:bidi="ar-DZ"/>
        </w:rPr>
        <w:t xml:space="preserve">الجدول رقم </w:t>
      </w:r>
      <w:r>
        <w:rPr>
          <w:rFonts w:cs="Simplified Arabic"/>
          <w:b/>
          <w:bCs/>
          <w:sz w:val="32"/>
          <w:szCs w:val="32"/>
          <w:rtl/>
          <w:lang w:bidi="ar-DZ"/>
        </w:rPr>
        <w:t>2</w:t>
      </w:r>
      <w:r w:rsidRPr="001169F1">
        <w:rPr>
          <w:rFonts w:cs="Simplified Arabic"/>
          <w:b/>
          <w:bCs/>
          <w:sz w:val="32"/>
          <w:szCs w:val="32"/>
          <w:rtl/>
          <w:lang w:bidi="ar-DZ"/>
        </w:rPr>
        <w:t>: عدد المؤسسات الصغيرة و ا</w:t>
      </w:r>
      <w:r>
        <w:rPr>
          <w:rFonts w:cs="Simplified Arabic"/>
          <w:b/>
          <w:bCs/>
          <w:sz w:val="32"/>
          <w:szCs w:val="32"/>
          <w:rtl/>
          <w:lang w:bidi="ar-DZ"/>
        </w:rPr>
        <w:t>لمتوسطة المنشأة خلال 1995ـ 1999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0"/>
        <w:gridCol w:w="1420"/>
        <w:gridCol w:w="1420"/>
        <w:gridCol w:w="1420"/>
        <w:gridCol w:w="1421"/>
        <w:gridCol w:w="1421"/>
      </w:tblGrid>
      <w:tr w:rsidR="00081D09" w:rsidRPr="001169F1" w:rsidTr="00273A77">
        <w:tc>
          <w:tcPr>
            <w:tcW w:w="1420"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1999</w:t>
            </w:r>
          </w:p>
        </w:tc>
        <w:tc>
          <w:tcPr>
            <w:tcW w:w="1420"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1998</w:t>
            </w:r>
          </w:p>
        </w:tc>
        <w:tc>
          <w:tcPr>
            <w:tcW w:w="1420"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1997</w:t>
            </w:r>
          </w:p>
        </w:tc>
        <w:tc>
          <w:tcPr>
            <w:tcW w:w="1420"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1996</w:t>
            </w:r>
          </w:p>
        </w:tc>
        <w:tc>
          <w:tcPr>
            <w:tcW w:w="1421"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1995</w:t>
            </w:r>
          </w:p>
        </w:tc>
        <w:tc>
          <w:tcPr>
            <w:tcW w:w="1421" w:type="dxa"/>
          </w:tcPr>
          <w:p w:rsidR="00081D09" w:rsidRPr="00273A77" w:rsidRDefault="00081D09" w:rsidP="00273A77">
            <w:pPr>
              <w:pStyle w:val="EndnoteText"/>
              <w:spacing w:line="360" w:lineRule="auto"/>
              <w:jc w:val="center"/>
              <w:rPr>
                <w:rFonts w:cs="Simplified Arabic"/>
                <w:sz w:val="32"/>
                <w:szCs w:val="32"/>
                <w:lang w:bidi="ar-DZ"/>
              </w:rPr>
            </w:pPr>
            <w:r w:rsidRPr="00273A77">
              <w:rPr>
                <w:rFonts w:cs="Simplified Arabic"/>
                <w:sz w:val="32"/>
                <w:szCs w:val="32"/>
                <w:rtl/>
                <w:lang w:bidi="ar-DZ"/>
              </w:rPr>
              <w:t xml:space="preserve">السنوات </w:t>
            </w:r>
          </w:p>
        </w:tc>
      </w:tr>
      <w:tr w:rsidR="00081D09" w:rsidRPr="001169F1" w:rsidTr="00273A77">
        <w:tc>
          <w:tcPr>
            <w:tcW w:w="1420"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14</w:t>
            </w:r>
          </w:p>
        </w:tc>
        <w:tc>
          <w:tcPr>
            <w:tcW w:w="1420"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80</w:t>
            </w:r>
          </w:p>
        </w:tc>
        <w:tc>
          <w:tcPr>
            <w:tcW w:w="1420"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43</w:t>
            </w:r>
          </w:p>
        </w:tc>
        <w:tc>
          <w:tcPr>
            <w:tcW w:w="1420"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62</w:t>
            </w:r>
          </w:p>
        </w:tc>
        <w:tc>
          <w:tcPr>
            <w:tcW w:w="1421"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79</w:t>
            </w:r>
          </w:p>
        </w:tc>
        <w:tc>
          <w:tcPr>
            <w:tcW w:w="1421"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rtl/>
                <w:lang w:bidi="ar-DZ"/>
              </w:rPr>
              <w:t xml:space="preserve">القطاع العام </w:t>
            </w:r>
          </w:p>
        </w:tc>
      </w:tr>
      <w:tr w:rsidR="00081D09" w:rsidRPr="001169F1" w:rsidTr="00273A77">
        <w:tc>
          <w:tcPr>
            <w:tcW w:w="1420"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7384</w:t>
            </w:r>
          </w:p>
        </w:tc>
        <w:tc>
          <w:tcPr>
            <w:tcW w:w="1420"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5232</w:t>
            </w:r>
          </w:p>
        </w:tc>
        <w:tc>
          <w:tcPr>
            <w:tcW w:w="1420" w:type="dxa"/>
          </w:tcPr>
          <w:p w:rsidR="00081D09" w:rsidRPr="00273A77" w:rsidRDefault="00081D09" w:rsidP="00273A77">
            <w:pPr>
              <w:pStyle w:val="EndnoteText"/>
              <w:spacing w:line="360" w:lineRule="auto"/>
              <w:jc w:val="center"/>
              <w:rPr>
                <w:rFonts w:cs="Simplified Arabic"/>
                <w:sz w:val="32"/>
                <w:szCs w:val="32"/>
                <w:lang w:bidi="ar-DZ"/>
              </w:rPr>
            </w:pPr>
            <w:r w:rsidRPr="00273A77">
              <w:rPr>
                <w:rFonts w:cs="Simplified Arabic"/>
                <w:sz w:val="32"/>
                <w:szCs w:val="32"/>
                <w:lang w:bidi="ar-DZ"/>
              </w:rPr>
              <w:t>5102</w:t>
            </w:r>
          </w:p>
        </w:tc>
        <w:tc>
          <w:tcPr>
            <w:tcW w:w="1420"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7864</w:t>
            </w:r>
          </w:p>
        </w:tc>
        <w:tc>
          <w:tcPr>
            <w:tcW w:w="1421"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7236</w:t>
            </w:r>
          </w:p>
        </w:tc>
        <w:tc>
          <w:tcPr>
            <w:tcW w:w="1421"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rtl/>
                <w:lang w:bidi="ar-DZ"/>
              </w:rPr>
              <w:t>القطاع الخاص</w:t>
            </w:r>
          </w:p>
        </w:tc>
      </w:tr>
      <w:tr w:rsidR="00081D09" w:rsidRPr="001169F1" w:rsidTr="00273A77">
        <w:tc>
          <w:tcPr>
            <w:tcW w:w="1420"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19</w:t>
            </w:r>
          </w:p>
        </w:tc>
        <w:tc>
          <w:tcPr>
            <w:tcW w:w="1420"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36</w:t>
            </w:r>
          </w:p>
        </w:tc>
        <w:tc>
          <w:tcPr>
            <w:tcW w:w="1420"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18</w:t>
            </w:r>
          </w:p>
        </w:tc>
        <w:tc>
          <w:tcPr>
            <w:tcW w:w="1420"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16</w:t>
            </w:r>
          </w:p>
        </w:tc>
        <w:tc>
          <w:tcPr>
            <w:tcW w:w="1421"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34</w:t>
            </w:r>
          </w:p>
        </w:tc>
        <w:tc>
          <w:tcPr>
            <w:tcW w:w="1421"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rtl/>
                <w:lang w:bidi="ar-DZ"/>
              </w:rPr>
              <w:t>أخرى</w:t>
            </w:r>
          </w:p>
        </w:tc>
      </w:tr>
      <w:tr w:rsidR="00081D09" w:rsidRPr="001169F1" w:rsidTr="00273A77">
        <w:tc>
          <w:tcPr>
            <w:tcW w:w="1420"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7418</w:t>
            </w:r>
          </w:p>
        </w:tc>
        <w:tc>
          <w:tcPr>
            <w:tcW w:w="1420"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5348</w:t>
            </w:r>
          </w:p>
        </w:tc>
        <w:tc>
          <w:tcPr>
            <w:tcW w:w="1420"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5163</w:t>
            </w:r>
          </w:p>
        </w:tc>
        <w:tc>
          <w:tcPr>
            <w:tcW w:w="1420"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7942</w:t>
            </w:r>
          </w:p>
        </w:tc>
        <w:tc>
          <w:tcPr>
            <w:tcW w:w="1421"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7349</w:t>
            </w:r>
          </w:p>
        </w:tc>
        <w:tc>
          <w:tcPr>
            <w:tcW w:w="1421"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rtl/>
                <w:lang w:bidi="ar-DZ"/>
              </w:rPr>
              <w:t>المجموع</w:t>
            </w:r>
          </w:p>
        </w:tc>
      </w:tr>
    </w:tbl>
    <w:p w:rsidR="00081D09" w:rsidRPr="001169F1" w:rsidRDefault="00081D09" w:rsidP="00C16276">
      <w:pPr>
        <w:pStyle w:val="EndnoteText"/>
        <w:spacing w:line="360" w:lineRule="auto"/>
        <w:jc w:val="right"/>
        <w:rPr>
          <w:rFonts w:cs="Simplified Arabic"/>
          <w:sz w:val="32"/>
          <w:szCs w:val="32"/>
          <w:lang w:bidi="ar-DZ"/>
        </w:rPr>
      </w:pPr>
    </w:p>
    <w:p w:rsidR="00081D09" w:rsidRPr="001169F1" w:rsidRDefault="00081D09" w:rsidP="000E7655">
      <w:pPr>
        <w:pStyle w:val="EndnoteText"/>
        <w:spacing w:line="360" w:lineRule="auto"/>
        <w:jc w:val="right"/>
        <w:rPr>
          <w:rFonts w:cs="Simplified Arabic"/>
          <w:sz w:val="32"/>
          <w:szCs w:val="32"/>
          <w:lang w:bidi="ar-DZ"/>
        </w:rPr>
      </w:pPr>
      <w:r w:rsidRPr="001169F1">
        <w:rPr>
          <w:rFonts w:cs="Simplified Arabic"/>
          <w:sz w:val="32"/>
          <w:szCs w:val="32"/>
          <w:rtl/>
          <w:lang w:bidi="ar-DZ"/>
        </w:rPr>
        <w:t>من خلال هذا الجدول يلاحظ التوسع الكبير الذي عرفه القطاع الخاص من خلال إنشاء المؤسسات الصغيرة و المتوسطة التي تركزت خاصة في الأنشطة مثل الأشغال العمومية و البناء والتجارة ، النقل و الاتصالات ، الصناعات الغذائية و الخدمات.</w:t>
      </w:r>
    </w:p>
    <w:p w:rsidR="00081D09" w:rsidRDefault="00081D09" w:rsidP="00C16276">
      <w:pPr>
        <w:pStyle w:val="EndnoteText"/>
        <w:spacing w:line="360" w:lineRule="auto"/>
        <w:jc w:val="right"/>
        <w:rPr>
          <w:rFonts w:cs="Simplified Arabic"/>
          <w:sz w:val="32"/>
          <w:szCs w:val="32"/>
          <w:lang w:bidi="ar-DZ"/>
        </w:rPr>
      </w:pPr>
      <w:r w:rsidRPr="001169F1">
        <w:rPr>
          <w:rFonts w:cs="Simplified Arabic"/>
          <w:sz w:val="32"/>
          <w:szCs w:val="32"/>
          <w:rtl/>
          <w:lang w:bidi="ar-DZ"/>
        </w:rPr>
        <w:t xml:space="preserve">ـ </w:t>
      </w:r>
      <w:r w:rsidRPr="001169F1">
        <w:rPr>
          <w:rFonts w:cs="Simplified Arabic"/>
          <w:b/>
          <w:bCs/>
          <w:sz w:val="32"/>
          <w:szCs w:val="32"/>
          <w:rtl/>
          <w:lang w:bidi="ar-DZ"/>
        </w:rPr>
        <w:t>عرض العمل حسب القطاعات الاقتصادية :</w:t>
      </w:r>
      <w:r w:rsidRPr="001169F1">
        <w:rPr>
          <w:rFonts w:cs="Simplified Arabic"/>
          <w:sz w:val="32"/>
          <w:szCs w:val="32"/>
          <w:rtl/>
          <w:lang w:bidi="ar-DZ"/>
        </w:rPr>
        <w:t xml:space="preserve"> و الذي يتم توضيحه من خلال الجدولين التاليين .</w:t>
      </w:r>
    </w:p>
    <w:p w:rsidR="00081D09" w:rsidRPr="001169F1" w:rsidRDefault="00081D09" w:rsidP="00C16276">
      <w:pPr>
        <w:pStyle w:val="EndnoteText"/>
        <w:spacing w:line="360" w:lineRule="auto"/>
        <w:jc w:val="right"/>
        <w:rPr>
          <w:rFonts w:cs="Simplified Arabic"/>
          <w:sz w:val="32"/>
          <w:szCs w:val="32"/>
          <w:rtl/>
          <w:lang w:bidi="ar-DZ"/>
        </w:rPr>
      </w:pPr>
    </w:p>
    <w:p w:rsidR="00081D09" w:rsidRPr="003D5295" w:rsidRDefault="00081D09" w:rsidP="003D5295">
      <w:pPr>
        <w:pStyle w:val="EndnoteText"/>
        <w:spacing w:line="360" w:lineRule="auto"/>
        <w:jc w:val="right"/>
        <w:rPr>
          <w:rFonts w:cs="Simplified Arabic"/>
          <w:b/>
          <w:bCs/>
          <w:sz w:val="32"/>
          <w:szCs w:val="32"/>
          <w:lang w:bidi="ar-DZ"/>
        </w:rPr>
      </w:pPr>
      <w:r w:rsidRPr="003D5295">
        <w:rPr>
          <w:rFonts w:cs="Simplified Arabic"/>
          <w:b/>
          <w:bCs/>
          <w:sz w:val="32"/>
          <w:szCs w:val="32"/>
          <w:rtl/>
          <w:lang w:bidi="ar-DZ"/>
        </w:rPr>
        <w:t xml:space="preserve">جدول رقم </w:t>
      </w:r>
      <w:r>
        <w:rPr>
          <w:rFonts w:cs="Simplified Arabic"/>
          <w:b/>
          <w:bCs/>
          <w:sz w:val="32"/>
          <w:szCs w:val="32"/>
          <w:rtl/>
          <w:lang w:bidi="ar-DZ"/>
        </w:rPr>
        <w:t>3</w:t>
      </w:r>
      <w:r w:rsidRPr="003D5295">
        <w:rPr>
          <w:rFonts w:cs="Simplified Arabic"/>
          <w:b/>
          <w:bCs/>
          <w:sz w:val="32"/>
          <w:szCs w:val="32"/>
          <w:rtl/>
          <w:lang w:bidi="ar-DZ"/>
        </w:rPr>
        <w:t xml:space="preserve">: عرض العمل في الجزائر حسب القطاعات الاقتصادية في الجزائر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1134"/>
        <w:gridCol w:w="992"/>
        <w:gridCol w:w="1276"/>
        <w:gridCol w:w="3685"/>
        <w:gridCol w:w="1559"/>
      </w:tblGrid>
      <w:tr w:rsidR="00081D09" w:rsidRPr="001169F1" w:rsidTr="00273A77">
        <w:trPr>
          <w:trHeight w:val="1172"/>
        </w:trPr>
        <w:tc>
          <w:tcPr>
            <w:tcW w:w="1101" w:type="dxa"/>
          </w:tcPr>
          <w:p w:rsidR="00081D09" w:rsidRPr="00273A77" w:rsidRDefault="00081D09" w:rsidP="00273A77">
            <w:pPr>
              <w:pStyle w:val="EndnoteText"/>
              <w:spacing w:line="360" w:lineRule="auto"/>
              <w:jc w:val="right"/>
              <w:rPr>
                <w:rFonts w:cs="Simplified Arabic"/>
                <w:sz w:val="28"/>
                <w:szCs w:val="28"/>
                <w:lang w:bidi="ar-DZ"/>
              </w:rPr>
            </w:pPr>
            <w:r w:rsidRPr="00273A77">
              <w:rPr>
                <w:rFonts w:cs="Simplified Arabic"/>
                <w:sz w:val="28"/>
                <w:szCs w:val="28"/>
                <w:lang w:bidi="ar-DZ"/>
              </w:rPr>
              <w:t>1993</w:t>
            </w:r>
          </w:p>
          <w:p w:rsidR="00081D09" w:rsidRPr="00273A77" w:rsidRDefault="00081D09" w:rsidP="00273A77">
            <w:pPr>
              <w:spacing w:line="360" w:lineRule="auto"/>
              <w:rPr>
                <w:rFonts w:cs="Simplified Arabic"/>
                <w:sz w:val="28"/>
                <w:szCs w:val="28"/>
                <w:lang w:bidi="ar-DZ"/>
              </w:rPr>
            </w:pPr>
            <w:r w:rsidRPr="00273A77">
              <w:rPr>
                <w:rFonts w:cs="Simplified Arabic"/>
                <w:sz w:val="28"/>
                <w:szCs w:val="28"/>
                <w:lang w:bidi="ar-DZ"/>
              </w:rPr>
              <w:t>2000</w:t>
            </w:r>
          </w:p>
          <w:p w:rsidR="00081D09" w:rsidRPr="00273A77" w:rsidRDefault="00081D09" w:rsidP="00273A77">
            <w:pPr>
              <w:spacing w:line="360" w:lineRule="auto"/>
              <w:jc w:val="right"/>
              <w:rPr>
                <w:rFonts w:cs="Simplified Arabic"/>
                <w:sz w:val="28"/>
                <w:szCs w:val="28"/>
                <w:lang w:bidi="ar-DZ"/>
              </w:rPr>
            </w:pPr>
          </w:p>
        </w:tc>
        <w:tc>
          <w:tcPr>
            <w:tcW w:w="1134" w:type="dxa"/>
          </w:tcPr>
          <w:p w:rsidR="00081D09" w:rsidRPr="00273A77" w:rsidRDefault="00081D09" w:rsidP="00273A77">
            <w:pPr>
              <w:pStyle w:val="EndnoteText"/>
              <w:spacing w:line="360" w:lineRule="auto"/>
              <w:rPr>
                <w:rFonts w:cs="Simplified Arabic"/>
                <w:sz w:val="28"/>
                <w:szCs w:val="28"/>
                <w:lang w:bidi="ar-DZ"/>
              </w:rPr>
            </w:pPr>
            <w:r w:rsidRPr="00273A77">
              <w:rPr>
                <w:rFonts w:cs="Simplified Arabic"/>
                <w:sz w:val="28"/>
                <w:szCs w:val="28"/>
                <w:lang w:bidi="ar-DZ"/>
              </w:rPr>
              <w:t>1986</w:t>
            </w:r>
          </w:p>
          <w:p w:rsidR="00081D09" w:rsidRPr="00273A77" w:rsidRDefault="00081D09" w:rsidP="00273A77">
            <w:pPr>
              <w:spacing w:line="360" w:lineRule="auto"/>
              <w:rPr>
                <w:rFonts w:cs="Simplified Arabic"/>
                <w:sz w:val="28"/>
                <w:szCs w:val="28"/>
                <w:lang w:bidi="ar-DZ"/>
              </w:rPr>
            </w:pPr>
            <w:r w:rsidRPr="00273A77">
              <w:rPr>
                <w:rFonts w:cs="Simplified Arabic"/>
                <w:sz w:val="28"/>
                <w:szCs w:val="28"/>
                <w:lang w:bidi="ar-DZ"/>
              </w:rPr>
              <w:t>1993</w:t>
            </w:r>
          </w:p>
          <w:p w:rsidR="00081D09" w:rsidRPr="00273A77" w:rsidRDefault="00081D09" w:rsidP="00273A77">
            <w:pPr>
              <w:spacing w:line="360" w:lineRule="auto"/>
              <w:jc w:val="center"/>
              <w:rPr>
                <w:rFonts w:cs="Simplified Arabic"/>
                <w:sz w:val="28"/>
                <w:szCs w:val="28"/>
                <w:lang w:bidi="ar-DZ"/>
              </w:rPr>
            </w:pPr>
          </w:p>
        </w:tc>
        <w:tc>
          <w:tcPr>
            <w:tcW w:w="992" w:type="dxa"/>
          </w:tcPr>
          <w:p w:rsidR="00081D09" w:rsidRPr="00273A77" w:rsidRDefault="00081D09" w:rsidP="00273A77">
            <w:pPr>
              <w:pStyle w:val="EndnoteText"/>
              <w:spacing w:line="360" w:lineRule="auto"/>
              <w:rPr>
                <w:rFonts w:cs="Simplified Arabic"/>
                <w:sz w:val="28"/>
                <w:szCs w:val="28"/>
                <w:lang w:bidi="ar-DZ"/>
              </w:rPr>
            </w:pPr>
            <w:r w:rsidRPr="00273A77">
              <w:rPr>
                <w:rFonts w:cs="Simplified Arabic"/>
                <w:sz w:val="28"/>
                <w:szCs w:val="28"/>
                <w:lang w:bidi="ar-DZ"/>
              </w:rPr>
              <w:t>1978</w:t>
            </w:r>
          </w:p>
          <w:p w:rsidR="00081D09" w:rsidRPr="00273A77" w:rsidRDefault="00081D09" w:rsidP="00273A77">
            <w:pPr>
              <w:spacing w:line="360" w:lineRule="auto"/>
              <w:rPr>
                <w:rFonts w:cs="Simplified Arabic"/>
                <w:sz w:val="28"/>
                <w:szCs w:val="28"/>
                <w:lang w:bidi="ar-DZ"/>
              </w:rPr>
            </w:pPr>
            <w:r w:rsidRPr="00273A77">
              <w:rPr>
                <w:rFonts w:cs="Simplified Arabic"/>
                <w:sz w:val="28"/>
                <w:szCs w:val="28"/>
                <w:lang w:bidi="ar-DZ"/>
              </w:rPr>
              <w:t>1986</w:t>
            </w:r>
          </w:p>
          <w:p w:rsidR="00081D09" w:rsidRPr="00273A77" w:rsidRDefault="00081D09" w:rsidP="00273A77">
            <w:pPr>
              <w:spacing w:line="360" w:lineRule="auto"/>
              <w:jc w:val="center"/>
              <w:rPr>
                <w:rFonts w:cs="Simplified Arabic"/>
                <w:sz w:val="28"/>
                <w:szCs w:val="28"/>
                <w:lang w:bidi="ar-DZ"/>
              </w:rPr>
            </w:pPr>
          </w:p>
        </w:tc>
        <w:tc>
          <w:tcPr>
            <w:tcW w:w="1276" w:type="dxa"/>
          </w:tcPr>
          <w:p w:rsidR="00081D09" w:rsidRPr="00273A77" w:rsidRDefault="00081D09" w:rsidP="00273A77">
            <w:pPr>
              <w:pStyle w:val="EndnoteText"/>
              <w:spacing w:line="360" w:lineRule="auto"/>
              <w:jc w:val="right"/>
              <w:rPr>
                <w:rFonts w:cs="Simplified Arabic"/>
                <w:sz w:val="28"/>
                <w:szCs w:val="28"/>
                <w:lang w:bidi="ar-DZ"/>
              </w:rPr>
            </w:pPr>
            <w:r w:rsidRPr="00273A77">
              <w:rPr>
                <w:rFonts w:cs="Simplified Arabic"/>
                <w:sz w:val="28"/>
                <w:szCs w:val="28"/>
                <w:lang w:bidi="ar-DZ"/>
              </w:rPr>
              <w:t>1967</w:t>
            </w:r>
          </w:p>
          <w:p w:rsidR="00081D09" w:rsidRPr="00273A77" w:rsidRDefault="00081D09" w:rsidP="00273A77">
            <w:pPr>
              <w:pStyle w:val="EndnoteText"/>
              <w:spacing w:line="360" w:lineRule="auto"/>
              <w:jc w:val="right"/>
              <w:rPr>
                <w:rFonts w:cs="Simplified Arabic"/>
                <w:sz w:val="28"/>
                <w:szCs w:val="28"/>
                <w:lang w:bidi="ar-DZ"/>
              </w:rPr>
            </w:pPr>
            <w:r w:rsidRPr="00273A77">
              <w:rPr>
                <w:rFonts w:cs="Simplified Arabic"/>
                <w:sz w:val="28"/>
                <w:szCs w:val="28"/>
                <w:lang w:bidi="ar-DZ"/>
              </w:rPr>
              <w:t>1978</w:t>
            </w:r>
          </w:p>
        </w:tc>
        <w:tc>
          <w:tcPr>
            <w:tcW w:w="3685"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rtl/>
                <w:lang w:bidi="ar-DZ"/>
              </w:rPr>
              <w:t>السنوات</w:t>
            </w:r>
          </w:p>
        </w:tc>
        <w:tc>
          <w:tcPr>
            <w:tcW w:w="1559"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rtl/>
                <w:lang w:bidi="ar-DZ"/>
              </w:rPr>
              <w:t>القطاعات</w:t>
            </w:r>
          </w:p>
        </w:tc>
      </w:tr>
      <w:tr w:rsidR="00081D09" w:rsidRPr="001169F1" w:rsidTr="00273A77">
        <w:tc>
          <w:tcPr>
            <w:tcW w:w="1101"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0,6_</w:t>
            </w:r>
          </w:p>
        </w:tc>
        <w:tc>
          <w:tcPr>
            <w:tcW w:w="1134"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1,1</w:t>
            </w:r>
          </w:p>
        </w:tc>
        <w:tc>
          <w:tcPr>
            <w:tcW w:w="992"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4,5</w:t>
            </w:r>
          </w:p>
        </w:tc>
        <w:tc>
          <w:tcPr>
            <w:tcW w:w="1276"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10,7</w:t>
            </w:r>
          </w:p>
        </w:tc>
        <w:tc>
          <w:tcPr>
            <w:tcW w:w="3685"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rtl/>
                <w:lang w:bidi="ar-DZ"/>
              </w:rPr>
              <w:t xml:space="preserve">نسبة نمو التشغيل في القطاع </w:t>
            </w:r>
          </w:p>
        </w:tc>
        <w:tc>
          <w:tcPr>
            <w:tcW w:w="1559" w:type="dxa"/>
            <w:vMerge w:val="restart"/>
          </w:tcPr>
          <w:p w:rsidR="00081D09" w:rsidRPr="00273A77" w:rsidRDefault="00081D09" w:rsidP="00273A77">
            <w:pPr>
              <w:pStyle w:val="NoSpacing"/>
              <w:spacing w:line="360" w:lineRule="auto"/>
              <w:rPr>
                <w:rFonts w:cs="Simplified Arabic"/>
                <w:sz w:val="32"/>
                <w:szCs w:val="32"/>
                <w:lang w:bidi="ar-DZ"/>
              </w:rPr>
            </w:pPr>
            <w:r w:rsidRPr="00273A77">
              <w:rPr>
                <w:rFonts w:cs="Simplified Arabic"/>
                <w:sz w:val="32"/>
                <w:szCs w:val="32"/>
                <w:rtl/>
              </w:rPr>
              <w:t>الصناعة</w:t>
            </w:r>
          </w:p>
        </w:tc>
      </w:tr>
      <w:tr w:rsidR="00081D09" w:rsidRPr="001169F1" w:rsidTr="00273A77">
        <w:tc>
          <w:tcPr>
            <w:tcW w:w="1101"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14</w:t>
            </w:r>
          </w:p>
        </w:tc>
        <w:tc>
          <w:tcPr>
            <w:tcW w:w="1134"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18,3</w:t>
            </w:r>
          </w:p>
        </w:tc>
        <w:tc>
          <w:tcPr>
            <w:tcW w:w="992"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18,9</w:t>
            </w:r>
          </w:p>
        </w:tc>
        <w:tc>
          <w:tcPr>
            <w:tcW w:w="1276"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18</w:t>
            </w:r>
          </w:p>
        </w:tc>
        <w:tc>
          <w:tcPr>
            <w:tcW w:w="3685" w:type="dxa"/>
          </w:tcPr>
          <w:p w:rsidR="00081D09" w:rsidRPr="00273A77" w:rsidRDefault="00081D09" w:rsidP="00273A77">
            <w:pPr>
              <w:pStyle w:val="EndnoteText"/>
              <w:spacing w:line="360" w:lineRule="auto"/>
              <w:jc w:val="center"/>
              <w:rPr>
                <w:rFonts w:cs="Simplified Arabic"/>
                <w:sz w:val="32"/>
                <w:szCs w:val="32"/>
                <w:lang w:bidi="ar-DZ"/>
              </w:rPr>
            </w:pPr>
            <w:r w:rsidRPr="00273A77">
              <w:rPr>
                <w:rFonts w:cs="Simplified Arabic"/>
                <w:sz w:val="32"/>
                <w:szCs w:val="32"/>
                <w:rtl/>
                <w:lang w:bidi="ar-DZ"/>
              </w:rPr>
              <w:t xml:space="preserve">نسبة المساهمة في التشغيل الكلي </w:t>
            </w:r>
          </w:p>
        </w:tc>
        <w:tc>
          <w:tcPr>
            <w:tcW w:w="1559" w:type="dxa"/>
            <w:vMerge/>
            <w:vAlign w:val="center"/>
          </w:tcPr>
          <w:p w:rsidR="00081D09" w:rsidRPr="00273A77" w:rsidRDefault="00081D09" w:rsidP="00273A77">
            <w:pPr>
              <w:spacing w:line="360" w:lineRule="auto"/>
              <w:rPr>
                <w:rFonts w:cs="Simplified Arabic"/>
                <w:sz w:val="32"/>
                <w:szCs w:val="32"/>
                <w:lang w:bidi="ar-DZ"/>
              </w:rPr>
            </w:pPr>
          </w:p>
        </w:tc>
      </w:tr>
      <w:tr w:rsidR="00081D09" w:rsidRPr="001169F1" w:rsidTr="00273A77">
        <w:tc>
          <w:tcPr>
            <w:tcW w:w="1101"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3</w:t>
            </w:r>
          </w:p>
        </w:tc>
        <w:tc>
          <w:tcPr>
            <w:tcW w:w="1134"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1,6_</w:t>
            </w:r>
          </w:p>
        </w:tc>
        <w:tc>
          <w:tcPr>
            <w:tcW w:w="992"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7,1</w:t>
            </w:r>
          </w:p>
        </w:tc>
        <w:tc>
          <w:tcPr>
            <w:tcW w:w="1276"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17</w:t>
            </w:r>
          </w:p>
        </w:tc>
        <w:tc>
          <w:tcPr>
            <w:tcW w:w="3685"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rtl/>
                <w:lang w:bidi="ar-DZ"/>
              </w:rPr>
              <w:t xml:space="preserve">نسبة نمو التشغيل في القطاع </w:t>
            </w:r>
          </w:p>
        </w:tc>
        <w:tc>
          <w:tcPr>
            <w:tcW w:w="1559" w:type="dxa"/>
            <w:vMerge w:val="restart"/>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rtl/>
                <w:lang w:bidi="ar-DZ"/>
              </w:rPr>
              <w:t>الأشغال العمومية</w:t>
            </w:r>
          </w:p>
        </w:tc>
      </w:tr>
      <w:tr w:rsidR="00081D09" w:rsidRPr="001169F1" w:rsidTr="00273A77">
        <w:tc>
          <w:tcPr>
            <w:tcW w:w="1101"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20,4</w:t>
            </w:r>
          </w:p>
        </w:tc>
        <w:tc>
          <w:tcPr>
            <w:tcW w:w="1134"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19,7</w:t>
            </w:r>
          </w:p>
        </w:tc>
        <w:tc>
          <w:tcPr>
            <w:tcW w:w="992"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22,4</w:t>
            </w:r>
          </w:p>
        </w:tc>
        <w:tc>
          <w:tcPr>
            <w:tcW w:w="1276"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14,7</w:t>
            </w:r>
          </w:p>
        </w:tc>
        <w:tc>
          <w:tcPr>
            <w:tcW w:w="3685" w:type="dxa"/>
          </w:tcPr>
          <w:p w:rsidR="00081D09" w:rsidRPr="00273A77" w:rsidRDefault="00081D09" w:rsidP="00273A77">
            <w:pPr>
              <w:pStyle w:val="EndnoteText"/>
              <w:spacing w:line="360" w:lineRule="auto"/>
              <w:jc w:val="center"/>
              <w:rPr>
                <w:rFonts w:cs="Simplified Arabic"/>
                <w:sz w:val="32"/>
                <w:szCs w:val="32"/>
                <w:lang w:bidi="ar-DZ"/>
              </w:rPr>
            </w:pPr>
            <w:r w:rsidRPr="00273A77">
              <w:rPr>
                <w:rFonts w:cs="Simplified Arabic"/>
                <w:sz w:val="32"/>
                <w:szCs w:val="32"/>
                <w:rtl/>
                <w:lang w:bidi="ar-DZ"/>
              </w:rPr>
              <w:t xml:space="preserve">نسبة المساهمة في التشغيل الكلي </w:t>
            </w:r>
          </w:p>
        </w:tc>
        <w:tc>
          <w:tcPr>
            <w:tcW w:w="1559" w:type="dxa"/>
            <w:vMerge/>
            <w:vAlign w:val="center"/>
          </w:tcPr>
          <w:p w:rsidR="00081D09" w:rsidRPr="00273A77" w:rsidRDefault="00081D09" w:rsidP="00273A77">
            <w:pPr>
              <w:spacing w:line="360" w:lineRule="auto"/>
              <w:rPr>
                <w:rFonts w:cs="Simplified Arabic"/>
                <w:sz w:val="32"/>
                <w:szCs w:val="32"/>
                <w:lang w:bidi="ar-DZ"/>
              </w:rPr>
            </w:pPr>
          </w:p>
        </w:tc>
      </w:tr>
      <w:tr w:rsidR="00081D09" w:rsidRPr="001169F1" w:rsidTr="00273A77">
        <w:tc>
          <w:tcPr>
            <w:tcW w:w="1101"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6,7</w:t>
            </w:r>
          </w:p>
        </w:tc>
        <w:tc>
          <w:tcPr>
            <w:tcW w:w="1134"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5,7</w:t>
            </w:r>
          </w:p>
        </w:tc>
        <w:tc>
          <w:tcPr>
            <w:tcW w:w="992"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4,3</w:t>
            </w:r>
          </w:p>
        </w:tc>
        <w:tc>
          <w:tcPr>
            <w:tcW w:w="1276"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7,7</w:t>
            </w:r>
          </w:p>
        </w:tc>
        <w:tc>
          <w:tcPr>
            <w:tcW w:w="3685"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rtl/>
                <w:lang w:bidi="ar-DZ"/>
              </w:rPr>
              <w:t xml:space="preserve">نسبة نمو التشغيل في القطاع </w:t>
            </w:r>
          </w:p>
        </w:tc>
        <w:tc>
          <w:tcPr>
            <w:tcW w:w="1559" w:type="dxa"/>
            <w:vMerge w:val="restart"/>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rtl/>
                <w:lang w:bidi="ar-DZ"/>
              </w:rPr>
              <w:t>النقل و المواصلات</w:t>
            </w:r>
          </w:p>
          <w:p w:rsidR="00081D09" w:rsidRPr="00273A77" w:rsidRDefault="00081D09" w:rsidP="00273A77">
            <w:pPr>
              <w:pStyle w:val="EndnoteText"/>
              <w:tabs>
                <w:tab w:val="left" w:pos="1155"/>
              </w:tabs>
              <w:spacing w:line="360" w:lineRule="auto"/>
              <w:rPr>
                <w:rFonts w:cs="Simplified Arabic"/>
                <w:sz w:val="32"/>
                <w:szCs w:val="32"/>
                <w:lang w:bidi="ar-DZ"/>
              </w:rPr>
            </w:pPr>
            <w:r w:rsidRPr="00273A77">
              <w:rPr>
                <w:rFonts w:cs="Simplified Arabic"/>
                <w:sz w:val="32"/>
                <w:szCs w:val="32"/>
                <w:lang w:bidi="ar-DZ"/>
              </w:rPr>
              <w:tab/>
            </w:r>
          </w:p>
        </w:tc>
      </w:tr>
      <w:tr w:rsidR="00081D09" w:rsidRPr="001169F1" w:rsidTr="00273A77">
        <w:tc>
          <w:tcPr>
            <w:tcW w:w="1101"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6,7</w:t>
            </w:r>
          </w:p>
        </w:tc>
        <w:tc>
          <w:tcPr>
            <w:tcW w:w="1134"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6</w:t>
            </w:r>
          </w:p>
        </w:tc>
        <w:tc>
          <w:tcPr>
            <w:tcW w:w="992"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6,1</w:t>
            </w:r>
          </w:p>
        </w:tc>
        <w:tc>
          <w:tcPr>
            <w:tcW w:w="1276"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6,4</w:t>
            </w:r>
          </w:p>
        </w:tc>
        <w:tc>
          <w:tcPr>
            <w:tcW w:w="3685" w:type="dxa"/>
          </w:tcPr>
          <w:p w:rsidR="00081D09" w:rsidRPr="00273A77" w:rsidRDefault="00081D09" w:rsidP="00273A77">
            <w:pPr>
              <w:pStyle w:val="EndnoteText"/>
              <w:spacing w:line="360" w:lineRule="auto"/>
              <w:jc w:val="center"/>
              <w:rPr>
                <w:rFonts w:cs="Simplified Arabic"/>
                <w:sz w:val="32"/>
                <w:szCs w:val="32"/>
                <w:lang w:bidi="ar-DZ"/>
              </w:rPr>
            </w:pPr>
            <w:r w:rsidRPr="00273A77">
              <w:rPr>
                <w:rFonts w:cs="Simplified Arabic"/>
                <w:sz w:val="32"/>
                <w:szCs w:val="32"/>
                <w:rtl/>
                <w:lang w:bidi="ar-DZ"/>
              </w:rPr>
              <w:t xml:space="preserve">نسبة المساهمة في التشغيل الكلي </w:t>
            </w:r>
          </w:p>
        </w:tc>
        <w:tc>
          <w:tcPr>
            <w:tcW w:w="1559" w:type="dxa"/>
            <w:vMerge/>
            <w:vAlign w:val="center"/>
          </w:tcPr>
          <w:p w:rsidR="00081D09" w:rsidRPr="00273A77" w:rsidRDefault="00081D09" w:rsidP="00273A77">
            <w:pPr>
              <w:spacing w:line="360" w:lineRule="auto"/>
              <w:rPr>
                <w:rFonts w:cs="Simplified Arabic"/>
                <w:sz w:val="32"/>
                <w:szCs w:val="32"/>
                <w:lang w:bidi="ar-DZ"/>
              </w:rPr>
            </w:pPr>
          </w:p>
        </w:tc>
      </w:tr>
      <w:tr w:rsidR="00081D09" w:rsidRPr="001169F1" w:rsidTr="00273A77">
        <w:tc>
          <w:tcPr>
            <w:tcW w:w="1101"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3,1</w:t>
            </w:r>
          </w:p>
        </w:tc>
        <w:tc>
          <w:tcPr>
            <w:tcW w:w="1134"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6,2</w:t>
            </w:r>
          </w:p>
        </w:tc>
        <w:tc>
          <w:tcPr>
            <w:tcW w:w="992"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4,7</w:t>
            </w:r>
          </w:p>
        </w:tc>
        <w:tc>
          <w:tcPr>
            <w:tcW w:w="1276"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2,7</w:t>
            </w:r>
          </w:p>
        </w:tc>
        <w:tc>
          <w:tcPr>
            <w:tcW w:w="3685"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rtl/>
                <w:lang w:bidi="ar-DZ"/>
              </w:rPr>
              <w:t xml:space="preserve">نسبة نمو التشغيل في القطاع </w:t>
            </w:r>
          </w:p>
        </w:tc>
        <w:tc>
          <w:tcPr>
            <w:tcW w:w="1559" w:type="dxa"/>
            <w:vMerge w:val="restart"/>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rtl/>
                <w:lang w:bidi="ar-DZ"/>
              </w:rPr>
              <w:t xml:space="preserve">التجارة والخدمات </w:t>
            </w:r>
          </w:p>
        </w:tc>
      </w:tr>
      <w:tr w:rsidR="00081D09" w:rsidRPr="001169F1" w:rsidTr="00273A77">
        <w:tc>
          <w:tcPr>
            <w:tcW w:w="1101"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27,9</w:t>
            </w:r>
          </w:p>
        </w:tc>
        <w:tc>
          <w:tcPr>
            <w:tcW w:w="1134"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20,2</w:t>
            </w:r>
          </w:p>
        </w:tc>
        <w:tc>
          <w:tcPr>
            <w:tcW w:w="992"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21,9</w:t>
            </w:r>
          </w:p>
        </w:tc>
        <w:tc>
          <w:tcPr>
            <w:tcW w:w="1276"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28,6</w:t>
            </w:r>
          </w:p>
        </w:tc>
        <w:tc>
          <w:tcPr>
            <w:tcW w:w="3685" w:type="dxa"/>
          </w:tcPr>
          <w:p w:rsidR="00081D09" w:rsidRPr="00273A77" w:rsidRDefault="00081D09" w:rsidP="00273A77">
            <w:pPr>
              <w:pStyle w:val="EndnoteText"/>
              <w:spacing w:line="360" w:lineRule="auto"/>
              <w:jc w:val="center"/>
              <w:rPr>
                <w:rFonts w:cs="Simplified Arabic"/>
                <w:sz w:val="32"/>
                <w:szCs w:val="32"/>
                <w:lang w:bidi="ar-DZ"/>
              </w:rPr>
            </w:pPr>
            <w:r w:rsidRPr="00273A77">
              <w:rPr>
                <w:rFonts w:cs="Simplified Arabic"/>
                <w:sz w:val="32"/>
                <w:szCs w:val="32"/>
                <w:rtl/>
                <w:lang w:bidi="ar-DZ"/>
              </w:rPr>
              <w:t xml:space="preserve">نسبة المساهمة في التشغيل الكلي </w:t>
            </w:r>
          </w:p>
        </w:tc>
        <w:tc>
          <w:tcPr>
            <w:tcW w:w="1559" w:type="dxa"/>
            <w:vMerge/>
            <w:vAlign w:val="center"/>
          </w:tcPr>
          <w:p w:rsidR="00081D09" w:rsidRPr="00273A77" w:rsidRDefault="00081D09" w:rsidP="00273A77">
            <w:pPr>
              <w:spacing w:line="360" w:lineRule="auto"/>
              <w:rPr>
                <w:rFonts w:cs="Simplified Arabic"/>
                <w:sz w:val="32"/>
                <w:szCs w:val="32"/>
                <w:lang w:bidi="ar-DZ"/>
              </w:rPr>
            </w:pPr>
          </w:p>
        </w:tc>
      </w:tr>
      <w:tr w:rsidR="00081D09" w:rsidRPr="001169F1" w:rsidTr="00273A77">
        <w:tc>
          <w:tcPr>
            <w:tcW w:w="1101"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2,6</w:t>
            </w:r>
          </w:p>
        </w:tc>
        <w:tc>
          <w:tcPr>
            <w:tcW w:w="1134"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3</w:t>
            </w:r>
          </w:p>
        </w:tc>
        <w:tc>
          <w:tcPr>
            <w:tcW w:w="992"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6,5</w:t>
            </w:r>
          </w:p>
        </w:tc>
        <w:tc>
          <w:tcPr>
            <w:tcW w:w="1276"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5,7</w:t>
            </w:r>
          </w:p>
        </w:tc>
        <w:tc>
          <w:tcPr>
            <w:tcW w:w="3685"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rtl/>
                <w:lang w:bidi="ar-DZ"/>
              </w:rPr>
              <w:t xml:space="preserve">نسبة نمو التشغيل في القطاع </w:t>
            </w:r>
          </w:p>
        </w:tc>
        <w:tc>
          <w:tcPr>
            <w:tcW w:w="1559" w:type="dxa"/>
            <w:vMerge w:val="restart"/>
          </w:tcPr>
          <w:p w:rsidR="00081D09" w:rsidRPr="00273A77" w:rsidRDefault="00081D09" w:rsidP="00273A77">
            <w:pPr>
              <w:spacing w:line="360" w:lineRule="auto"/>
              <w:rPr>
                <w:rFonts w:cs="Simplified Arabic"/>
                <w:sz w:val="32"/>
                <w:szCs w:val="32"/>
              </w:rPr>
            </w:pPr>
            <w:r w:rsidRPr="00273A77">
              <w:rPr>
                <w:rFonts w:cs="Simplified Arabic"/>
                <w:sz w:val="32"/>
                <w:szCs w:val="32"/>
                <w:rtl/>
                <w:lang w:bidi="ar-DZ"/>
              </w:rPr>
              <w:t>الإدارة</w:t>
            </w:r>
          </w:p>
        </w:tc>
      </w:tr>
      <w:tr w:rsidR="00081D09" w:rsidRPr="001169F1" w:rsidTr="00273A77">
        <w:tc>
          <w:tcPr>
            <w:tcW w:w="1101"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37,7</w:t>
            </w:r>
          </w:p>
        </w:tc>
        <w:tc>
          <w:tcPr>
            <w:tcW w:w="1134"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35,8</w:t>
            </w:r>
          </w:p>
        </w:tc>
        <w:tc>
          <w:tcPr>
            <w:tcW w:w="992"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30,7</w:t>
            </w:r>
          </w:p>
        </w:tc>
        <w:tc>
          <w:tcPr>
            <w:tcW w:w="1276"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32,3</w:t>
            </w:r>
          </w:p>
        </w:tc>
        <w:tc>
          <w:tcPr>
            <w:tcW w:w="3685" w:type="dxa"/>
          </w:tcPr>
          <w:p w:rsidR="00081D09" w:rsidRPr="00273A77" w:rsidRDefault="00081D09" w:rsidP="00273A77">
            <w:pPr>
              <w:pStyle w:val="EndnoteText"/>
              <w:spacing w:line="360" w:lineRule="auto"/>
              <w:jc w:val="center"/>
              <w:rPr>
                <w:rFonts w:cs="Simplified Arabic"/>
                <w:sz w:val="32"/>
                <w:szCs w:val="32"/>
                <w:lang w:bidi="ar-DZ"/>
              </w:rPr>
            </w:pPr>
            <w:r w:rsidRPr="00273A77">
              <w:rPr>
                <w:rFonts w:cs="Simplified Arabic"/>
                <w:sz w:val="32"/>
                <w:szCs w:val="32"/>
                <w:rtl/>
                <w:lang w:bidi="ar-DZ"/>
              </w:rPr>
              <w:t xml:space="preserve">نسبة المساهمة في التشغيل الكلي </w:t>
            </w:r>
          </w:p>
        </w:tc>
        <w:tc>
          <w:tcPr>
            <w:tcW w:w="1559" w:type="dxa"/>
            <w:vMerge/>
            <w:vAlign w:val="center"/>
          </w:tcPr>
          <w:p w:rsidR="00081D09" w:rsidRPr="00273A77" w:rsidRDefault="00081D09" w:rsidP="00273A77">
            <w:pPr>
              <w:spacing w:line="360" w:lineRule="auto"/>
              <w:rPr>
                <w:rFonts w:cs="Simplified Arabic"/>
                <w:sz w:val="32"/>
                <w:szCs w:val="32"/>
              </w:rPr>
            </w:pPr>
          </w:p>
        </w:tc>
      </w:tr>
    </w:tbl>
    <w:p w:rsidR="00081D09" w:rsidRPr="001169F1" w:rsidRDefault="00081D09" w:rsidP="00C16276">
      <w:pPr>
        <w:pStyle w:val="EndnoteText"/>
        <w:spacing w:line="360" w:lineRule="auto"/>
        <w:jc w:val="right"/>
        <w:rPr>
          <w:rFonts w:cs="Simplified Arabic"/>
          <w:sz w:val="32"/>
          <w:szCs w:val="32"/>
          <w:lang w:bidi="ar-DZ"/>
        </w:rPr>
      </w:pPr>
    </w:p>
    <w:p w:rsidR="00081D09" w:rsidRDefault="00081D09" w:rsidP="00A25F83">
      <w:pPr>
        <w:pStyle w:val="EndnoteText"/>
        <w:tabs>
          <w:tab w:val="left" w:pos="5932"/>
        </w:tabs>
        <w:spacing w:line="360" w:lineRule="auto"/>
        <w:rPr>
          <w:rFonts w:cs="Simplified Arabic"/>
          <w:sz w:val="32"/>
          <w:szCs w:val="32"/>
          <w:lang w:bidi="ar-DZ"/>
        </w:rPr>
      </w:pPr>
      <w:r>
        <w:rPr>
          <w:rFonts w:cs="Simplified Arabic"/>
          <w:sz w:val="32"/>
          <w:szCs w:val="32"/>
          <w:lang w:bidi="ar-DZ"/>
        </w:rPr>
        <w:tab/>
      </w:r>
    </w:p>
    <w:p w:rsidR="00081D09" w:rsidRPr="001169F1" w:rsidRDefault="00081D09" w:rsidP="00A25F83">
      <w:pPr>
        <w:pStyle w:val="EndnoteText"/>
        <w:tabs>
          <w:tab w:val="left" w:pos="5932"/>
        </w:tabs>
        <w:spacing w:line="360" w:lineRule="auto"/>
        <w:rPr>
          <w:rFonts w:cs="Simplified Arabic"/>
          <w:sz w:val="32"/>
          <w:szCs w:val="32"/>
          <w:lang w:bidi="ar-DZ"/>
        </w:rPr>
      </w:pPr>
    </w:p>
    <w:p w:rsidR="00081D09" w:rsidRPr="003D5295" w:rsidRDefault="00081D09" w:rsidP="003D5295">
      <w:pPr>
        <w:pStyle w:val="EndnoteText"/>
        <w:spacing w:line="360" w:lineRule="auto"/>
        <w:jc w:val="right"/>
        <w:rPr>
          <w:rFonts w:cs="Simplified Arabic"/>
          <w:b/>
          <w:bCs/>
          <w:sz w:val="32"/>
          <w:szCs w:val="32"/>
          <w:lang w:bidi="ar-DZ"/>
        </w:rPr>
      </w:pPr>
      <w:r w:rsidRPr="003D5295">
        <w:rPr>
          <w:rFonts w:cs="Simplified Arabic"/>
          <w:b/>
          <w:bCs/>
          <w:sz w:val="32"/>
          <w:szCs w:val="32"/>
          <w:rtl/>
          <w:lang w:bidi="ar-DZ"/>
        </w:rPr>
        <w:t xml:space="preserve">الجدول </w:t>
      </w:r>
      <w:r>
        <w:rPr>
          <w:rFonts w:cs="Simplified Arabic"/>
          <w:b/>
          <w:bCs/>
          <w:sz w:val="32"/>
          <w:szCs w:val="32"/>
          <w:rtl/>
          <w:lang w:bidi="ar-DZ"/>
        </w:rPr>
        <w:t>4</w:t>
      </w:r>
      <w:r w:rsidRPr="003D5295">
        <w:rPr>
          <w:rFonts w:cs="Simplified Arabic"/>
          <w:b/>
          <w:bCs/>
          <w:sz w:val="32"/>
          <w:szCs w:val="32"/>
          <w:rtl/>
          <w:lang w:bidi="ar-DZ"/>
        </w:rPr>
        <w:t xml:space="preserve">: توزيع السكان النشطين حسب القطاعات و المناطق في الجزائر </w:t>
      </w:r>
    </w:p>
    <w:tbl>
      <w:tblPr>
        <w:tblW w:w="11624"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417"/>
        <w:gridCol w:w="1418"/>
        <w:gridCol w:w="1417"/>
        <w:gridCol w:w="1418"/>
        <w:gridCol w:w="1559"/>
        <w:gridCol w:w="1701"/>
        <w:gridCol w:w="1276"/>
      </w:tblGrid>
      <w:tr w:rsidR="00081D09" w:rsidRPr="001169F1" w:rsidTr="00273A77">
        <w:trPr>
          <w:trHeight w:val="482"/>
        </w:trPr>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2006</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2005</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2004</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2003</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2002</w:t>
            </w:r>
          </w:p>
        </w:tc>
        <w:tc>
          <w:tcPr>
            <w:tcW w:w="1559"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2001</w:t>
            </w:r>
          </w:p>
        </w:tc>
        <w:tc>
          <w:tcPr>
            <w:tcW w:w="1701" w:type="dxa"/>
          </w:tcPr>
          <w:p w:rsidR="00081D09" w:rsidRPr="00273A77" w:rsidRDefault="00081D09" w:rsidP="00273A77">
            <w:pPr>
              <w:pStyle w:val="EndnoteText"/>
              <w:spacing w:line="360" w:lineRule="auto"/>
              <w:jc w:val="right"/>
              <w:rPr>
                <w:rFonts w:cs="Simplified Arabic"/>
                <w:sz w:val="28"/>
                <w:szCs w:val="28"/>
                <w:lang w:bidi="ar-DZ"/>
              </w:rPr>
            </w:pPr>
            <w:r w:rsidRPr="00273A77">
              <w:rPr>
                <w:rFonts w:cs="Simplified Arabic"/>
                <w:sz w:val="28"/>
                <w:szCs w:val="28"/>
                <w:rtl/>
                <w:lang w:bidi="ar-DZ"/>
              </w:rPr>
              <w:t xml:space="preserve">السنوات المناطق </w:t>
            </w:r>
          </w:p>
        </w:tc>
        <w:tc>
          <w:tcPr>
            <w:tcW w:w="1276"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rtl/>
                <w:lang w:bidi="ar-DZ"/>
              </w:rPr>
              <w:t xml:space="preserve">القطاعات </w:t>
            </w:r>
          </w:p>
        </w:tc>
      </w:tr>
      <w:tr w:rsidR="00081D09" w:rsidRPr="001169F1" w:rsidTr="00273A77">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303639</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406148</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364466</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307150</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_</w:t>
            </w:r>
          </w:p>
        </w:tc>
        <w:tc>
          <w:tcPr>
            <w:tcW w:w="1559"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2069049</w:t>
            </w:r>
          </w:p>
        </w:tc>
        <w:tc>
          <w:tcPr>
            <w:tcW w:w="1701" w:type="dxa"/>
          </w:tcPr>
          <w:p w:rsidR="00081D09" w:rsidRPr="00273A77" w:rsidRDefault="00081D09" w:rsidP="00273A77">
            <w:pPr>
              <w:pStyle w:val="EndnoteText"/>
              <w:spacing w:line="360" w:lineRule="auto"/>
              <w:jc w:val="right"/>
              <w:rPr>
                <w:rFonts w:cs="Simplified Arabic"/>
                <w:sz w:val="28"/>
                <w:szCs w:val="28"/>
                <w:lang w:bidi="ar-DZ"/>
              </w:rPr>
            </w:pPr>
            <w:r w:rsidRPr="00273A77">
              <w:rPr>
                <w:rFonts w:cs="Simplified Arabic"/>
                <w:sz w:val="28"/>
                <w:szCs w:val="28"/>
                <w:rtl/>
                <w:lang w:bidi="ar-DZ"/>
              </w:rPr>
              <w:t>المناطق الحضرية</w:t>
            </w:r>
          </w:p>
        </w:tc>
        <w:tc>
          <w:tcPr>
            <w:tcW w:w="1276" w:type="dxa"/>
            <w:vMerge w:val="restart"/>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rtl/>
                <w:lang w:bidi="ar-DZ"/>
              </w:rPr>
              <w:t>الفلاحة</w:t>
            </w:r>
          </w:p>
        </w:tc>
      </w:tr>
      <w:tr w:rsidR="00081D09" w:rsidRPr="001169F1" w:rsidTr="00273A77">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1305994</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974372</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1252659</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1105191</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_</w:t>
            </w:r>
          </w:p>
        </w:tc>
        <w:tc>
          <w:tcPr>
            <w:tcW w:w="1559"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1043020</w:t>
            </w:r>
          </w:p>
        </w:tc>
        <w:tc>
          <w:tcPr>
            <w:tcW w:w="1701" w:type="dxa"/>
          </w:tcPr>
          <w:p w:rsidR="00081D09" w:rsidRPr="00273A77" w:rsidRDefault="00081D09" w:rsidP="00273A77">
            <w:pPr>
              <w:pStyle w:val="EndnoteText"/>
              <w:spacing w:line="360" w:lineRule="auto"/>
              <w:jc w:val="center"/>
              <w:rPr>
                <w:rFonts w:cs="Simplified Arabic"/>
                <w:sz w:val="28"/>
                <w:szCs w:val="28"/>
                <w:lang w:bidi="ar-DZ"/>
              </w:rPr>
            </w:pPr>
            <w:r w:rsidRPr="00273A77">
              <w:rPr>
                <w:rFonts w:cs="Simplified Arabic"/>
                <w:sz w:val="28"/>
                <w:szCs w:val="28"/>
                <w:rtl/>
                <w:lang w:bidi="ar-DZ"/>
              </w:rPr>
              <w:t xml:space="preserve">المناطق الريفية </w:t>
            </w:r>
          </w:p>
        </w:tc>
        <w:tc>
          <w:tcPr>
            <w:tcW w:w="1276" w:type="dxa"/>
            <w:vMerge/>
            <w:vAlign w:val="center"/>
          </w:tcPr>
          <w:p w:rsidR="00081D09" w:rsidRPr="00273A77" w:rsidRDefault="00081D09" w:rsidP="00273A77">
            <w:pPr>
              <w:spacing w:line="360" w:lineRule="auto"/>
              <w:rPr>
                <w:rFonts w:cs="Simplified Arabic"/>
                <w:sz w:val="32"/>
                <w:szCs w:val="32"/>
                <w:lang w:bidi="ar-DZ"/>
              </w:rPr>
            </w:pPr>
          </w:p>
        </w:tc>
      </w:tr>
      <w:tr w:rsidR="00081D09" w:rsidRPr="001169F1" w:rsidTr="00273A77">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1609633</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1380520</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1617125</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1412340</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438263</w:t>
            </w:r>
          </w:p>
        </w:tc>
        <w:tc>
          <w:tcPr>
            <w:tcW w:w="1559"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1312069</w:t>
            </w:r>
          </w:p>
        </w:tc>
        <w:tc>
          <w:tcPr>
            <w:tcW w:w="1701" w:type="dxa"/>
          </w:tcPr>
          <w:p w:rsidR="00081D09" w:rsidRPr="00273A77" w:rsidRDefault="00081D09" w:rsidP="00273A77">
            <w:pPr>
              <w:pStyle w:val="EndnoteText"/>
              <w:spacing w:line="360" w:lineRule="auto"/>
              <w:jc w:val="right"/>
              <w:rPr>
                <w:rFonts w:cs="Simplified Arabic"/>
                <w:sz w:val="28"/>
                <w:szCs w:val="28"/>
                <w:lang w:bidi="ar-DZ"/>
              </w:rPr>
            </w:pPr>
            <w:r w:rsidRPr="00273A77">
              <w:rPr>
                <w:rFonts w:cs="Simplified Arabic"/>
                <w:sz w:val="28"/>
                <w:szCs w:val="28"/>
                <w:rtl/>
                <w:lang w:bidi="ar-DZ"/>
              </w:rPr>
              <w:t>المجموع</w:t>
            </w:r>
          </w:p>
        </w:tc>
        <w:tc>
          <w:tcPr>
            <w:tcW w:w="1276" w:type="dxa"/>
            <w:vMerge/>
            <w:vAlign w:val="center"/>
          </w:tcPr>
          <w:p w:rsidR="00081D09" w:rsidRPr="00273A77" w:rsidRDefault="00081D09" w:rsidP="00273A77">
            <w:pPr>
              <w:spacing w:line="360" w:lineRule="auto"/>
              <w:rPr>
                <w:rFonts w:cs="Simplified Arabic"/>
                <w:sz w:val="32"/>
                <w:szCs w:val="32"/>
                <w:lang w:bidi="ar-DZ"/>
              </w:rPr>
            </w:pPr>
          </w:p>
        </w:tc>
      </w:tr>
      <w:tr w:rsidR="00081D09" w:rsidRPr="001169F1" w:rsidTr="00273A77">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18,1</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17,2</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20,74</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21,13</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26,3</w:t>
            </w:r>
          </w:p>
        </w:tc>
        <w:tc>
          <w:tcPr>
            <w:tcW w:w="1559"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21,06</w:t>
            </w:r>
          </w:p>
        </w:tc>
        <w:tc>
          <w:tcPr>
            <w:tcW w:w="1701" w:type="dxa"/>
          </w:tcPr>
          <w:p w:rsidR="00081D09" w:rsidRPr="00273A77" w:rsidRDefault="00081D09" w:rsidP="00273A77">
            <w:pPr>
              <w:pStyle w:val="EndnoteText"/>
              <w:spacing w:line="360" w:lineRule="auto"/>
              <w:jc w:val="right"/>
              <w:rPr>
                <w:rFonts w:cs="Simplified Arabic"/>
                <w:sz w:val="28"/>
                <w:szCs w:val="28"/>
                <w:lang w:bidi="ar-DZ"/>
              </w:rPr>
            </w:pPr>
            <w:r w:rsidRPr="00273A77">
              <w:rPr>
                <w:rFonts w:cs="Simplified Arabic"/>
                <w:sz w:val="28"/>
                <w:szCs w:val="28"/>
                <w:rtl/>
                <w:lang w:bidi="ar-DZ"/>
              </w:rPr>
              <w:t>النسبة</w:t>
            </w:r>
          </w:p>
        </w:tc>
        <w:tc>
          <w:tcPr>
            <w:tcW w:w="1276" w:type="dxa"/>
            <w:vMerge/>
            <w:vAlign w:val="center"/>
          </w:tcPr>
          <w:p w:rsidR="00081D09" w:rsidRPr="00273A77" w:rsidRDefault="00081D09" w:rsidP="00273A77">
            <w:pPr>
              <w:spacing w:line="360" w:lineRule="auto"/>
              <w:rPr>
                <w:rFonts w:cs="Simplified Arabic"/>
                <w:sz w:val="32"/>
                <w:szCs w:val="32"/>
                <w:lang w:bidi="ar-DZ"/>
              </w:rPr>
            </w:pPr>
          </w:p>
        </w:tc>
      </w:tr>
      <w:tr w:rsidR="00081D09" w:rsidRPr="001169F1" w:rsidTr="00273A77">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839568</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756166</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769106</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593615</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_</w:t>
            </w:r>
          </w:p>
        </w:tc>
        <w:tc>
          <w:tcPr>
            <w:tcW w:w="1559"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627924</w:t>
            </w:r>
          </w:p>
        </w:tc>
        <w:tc>
          <w:tcPr>
            <w:tcW w:w="1701" w:type="dxa"/>
          </w:tcPr>
          <w:p w:rsidR="00081D09" w:rsidRPr="00273A77" w:rsidRDefault="00081D09" w:rsidP="00273A77">
            <w:pPr>
              <w:pStyle w:val="EndnoteText"/>
              <w:spacing w:line="360" w:lineRule="auto"/>
              <w:jc w:val="right"/>
              <w:rPr>
                <w:rFonts w:cs="Simplified Arabic"/>
                <w:sz w:val="28"/>
                <w:szCs w:val="28"/>
                <w:lang w:bidi="ar-DZ"/>
              </w:rPr>
            </w:pPr>
            <w:r w:rsidRPr="00273A77">
              <w:rPr>
                <w:rFonts w:cs="Simplified Arabic"/>
                <w:sz w:val="28"/>
                <w:szCs w:val="28"/>
                <w:rtl/>
                <w:lang w:bidi="ar-DZ"/>
              </w:rPr>
              <w:t>المناطق الحضرية</w:t>
            </w:r>
          </w:p>
        </w:tc>
        <w:tc>
          <w:tcPr>
            <w:tcW w:w="1276" w:type="dxa"/>
            <w:vMerge w:val="restart"/>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rtl/>
                <w:lang w:bidi="ar-DZ"/>
              </w:rPr>
              <w:t xml:space="preserve">الصناعة </w:t>
            </w:r>
          </w:p>
        </w:tc>
      </w:tr>
      <w:tr w:rsidR="00081D09" w:rsidRPr="001169F1" w:rsidTr="00273A77">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424023</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302669</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291679</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210538</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_</w:t>
            </w:r>
          </w:p>
        </w:tc>
        <w:tc>
          <w:tcPr>
            <w:tcW w:w="1559"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233195</w:t>
            </w:r>
          </w:p>
        </w:tc>
        <w:tc>
          <w:tcPr>
            <w:tcW w:w="1701" w:type="dxa"/>
          </w:tcPr>
          <w:p w:rsidR="00081D09" w:rsidRPr="00273A77" w:rsidRDefault="00081D09" w:rsidP="00273A77">
            <w:pPr>
              <w:pStyle w:val="EndnoteText"/>
              <w:spacing w:line="360" w:lineRule="auto"/>
              <w:jc w:val="center"/>
              <w:rPr>
                <w:rFonts w:cs="Simplified Arabic"/>
                <w:sz w:val="28"/>
                <w:szCs w:val="28"/>
                <w:lang w:bidi="ar-DZ"/>
              </w:rPr>
            </w:pPr>
            <w:r w:rsidRPr="00273A77">
              <w:rPr>
                <w:rFonts w:cs="Simplified Arabic"/>
                <w:sz w:val="28"/>
                <w:szCs w:val="28"/>
                <w:rtl/>
                <w:lang w:bidi="ar-DZ"/>
              </w:rPr>
              <w:t xml:space="preserve">المناطق الريفية </w:t>
            </w:r>
          </w:p>
        </w:tc>
        <w:tc>
          <w:tcPr>
            <w:tcW w:w="1276" w:type="dxa"/>
            <w:vMerge/>
            <w:vAlign w:val="center"/>
          </w:tcPr>
          <w:p w:rsidR="00081D09" w:rsidRPr="00273A77" w:rsidRDefault="00081D09" w:rsidP="00273A77">
            <w:pPr>
              <w:spacing w:line="360" w:lineRule="auto"/>
              <w:rPr>
                <w:rFonts w:cs="Simplified Arabic"/>
                <w:sz w:val="32"/>
                <w:szCs w:val="32"/>
                <w:lang w:bidi="ar-DZ"/>
              </w:rPr>
            </w:pPr>
          </w:p>
        </w:tc>
      </w:tr>
      <w:tr w:rsidR="00081D09" w:rsidRPr="001169F1" w:rsidTr="00273A77">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1263591</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1058835</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1060785</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804152</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503983</w:t>
            </w:r>
          </w:p>
        </w:tc>
        <w:tc>
          <w:tcPr>
            <w:tcW w:w="1559"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861119</w:t>
            </w:r>
          </w:p>
        </w:tc>
        <w:tc>
          <w:tcPr>
            <w:tcW w:w="1701" w:type="dxa"/>
          </w:tcPr>
          <w:p w:rsidR="00081D09" w:rsidRPr="00273A77" w:rsidRDefault="00081D09" w:rsidP="00273A77">
            <w:pPr>
              <w:pStyle w:val="EndnoteText"/>
              <w:spacing w:line="360" w:lineRule="auto"/>
              <w:jc w:val="right"/>
              <w:rPr>
                <w:rFonts w:cs="Simplified Arabic"/>
                <w:sz w:val="28"/>
                <w:szCs w:val="28"/>
                <w:lang w:bidi="ar-DZ"/>
              </w:rPr>
            </w:pPr>
            <w:r w:rsidRPr="00273A77">
              <w:rPr>
                <w:rFonts w:cs="Simplified Arabic"/>
                <w:sz w:val="28"/>
                <w:szCs w:val="28"/>
                <w:rtl/>
                <w:lang w:bidi="ar-DZ"/>
              </w:rPr>
              <w:t>المجموع</w:t>
            </w:r>
          </w:p>
        </w:tc>
        <w:tc>
          <w:tcPr>
            <w:tcW w:w="1276" w:type="dxa"/>
            <w:vMerge/>
            <w:vAlign w:val="center"/>
          </w:tcPr>
          <w:p w:rsidR="00081D09" w:rsidRPr="00273A77" w:rsidRDefault="00081D09" w:rsidP="00273A77">
            <w:pPr>
              <w:spacing w:line="360" w:lineRule="auto"/>
              <w:rPr>
                <w:rFonts w:cs="Simplified Arabic"/>
                <w:sz w:val="32"/>
                <w:szCs w:val="32"/>
                <w:lang w:bidi="ar-DZ"/>
              </w:rPr>
            </w:pPr>
          </w:p>
        </w:tc>
      </w:tr>
      <w:tr w:rsidR="00081D09" w:rsidRPr="001169F1" w:rsidTr="00273A77">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14,2</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13,2</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13,60</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12,03</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9,2</w:t>
            </w:r>
          </w:p>
        </w:tc>
        <w:tc>
          <w:tcPr>
            <w:tcW w:w="1559"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13,82</w:t>
            </w:r>
          </w:p>
        </w:tc>
        <w:tc>
          <w:tcPr>
            <w:tcW w:w="1701" w:type="dxa"/>
          </w:tcPr>
          <w:p w:rsidR="00081D09" w:rsidRPr="00273A77" w:rsidRDefault="00081D09" w:rsidP="00273A77">
            <w:pPr>
              <w:pStyle w:val="EndnoteText"/>
              <w:spacing w:line="360" w:lineRule="auto"/>
              <w:jc w:val="right"/>
              <w:rPr>
                <w:rFonts w:cs="Simplified Arabic"/>
                <w:sz w:val="28"/>
                <w:szCs w:val="28"/>
                <w:lang w:bidi="ar-DZ"/>
              </w:rPr>
            </w:pPr>
            <w:r w:rsidRPr="00273A77">
              <w:rPr>
                <w:rFonts w:cs="Simplified Arabic"/>
                <w:sz w:val="28"/>
                <w:szCs w:val="28"/>
                <w:rtl/>
                <w:lang w:bidi="ar-DZ"/>
              </w:rPr>
              <w:t>النسبة</w:t>
            </w:r>
          </w:p>
        </w:tc>
        <w:tc>
          <w:tcPr>
            <w:tcW w:w="1276" w:type="dxa"/>
            <w:vMerge/>
            <w:vAlign w:val="center"/>
          </w:tcPr>
          <w:p w:rsidR="00081D09" w:rsidRPr="00273A77" w:rsidRDefault="00081D09" w:rsidP="00273A77">
            <w:pPr>
              <w:spacing w:line="360" w:lineRule="auto"/>
              <w:rPr>
                <w:rFonts w:cs="Simplified Arabic"/>
                <w:sz w:val="32"/>
                <w:szCs w:val="32"/>
                <w:lang w:bidi="ar-DZ"/>
              </w:rPr>
            </w:pPr>
          </w:p>
        </w:tc>
      </w:tr>
      <w:tr w:rsidR="00081D09" w:rsidRPr="001169F1" w:rsidTr="00273A77">
        <w:trPr>
          <w:trHeight w:val="693"/>
        </w:trPr>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744737</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586549</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517702</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410139</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_</w:t>
            </w:r>
          </w:p>
        </w:tc>
        <w:tc>
          <w:tcPr>
            <w:tcW w:w="1559"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317228</w:t>
            </w:r>
          </w:p>
        </w:tc>
        <w:tc>
          <w:tcPr>
            <w:tcW w:w="1701" w:type="dxa"/>
          </w:tcPr>
          <w:p w:rsidR="00081D09" w:rsidRPr="00273A77" w:rsidRDefault="00081D09" w:rsidP="00273A77">
            <w:pPr>
              <w:pStyle w:val="EndnoteText"/>
              <w:spacing w:line="360" w:lineRule="auto"/>
              <w:jc w:val="right"/>
              <w:rPr>
                <w:rFonts w:cs="Simplified Arabic"/>
                <w:sz w:val="28"/>
                <w:szCs w:val="28"/>
                <w:lang w:bidi="ar-DZ"/>
              </w:rPr>
            </w:pPr>
            <w:r w:rsidRPr="00273A77">
              <w:rPr>
                <w:rFonts w:cs="Simplified Arabic"/>
                <w:sz w:val="28"/>
                <w:szCs w:val="28"/>
                <w:rtl/>
                <w:lang w:bidi="ar-DZ"/>
              </w:rPr>
              <w:t>المناطق الحضرية</w:t>
            </w:r>
          </w:p>
        </w:tc>
        <w:tc>
          <w:tcPr>
            <w:tcW w:w="1276" w:type="dxa"/>
            <w:vMerge w:val="restart"/>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rtl/>
                <w:lang w:bidi="ar-DZ"/>
              </w:rPr>
              <w:t xml:space="preserve">الأشغال العمومية </w:t>
            </w:r>
          </w:p>
        </w:tc>
      </w:tr>
      <w:tr w:rsidR="00081D09" w:rsidRPr="001169F1" w:rsidTr="00273A77">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512967</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625473</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449866</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389775</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_</w:t>
            </w:r>
          </w:p>
        </w:tc>
        <w:tc>
          <w:tcPr>
            <w:tcW w:w="1559"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332784</w:t>
            </w:r>
          </w:p>
        </w:tc>
        <w:tc>
          <w:tcPr>
            <w:tcW w:w="1701" w:type="dxa"/>
          </w:tcPr>
          <w:p w:rsidR="00081D09" w:rsidRPr="00273A77" w:rsidRDefault="00081D09" w:rsidP="00273A77">
            <w:pPr>
              <w:pStyle w:val="EndnoteText"/>
              <w:spacing w:line="360" w:lineRule="auto"/>
              <w:jc w:val="center"/>
              <w:rPr>
                <w:rFonts w:cs="Simplified Arabic"/>
                <w:sz w:val="28"/>
                <w:szCs w:val="28"/>
                <w:lang w:bidi="ar-DZ"/>
              </w:rPr>
            </w:pPr>
            <w:r w:rsidRPr="00273A77">
              <w:rPr>
                <w:rFonts w:cs="Simplified Arabic"/>
                <w:sz w:val="28"/>
                <w:szCs w:val="28"/>
                <w:rtl/>
                <w:lang w:bidi="ar-DZ"/>
              </w:rPr>
              <w:t xml:space="preserve">المناطق الريفية </w:t>
            </w:r>
          </w:p>
        </w:tc>
        <w:tc>
          <w:tcPr>
            <w:tcW w:w="1276" w:type="dxa"/>
            <w:vMerge/>
            <w:vAlign w:val="center"/>
          </w:tcPr>
          <w:p w:rsidR="00081D09" w:rsidRPr="00273A77" w:rsidRDefault="00081D09" w:rsidP="00273A77">
            <w:pPr>
              <w:spacing w:line="360" w:lineRule="auto"/>
              <w:rPr>
                <w:rFonts w:cs="Simplified Arabic"/>
                <w:sz w:val="32"/>
                <w:szCs w:val="32"/>
                <w:lang w:bidi="ar-DZ"/>
              </w:rPr>
            </w:pPr>
          </w:p>
        </w:tc>
      </w:tr>
      <w:tr w:rsidR="00081D09" w:rsidRPr="001169F1" w:rsidTr="00273A77">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1257703</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1212022</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967568</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799914</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859927</w:t>
            </w:r>
          </w:p>
        </w:tc>
        <w:tc>
          <w:tcPr>
            <w:tcW w:w="1559"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650012</w:t>
            </w:r>
          </w:p>
        </w:tc>
        <w:tc>
          <w:tcPr>
            <w:tcW w:w="1701" w:type="dxa"/>
          </w:tcPr>
          <w:p w:rsidR="00081D09" w:rsidRPr="00273A77" w:rsidRDefault="00081D09" w:rsidP="00273A77">
            <w:pPr>
              <w:pStyle w:val="EndnoteText"/>
              <w:spacing w:line="360" w:lineRule="auto"/>
              <w:jc w:val="right"/>
              <w:rPr>
                <w:rFonts w:cs="Simplified Arabic"/>
                <w:sz w:val="28"/>
                <w:szCs w:val="28"/>
                <w:lang w:bidi="ar-DZ"/>
              </w:rPr>
            </w:pPr>
            <w:r w:rsidRPr="00273A77">
              <w:rPr>
                <w:rFonts w:cs="Simplified Arabic"/>
                <w:sz w:val="28"/>
                <w:szCs w:val="28"/>
                <w:rtl/>
                <w:lang w:bidi="ar-DZ"/>
              </w:rPr>
              <w:t>المجموع</w:t>
            </w:r>
          </w:p>
        </w:tc>
        <w:tc>
          <w:tcPr>
            <w:tcW w:w="1276" w:type="dxa"/>
            <w:vMerge/>
            <w:vAlign w:val="center"/>
          </w:tcPr>
          <w:p w:rsidR="00081D09" w:rsidRPr="00273A77" w:rsidRDefault="00081D09" w:rsidP="00273A77">
            <w:pPr>
              <w:spacing w:line="360" w:lineRule="auto"/>
              <w:rPr>
                <w:rFonts w:cs="Simplified Arabic"/>
                <w:sz w:val="32"/>
                <w:szCs w:val="32"/>
                <w:lang w:bidi="ar-DZ"/>
              </w:rPr>
            </w:pPr>
          </w:p>
        </w:tc>
      </w:tr>
      <w:tr w:rsidR="00081D09" w:rsidRPr="001169F1" w:rsidTr="00273A77">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14,2</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15,1</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12,41</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11,97</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15,8</w:t>
            </w:r>
          </w:p>
        </w:tc>
        <w:tc>
          <w:tcPr>
            <w:tcW w:w="1559"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10,44</w:t>
            </w:r>
          </w:p>
        </w:tc>
        <w:tc>
          <w:tcPr>
            <w:tcW w:w="1701" w:type="dxa"/>
          </w:tcPr>
          <w:p w:rsidR="00081D09" w:rsidRPr="00273A77" w:rsidRDefault="00081D09" w:rsidP="00273A77">
            <w:pPr>
              <w:pStyle w:val="EndnoteText"/>
              <w:spacing w:line="360" w:lineRule="auto"/>
              <w:jc w:val="right"/>
              <w:rPr>
                <w:rFonts w:cs="Simplified Arabic"/>
                <w:sz w:val="28"/>
                <w:szCs w:val="28"/>
                <w:lang w:bidi="ar-DZ"/>
              </w:rPr>
            </w:pPr>
            <w:r w:rsidRPr="00273A77">
              <w:rPr>
                <w:rFonts w:cs="Simplified Arabic"/>
                <w:sz w:val="28"/>
                <w:szCs w:val="28"/>
                <w:rtl/>
                <w:lang w:bidi="ar-DZ"/>
              </w:rPr>
              <w:t>النسبة</w:t>
            </w:r>
          </w:p>
        </w:tc>
        <w:tc>
          <w:tcPr>
            <w:tcW w:w="1276" w:type="dxa"/>
            <w:vMerge/>
            <w:vAlign w:val="center"/>
          </w:tcPr>
          <w:p w:rsidR="00081D09" w:rsidRPr="00273A77" w:rsidRDefault="00081D09" w:rsidP="00273A77">
            <w:pPr>
              <w:spacing w:line="360" w:lineRule="auto"/>
              <w:rPr>
                <w:rFonts w:cs="Simplified Arabic"/>
                <w:sz w:val="32"/>
                <w:szCs w:val="32"/>
                <w:lang w:bidi="ar-DZ"/>
              </w:rPr>
            </w:pPr>
          </w:p>
        </w:tc>
      </w:tr>
      <w:tr w:rsidR="00081D09" w:rsidRPr="001169F1" w:rsidTr="00273A77">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3402651</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1315643</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2896770</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rtl/>
                <w:lang w:bidi="ar-DZ"/>
              </w:rPr>
              <w:t>2575385</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_</w:t>
            </w:r>
          </w:p>
        </w:tc>
        <w:tc>
          <w:tcPr>
            <w:tcW w:w="1559"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 xml:space="preserve">2376165 </w:t>
            </w:r>
          </w:p>
        </w:tc>
        <w:tc>
          <w:tcPr>
            <w:tcW w:w="1701" w:type="dxa"/>
          </w:tcPr>
          <w:p w:rsidR="00081D09" w:rsidRPr="00273A77" w:rsidRDefault="00081D09" w:rsidP="00273A77">
            <w:pPr>
              <w:pStyle w:val="EndnoteText"/>
              <w:spacing w:line="360" w:lineRule="auto"/>
              <w:jc w:val="right"/>
              <w:rPr>
                <w:rFonts w:cs="Simplified Arabic"/>
                <w:sz w:val="28"/>
                <w:szCs w:val="28"/>
                <w:lang w:bidi="ar-DZ"/>
              </w:rPr>
            </w:pPr>
            <w:r w:rsidRPr="00273A77">
              <w:rPr>
                <w:rFonts w:cs="Simplified Arabic"/>
                <w:sz w:val="28"/>
                <w:szCs w:val="28"/>
                <w:rtl/>
                <w:lang w:bidi="ar-DZ"/>
              </w:rPr>
              <w:t>المناطق الحضرية</w:t>
            </w:r>
          </w:p>
        </w:tc>
        <w:tc>
          <w:tcPr>
            <w:tcW w:w="1276" w:type="dxa"/>
            <w:vMerge w:val="restart"/>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rtl/>
                <w:lang w:bidi="ar-DZ"/>
              </w:rPr>
              <w:t xml:space="preserve">التجارة و الخدمات الإدارية </w:t>
            </w:r>
          </w:p>
        </w:tc>
      </w:tr>
      <w:tr w:rsidR="00081D09" w:rsidRPr="001169F1" w:rsidTr="00273A77">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1335226</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1315643</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1256164</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1092265</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_</w:t>
            </w:r>
          </w:p>
        </w:tc>
        <w:tc>
          <w:tcPr>
            <w:tcW w:w="1559"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1029407</w:t>
            </w:r>
          </w:p>
        </w:tc>
        <w:tc>
          <w:tcPr>
            <w:tcW w:w="1701" w:type="dxa"/>
          </w:tcPr>
          <w:p w:rsidR="00081D09" w:rsidRPr="00273A77" w:rsidRDefault="00081D09" w:rsidP="00273A77">
            <w:pPr>
              <w:pStyle w:val="EndnoteText"/>
              <w:spacing w:line="360" w:lineRule="auto"/>
              <w:jc w:val="center"/>
              <w:rPr>
                <w:rFonts w:cs="Simplified Arabic"/>
                <w:sz w:val="28"/>
                <w:szCs w:val="28"/>
                <w:lang w:bidi="ar-DZ"/>
              </w:rPr>
            </w:pPr>
            <w:r w:rsidRPr="00273A77">
              <w:rPr>
                <w:rFonts w:cs="Simplified Arabic"/>
                <w:sz w:val="28"/>
                <w:szCs w:val="28"/>
                <w:rtl/>
                <w:lang w:bidi="ar-DZ"/>
              </w:rPr>
              <w:t xml:space="preserve">المناطق الريفية </w:t>
            </w:r>
          </w:p>
        </w:tc>
        <w:tc>
          <w:tcPr>
            <w:tcW w:w="1276" w:type="dxa"/>
            <w:vMerge/>
            <w:vAlign w:val="center"/>
          </w:tcPr>
          <w:p w:rsidR="00081D09" w:rsidRPr="00273A77" w:rsidRDefault="00081D09" w:rsidP="00273A77">
            <w:pPr>
              <w:spacing w:line="360" w:lineRule="auto"/>
              <w:rPr>
                <w:rFonts w:cs="Simplified Arabic"/>
                <w:sz w:val="32"/>
                <w:szCs w:val="32"/>
                <w:lang w:bidi="ar-DZ"/>
              </w:rPr>
            </w:pPr>
          </w:p>
        </w:tc>
      </w:tr>
      <w:tr w:rsidR="00081D09" w:rsidRPr="001169F1" w:rsidTr="00273A77">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4737877</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4392844</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4152934</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3667650</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3564216</w:t>
            </w:r>
          </w:p>
        </w:tc>
        <w:tc>
          <w:tcPr>
            <w:tcW w:w="1559"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3405572</w:t>
            </w:r>
          </w:p>
        </w:tc>
        <w:tc>
          <w:tcPr>
            <w:tcW w:w="1701" w:type="dxa"/>
          </w:tcPr>
          <w:p w:rsidR="00081D09" w:rsidRPr="00273A77" w:rsidRDefault="00081D09" w:rsidP="00273A77">
            <w:pPr>
              <w:pStyle w:val="EndnoteText"/>
              <w:spacing w:line="360" w:lineRule="auto"/>
              <w:jc w:val="right"/>
              <w:rPr>
                <w:rFonts w:cs="Simplified Arabic"/>
                <w:sz w:val="28"/>
                <w:szCs w:val="28"/>
                <w:lang w:bidi="ar-DZ"/>
              </w:rPr>
            </w:pPr>
            <w:r w:rsidRPr="00273A77">
              <w:rPr>
                <w:rFonts w:cs="Simplified Arabic"/>
                <w:sz w:val="28"/>
                <w:szCs w:val="28"/>
                <w:rtl/>
                <w:lang w:bidi="ar-DZ"/>
              </w:rPr>
              <w:t>المجموع</w:t>
            </w:r>
          </w:p>
        </w:tc>
        <w:tc>
          <w:tcPr>
            <w:tcW w:w="1276" w:type="dxa"/>
            <w:vMerge/>
            <w:vAlign w:val="center"/>
          </w:tcPr>
          <w:p w:rsidR="00081D09" w:rsidRPr="00273A77" w:rsidRDefault="00081D09" w:rsidP="00273A77">
            <w:pPr>
              <w:spacing w:line="360" w:lineRule="auto"/>
              <w:rPr>
                <w:rFonts w:cs="Simplified Arabic"/>
                <w:sz w:val="32"/>
                <w:szCs w:val="32"/>
                <w:lang w:bidi="ar-DZ"/>
              </w:rPr>
            </w:pPr>
          </w:p>
        </w:tc>
      </w:tr>
      <w:tr w:rsidR="00081D09" w:rsidRPr="001169F1" w:rsidTr="00273A77">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53,4</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54,6</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53,25</w:t>
            </w:r>
          </w:p>
        </w:tc>
        <w:tc>
          <w:tcPr>
            <w:tcW w:w="1417"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54,87</w:t>
            </w:r>
          </w:p>
        </w:tc>
        <w:tc>
          <w:tcPr>
            <w:tcW w:w="1418"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48,7</w:t>
            </w:r>
          </w:p>
        </w:tc>
        <w:tc>
          <w:tcPr>
            <w:tcW w:w="1559" w:type="dxa"/>
          </w:tcPr>
          <w:p w:rsidR="00081D09" w:rsidRPr="00273A77" w:rsidRDefault="00081D09" w:rsidP="00273A77">
            <w:pPr>
              <w:pStyle w:val="EndnoteText"/>
              <w:spacing w:line="360" w:lineRule="auto"/>
              <w:jc w:val="right"/>
              <w:rPr>
                <w:rFonts w:cs="Simplified Arabic"/>
                <w:sz w:val="32"/>
                <w:szCs w:val="32"/>
                <w:lang w:bidi="ar-DZ"/>
              </w:rPr>
            </w:pPr>
            <w:r w:rsidRPr="00273A77">
              <w:rPr>
                <w:rFonts w:cs="Simplified Arabic"/>
                <w:sz w:val="32"/>
                <w:szCs w:val="32"/>
                <w:lang w:bidi="ar-DZ"/>
              </w:rPr>
              <w:t>54,67</w:t>
            </w:r>
          </w:p>
        </w:tc>
        <w:tc>
          <w:tcPr>
            <w:tcW w:w="1701" w:type="dxa"/>
          </w:tcPr>
          <w:p w:rsidR="00081D09" w:rsidRPr="00273A77" w:rsidRDefault="00081D09" w:rsidP="00273A77">
            <w:pPr>
              <w:pStyle w:val="EndnoteText"/>
              <w:spacing w:line="360" w:lineRule="auto"/>
              <w:jc w:val="right"/>
              <w:rPr>
                <w:rFonts w:cs="Simplified Arabic"/>
                <w:sz w:val="28"/>
                <w:szCs w:val="28"/>
                <w:lang w:bidi="ar-DZ"/>
              </w:rPr>
            </w:pPr>
            <w:r w:rsidRPr="00273A77">
              <w:rPr>
                <w:rFonts w:cs="Simplified Arabic"/>
                <w:sz w:val="28"/>
                <w:szCs w:val="28"/>
                <w:rtl/>
                <w:lang w:bidi="ar-DZ"/>
              </w:rPr>
              <w:t>النسبة</w:t>
            </w:r>
          </w:p>
        </w:tc>
        <w:tc>
          <w:tcPr>
            <w:tcW w:w="1276" w:type="dxa"/>
            <w:vMerge/>
            <w:vAlign w:val="center"/>
          </w:tcPr>
          <w:p w:rsidR="00081D09" w:rsidRPr="00273A77" w:rsidRDefault="00081D09" w:rsidP="00273A77">
            <w:pPr>
              <w:spacing w:line="360" w:lineRule="auto"/>
              <w:rPr>
                <w:rFonts w:cs="Simplified Arabic"/>
                <w:sz w:val="32"/>
                <w:szCs w:val="32"/>
                <w:lang w:bidi="ar-DZ"/>
              </w:rPr>
            </w:pPr>
          </w:p>
        </w:tc>
      </w:tr>
    </w:tbl>
    <w:p w:rsidR="00081D09" w:rsidRPr="001169F1" w:rsidRDefault="00081D09" w:rsidP="00C16276">
      <w:pPr>
        <w:pStyle w:val="EndnoteText"/>
        <w:spacing w:line="360" w:lineRule="auto"/>
        <w:jc w:val="right"/>
        <w:rPr>
          <w:rFonts w:cs="Simplified Arabic"/>
          <w:sz w:val="32"/>
          <w:szCs w:val="32"/>
          <w:rtl/>
          <w:lang w:bidi="ar-DZ"/>
        </w:rPr>
      </w:pPr>
    </w:p>
    <w:p w:rsidR="00081D09" w:rsidRPr="001169F1" w:rsidRDefault="00081D09" w:rsidP="00C16276">
      <w:pPr>
        <w:pStyle w:val="EndnoteText"/>
        <w:spacing w:line="360" w:lineRule="auto"/>
        <w:jc w:val="right"/>
        <w:rPr>
          <w:rFonts w:cs="Simplified Arabic"/>
          <w:sz w:val="32"/>
          <w:szCs w:val="32"/>
          <w:rtl/>
          <w:lang w:bidi="ar-DZ"/>
        </w:rPr>
      </w:pPr>
      <w:r w:rsidRPr="001169F1">
        <w:rPr>
          <w:rFonts w:cs="Simplified Arabic"/>
          <w:sz w:val="32"/>
          <w:szCs w:val="32"/>
          <w:rtl/>
          <w:lang w:bidi="ar-DZ"/>
        </w:rPr>
        <w:t>من خلال الجدولين أعلاه يمكن ملاحظة النقاط التالية :</w:t>
      </w:r>
    </w:p>
    <w:p w:rsidR="00081D09" w:rsidRPr="001169F1" w:rsidRDefault="00081D09" w:rsidP="00C16276">
      <w:pPr>
        <w:pStyle w:val="EndnoteText"/>
        <w:spacing w:line="360" w:lineRule="auto"/>
        <w:jc w:val="right"/>
        <w:rPr>
          <w:rFonts w:cs="Simplified Arabic"/>
          <w:sz w:val="32"/>
          <w:szCs w:val="32"/>
          <w:rtl/>
          <w:lang w:bidi="ar-DZ"/>
        </w:rPr>
      </w:pPr>
      <w:r w:rsidRPr="001169F1">
        <w:rPr>
          <w:rFonts w:cs="Simplified Arabic"/>
          <w:sz w:val="32"/>
          <w:szCs w:val="32"/>
          <w:rtl/>
          <w:lang w:bidi="ar-DZ"/>
        </w:rPr>
        <w:t xml:space="preserve">ـ النسبة المرتفعة لليد العاملة في القطاع الفلاحي التي مثلت سنة 2002 نسبة </w:t>
      </w:r>
    </w:p>
    <w:p w:rsidR="00081D09" w:rsidRPr="001169F1" w:rsidRDefault="00081D09" w:rsidP="00C16276">
      <w:pPr>
        <w:pStyle w:val="EndnoteText"/>
        <w:spacing w:line="360" w:lineRule="auto"/>
        <w:jc w:val="right"/>
        <w:rPr>
          <w:rFonts w:cs="Simplified Arabic"/>
          <w:sz w:val="32"/>
          <w:szCs w:val="32"/>
          <w:lang w:bidi="ar-DZ"/>
        </w:rPr>
      </w:pPr>
      <w:r w:rsidRPr="001169F1">
        <w:rPr>
          <w:rFonts w:cs="Simplified Arabic"/>
          <w:sz w:val="32"/>
          <w:szCs w:val="32"/>
          <w:lang w:bidi="ar-DZ"/>
        </w:rPr>
        <w:t>%26,3</w:t>
      </w:r>
    </w:p>
    <w:p w:rsidR="00081D09" w:rsidRPr="001169F1" w:rsidRDefault="00081D09" w:rsidP="00C16276">
      <w:pPr>
        <w:pStyle w:val="EndnoteText"/>
        <w:spacing w:line="360" w:lineRule="auto"/>
        <w:jc w:val="right"/>
        <w:rPr>
          <w:rFonts w:cs="Simplified Arabic"/>
          <w:sz w:val="32"/>
          <w:szCs w:val="32"/>
          <w:rtl/>
          <w:lang w:bidi="ar-DZ"/>
        </w:rPr>
      </w:pPr>
      <w:r w:rsidRPr="001169F1">
        <w:rPr>
          <w:rFonts w:cs="Simplified Arabic"/>
          <w:sz w:val="32"/>
          <w:szCs w:val="32"/>
          <w:lang w:bidi="ar-DZ"/>
        </w:rPr>
        <w:t>% 9,1</w:t>
      </w:r>
      <w:r w:rsidRPr="001169F1">
        <w:rPr>
          <w:rFonts w:cs="Simplified Arabic"/>
          <w:sz w:val="32"/>
          <w:szCs w:val="32"/>
          <w:rtl/>
          <w:lang w:bidi="ar-DZ"/>
        </w:rPr>
        <w:t>ـ القطاع الصناعي الذي عرف نموا ضعيفا لليد العملة وصل سنة 2000</w:t>
      </w:r>
    </w:p>
    <w:p w:rsidR="00081D09" w:rsidRPr="001169F1" w:rsidRDefault="00081D09" w:rsidP="00C16276">
      <w:pPr>
        <w:spacing w:line="360" w:lineRule="auto"/>
        <w:jc w:val="right"/>
        <w:rPr>
          <w:rFonts w:cs="Simplified Arabic"/>
          <w:sz w:val="32"/>
          <w:szCs w:val="32"/>
          <w:lang w:bidi="ar-DZ"/>
        </w:rPr>
      </w:pPr>
      <w:r w:rsidRPr="001169F1">
        <w:rPr>
          <w:rFonts w:cs="Simplified Arabic"/>
          <w:sz w:val="32"/>
          <w:szCs w:val="32"/>
          <w:lang w:bidi="ar-DZ"/>
        </w:rPr>
        <w:t xml:space="preserve"> </w:t>
      </w:r>
      <w:r w:rsidRPr="001169F1">
        <w:rPr>
          <w:rFonts w:cs="Simplified Arabic"/>
          <w:sz w:val="32"/>
          <w:szCs w:val="32"/>
          <w:rtl/>
          <w:lang w:bidi="ar-DZ"/>
        </w:rPr>
        <w:t xml:space="preserve">سنة </w:t>
      </w:r>
      <w:r w:rsidRPr="001169F1">
        <w:rPr>
          <w:rFonts w:cs="Simplified Arabic"/>
          <w:sz w:val="32"/>
          <w:szCs w:val="32"/>
          <w:lang w:bidi="ar-DZ"/>
        </w:rPr>
        <w:t>%10,44</w:t>
      </w:r>
      <w:r w:rsidRPr="001169F1">
        <w:rPr>
          <w:rFonts w:cs="Simplified Arabic"/>
          <w:sz w:val="32"/>
          <w:szCs w:val="32"/>
          <w:rtl/>
          <w:lang w:bidi="ar-DZ"/>
        </w:rPr>
        <w:t xml:space="preserve">ـ تحسن في نسبة اليد العاملة في قطاع البناءو الأشغال العمومية </w:t>
      </w:r>
    </w:p>
    <w:p w:rsidR="00081D09" w:rsidRPr="001169F1" w:rsidRDefault="00081D09" w:rsidP="00C16276">
      <w:pPr>
        <w:spacing w:line="360" w:lineRule="auto"/>
        <w:jc w:val="right"/>
        <w:rPr>
          <w:rFonts w:cs="Simplified Arabic"/>
          <w:sz w:val="32"/>
          <w:szCs w:val="32"/>
          <w:lang w:bidi="ar-DZ"/>
        </w:rPr>
      </w:pPr>
      <w:r w:rsidRPr="001169F1">
        <w:rPr>
          <w:rFonts w:cs="Simplified Arabic"/>
          <w:sz w:val="32"/>
          <w:szCs w:val="32"/>
          <w:rtl/>
          <w:lang w:bidi="ar-DZ"/>
        </w:rPr>
        <w:t xml:space="preserve">سنة 2006 ، و يعود هذا التحسن إلى الاستثمارات الضخمة </w:t>
      </w:r>
      <w:r w:rsidRPr="001169F1">
        <w:rPr>
          <w:rFonts w:cs="Simplified Arabic"/>
          <w:sz w:val="32"/>
          <w:szCs w:val="32"/>
          <w:lang w:bidi="ar-DZ"/>
        </w:rPr>
        <w:t xml:space="preserve">% 14,2 </w:t>
      </w:r>
      <w:r w:rsidRPr="001169F1">
        <w:rPr>
          <w:rFonts w:cs="Simplified Arabic"/>
          <w:sz w:val="32"/>
          <w:szCs w:val="32"/>
          <w:rtl/>
          <w:lang w:bidi="ar-DZ"/>
        </w:rPr>
        <w:t xml:space="preserve">إلى </w:t>
      </w:r>
      <w:r w:rsidRPr="001169F1">
        <w:rPr>
          <w:rFonts w:cs="Simplified Arabic"/>
          <w:sz w:val="32"/>
          <w:szCs w:val="32"/>
          <w:lang w:bidi="ar-DZ"/>
        </w:rPr>
        <w:t>2001</w:t>
      </w:r>
    </w:p>
    <w:p w:rsidR="00081D09" w:rsidRDefault="00081D09" w:rsidP="001169F1">
      <w:pPr>
        <w:spacing w:line="360" w:lineRule="auto"/>
        <w:jc w:val="right"/>
        <w:rPr>
          <w:rFonts w:cs="Simplified Arabic"/>
          <w:sz w:val="32"/>
          <w:szCs w:val="32"/>
          <w:rtl/>
          <w:lang w:bidi="ar-DZ"/>
        </w:rPr>
      </w:pPr>
      <w:r w:rsidRPr="001169F1">
        <w:rPr>
          <w:rFonts w:cs="Simplified Arabic"/>
          <w:sz w:val="32"/>
          <w:szCs w:val="32"/>
          <w:rtl/>
          <w:lang w:bidi="ar-DZ"/>
        </w:rPr>
        <w:t>التي رصدتها الحكومة لتقوية البنية التحية و الهياكل القاعدية للاقتصاد الوطني من خلال برنامج الانتعاش الاقتصادي لسنة 2001 و الذي خصص له 525 مليار دينار على امتداد أربع سنوات .</w:t>
      </w:r>
    </w:p>
    <w:p w:rsidR="00081D09" w:rsidRDefault="00081D09" w:rsidP="001169F1">
      <w:pPr>
        <w:spacing w:line="360" w:lineRule="auto"/>
        <w:jc w:val="right"/>
        <w:rPr>
          <w:rFonts w:cs="Simplified Arabic"/>
          <w:sz w:val="32"/>
          <w:szCs w:val="32"/>
          <w:rtl/>
          <w:lang w:bidi="ar-DZ"/>
        </w:rPr>
      </w:pPr>
    </w:p>
    <w:p w:rsidR="00081D09" w:rsidRPr="001169F1" w:rsidRDefault="00081D09" w:rsidP="001169F1">
      <w:pPr>
        <w:spacing w:line="360" w:lineRule="auto"/>
        <w:jc w:val="right"/>
        <w:rPr>
          <w:rFonts w:cs="Simplified Arabic"/>
          <w:sz w:val="32"/>
          <w:szCs w:val="32"/>
          <w:lang w:bidi="ar-DZ"/>
        </w:rPr>
      </w:pPr>
    </w:p>
    <w:p w:rsidR="00081D09" w:rsidRPr="001169F1" w:rsidRDefault="00081D09" w:rsidP="00C16276">
      <w:pPr>
        <w:spacing w:line="360" w:lineRule="auto"/>
        <w:jc w:val="right"/>
        <w:rPr>
          <w:rFonts w:cs="Simplified Arabic"/>
          <w:b/>
          <w:bCs/>
          <w:sz w:val="32"/>
          <w:szCs w:val="32"/>
          <w:lang w:bidi="ar-DZ"/>
        </w:rPr>
      </w:pPr>
      <w:r w:rsidRPr="001169F1">
        <w:rPr>
          <w:rFonts w:cs="Simplified Arabic"/>
          <w:b/>
          <w:bCs/>
          <w:sz w:val="32"/>
          <w:szCs w:val="32"/>
          <w:rtl/>
          <w:lang w:bidi="ar-DZ"/>
        </w:rPr>
        <w:t>ـ أثر سياسة التعديل الهيكلي على البطالة في الجزائر :</w:t>
      </w:r>
    </w:p>
    <w:p w:rsidR="00081D09" w:rsidRPr="001169F1" w:rsidRDefault="00081D09" w:rsidP="00C16276">
      <w:pPr>
        <w:spacing w:line="360" w:lineRule="auto"/>
        <w:jc w:val="right"/>
        <w:rPr>
          <w:rFonts w:cs="Simplified Arabic"/>
          <w:sz w:val="32"/>
          <w:szCs w:val="32"/>
          <w:lang w:bidi="ar-DZ"/>
        </w:rPr>
      </w:pPr>
      <w:r w:rsidRPr="001169F1">
        <w:rPr>
          <w:rFonts w:cs="Simplified Arabic"/>
          <w:sz w:val="32"/>
          <w:szCs w:val="32"/>
          <w:rtl/>
          <w:lang w:bidi="ar-DZ"/>
        </w:rPr>
        <w:t xml:space="preserve">خلال سنوات السبعينات و الثمانينات سيطر التشغيل العمومي على القطاع الرسمي إلى حد كبير نتيجة انتهاج الدولة لسياسة إحلال الواردات، و خاصة منها ما يعرف بسياسة الصناعة المصنعة و التي نتج عنها إنشاء العديد من المؤسسات العمومية و من اليد العاملة الإجمالية سنة 1978، غير أن الأزمة </w:t>
      </w:r>
      <w:r w:rsidRPr="001169F1">
        <w:rPr>
          <w:rFonts w:cs="Simplified Arabic"/>
          <w:sz w:val="32"/>
          <w:szCs w:val="32"/>
          <w:lang w:bidi="ar-DZ"/>
        </w:rPr>
        <w:t xml:space="preserve">%65 </w:t>
      </w:r>
      <w:r w:rsidRPr="001169F1">
        <w:rPr>
          <w:rFonts w:cs="Simplified Arabic"/>
          <w:sz w:val="32"/>
          <w:szCs w:val="32"/>
          <w:rtl/>
          <w:lang w:bidi="ar-DZ"/>
        </w:rPr>
        <w:t xml:space="preserve">التي امتصت حوالي </w:t>
      </w:r>
    </w:p>
    <w:p w:rsidR="00081D09" w:rsidRPr="001169F1" w:rsidRDefault="00081D09" w:rsidP="00C16276">
      <w:pPr>
        <w:spacing w:line="360" w:lineRule="auto"/>
        <w:jc w:val="right"/>
        <w:rPr>
          <w:rFonts w:cs="Simplified Arabic"/>
          <w:sz w:val="32"/>
          <w:szCs w:val="32"/>
          <w:lang w:bidi="ar-DZ"/>
        </w:rPr>
      </w:pPr>
      <w:r w:rsidRPr="001169F1">
        <w:rPr>
          <w:rFonts w:cs="Simplified Arabic"/>
          <w:sz w:val="32"/>
          <w:szCs w:val="32"/>
          <w:rtl/>
          <w:lang w:bidi="ar-DZ"/>
        </w:rPr>
        <w:t>البترولية لسنة 1986 كان لها الوقع الكبير في الاقتصاد الجزائري ، حيث كشفت عن هشاشة نظام التراكم في القطاع الصناعي العمومي ،و رغم الإصلاحات المنتهجة آنذاك و التي اهتمت فقط بإعادة الهيكلة للتنظيمات للمؤسسات العمومية مصحوبة بتطهير مالي لها ، إلا أنها لم تمس علاقات التشغيل ، و ليه تقهقرت الحالة العامة للتشغيل نتيجة غياب الاستثمارات الجديدة من قبل المؤسسات الاقتصادية العمومية ، و منه أصبحت هذه المؤسسات غير منتجة مما دفعها إلى التصريح الجماعي للعمال مما نتج عنه اختلال في سوق العمل عبر عنه ارتفاع سنوات البطالة ابتدءا من سنة 1994 ، و يمكن توضيح ذلك من خلال الجدول التالي .</w:t>
      </w:r>
    </w:p>
    <w:p w:rsidR="00081D09" w:rsidRPr="001169F1" w:rsidRDefault="00081D09" w:rsidP="003D5295">
      <w:pPr>
        <w:spacing w:line="360" w:lineRule="auto"/>
        <w:jc w:val="right"/>
        <w:rPr>
          <w:rFonts w:cs="Simplified Arabic"/>
          <w:b/>
          <w:bCs/>
          <w:sz w:val="32"/>
          <w:szCs w:val="32"/>
          <w:lang w:bidi="ar-DZ"/>
        </w:rPr>
      </w:pPr>
      <w:r w:rsidRPr="001169F1">
        <w:rPr>
          <w:rFonts w:cs="Simplified Arabic"/>
          <w:b/>
          <w:bCs/>
          <w:sz w:val="32"/>
          <w:szCs w:val="32"/>
          <w:rtl/>
          <w:lang w:bidi="ar-DZ"/>
        </w:rPr>
        <w:t xml:space="preserve">ـ جدول رقم </w:t>
      </w:r>
      <w:r>
        <w:rPr>
          <w:rFonts w:cs="Simplified Arabic"/>
          <w:b/>
          <w:bCs/>
          <w:sz w:val="32"/>
          <w:szCs w:val="32"/>
          <w:rtl/>
          <w:lang w:bidi="ar-DZ"/>
        </w:rPr>
        <w:t>5</w:t>
      </w:r>
      <w:r w:rsidRPr="001169F1">
        <w:rPr>
          <w:rFonts w:cs="Simplified Arabic"/>
          <w:b/>
          <w:bCs/>
          <w:sz w:val="32"/>
          <w:szCs w:val="32"/>
          <w:rtl/>
          <w:lang w:bidi="ar-DZ"/>
        </w:rPr>
        <w:t xml:space="preserve"> :تطور سوق العمل 1990ـ 2001 </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276"/>
        <w:gridCol w:w="1418"/>
        <w:gridCol w:w="1275"/>
        <w:gridCol w:w="1276"/>
        <w:gridCol w:w="1134"/>
        <w:gridCol w:w="1134"/>
        <w:gridCol w:w="1843"/>
      </w:tblGrid>
      <w:tr w:rsidR="00081D09" w:rsidRPr="001169F1" w:rsidTr="00273A77">
        <w:tc>
          <w:tcPr>
            <w:tcW w:w="1418" w:type="dxa"/>
          </w:tcPr>
          <w:p w:rsidR="00081D09" w:rsidRPr="00273A77" w:rsidRDefault="00081D09" w:rsidP="00273A77">
            <w:pPr>
              <w:spacing w:line="360" w:lineRule="auto"/>
              <w:jc w:val="right"/>
              <w:rPr>
                <w:rFonts w:cs="Simplified Arabic"/>
                <w:sz w:val="28"/>
                <w:szCs w:val="28"/>
                <w:lang w:bidi="ar-DZ"/>
              </w:rPr>
            </w:pPr>
            <w:r w:rsidRPr="00273A77">
              <w:rPr>
                <w:rFonts w:cs="Simplified Arabic"/>
                <w:sz w:val="28"/>
                <w:szCs w:val="28"/>
                <w:lang w:bidi="ar-DZ"/>
              </w:rPr>
              <w:t>2001</w:t>
            </w:r>
          </w:p>
          <w:p w:rsidR="00081D09" w:rsidRPr="00273A77" w:rsidRDefault="00081D09" w:rsidP="00273A77">
            <w:pPr>
              <w:spacing w:line="360" w:lineRule="auto"/>
              <w:jc w:val="right"/>
              <w:rPr>
                <w:rFonts w:cs="Simplified Arabic"/>
                <w:sz w:val="28"/>
                <w:szCs w:val="28"/>
                <w:lang w:bidi="ar-DZ"/>
              </w:rPr>
            </w:pPr>
            <w:r>
              <w:rPr>
                <w:noProof/>
                <w:lang w:val="en-US" w:eastAsia="en-US"/>
              </w:rPr>
              <w:pict>
                <v:shapetype id="_x0000_t32" coordsize="21600,21600" o:spt="32" o:oned="t" path="m,l21600,21600e" filled="f">
                  <v:path arrowok="t" fillok="f" o:connecttype="none"/>
                  <o:lock v:ext="edit" shapetype="t"/>
                </v:shapetype>
                <v:shape id="_x0000_s1027" type="#_x0000_t32" style="position:absolute;left:0;text-align:left;margin-left:-8.05pt;margin-top:1.55pt;width:544.8pt;height:3.75pt;flip:x;z-index:251655680" o:connectortype="straight">
                  <w10:wrap anchorx="page"/>
                </v:shape>
              </w:pict>
            </w:r>
          </w:p>
          <w:p w:rsidR="00081D09" w:rsidRPr="00273A77" w:rsidRDefault="00081D09" w:rsidP="00273A77">
            <w:pPr>
              <w:spacing w:line="360" w:lineRule="auto"/>
              <w:jc w:val="right"/>
              <w:rPr>
                <w:rFonts w:cs="Simplified Arabic"/>
                <w:sz w:val="28"/>
                <w:szCs w:val="28"/>
                <w:lang w:bidi="ar-DZ"/>
              </w:rPr>
            </w:pPr>
            <w:r w:rsidRPr="00273A77">
              <w:rPr>
                <w:rFonts w:cs="Simplified Arabic"/>
                <w:sz w:val="28"/>
                <w:szCs w:val="28"/>
                <w:lang w:bidi="ar-DZ"/>
              </w:rPr>
              <w:t>99913</w:t>
            </w:r>
          </w:p>
        </w:tc>
        <w:tc>
          <w:tcPr>
            <w:tcW w:w="1276" w:type="dxa"/>
          </w:tcPr>
          <w:p w:rsidR="00081D09" w:rsidRPr="00273A77" w:rsidRDefault="00081D09" w:rsidP="00273A77">
            <w:pPr>
              <w:spacing w:line="360" w:lineRule="auto"/>
              <w:jc w:val="right"/>
              <w:rPr>
                <w:rFonts w:cs="Simplified Arabic"/>
                <w:sz w:val="28"/>
                <w:szCs w:val="28"/>
                <w:lang w:bidi="ar-DZ"/>
              </w:rPr>
            </w:pPr>
            <w:r w:rsidRPr="00273A77">
              <w:rPr>
                <w:rFonts w:cs="Simplified Arabic"/>
                <w:sz w:val="28"/>
                <w:szCs w:val="28"/>
                <w:lang w:bidi="ar-DZ"/>
              </w:rPr>
              <w:t>2000</w:t>
            </w:r>
          </w:p>
          <w:p w:rsidR="00081D09" w:rsidRPr="00273A77" w:rsidRDefault="00081D09" w:rsidP="00273A77">
            <w:pPr>
              <w:spacing w:line="360" w:lineRule="auto"/>
              <w:jc w:val="right"/>
              <w:rPr>
                <w:rFonts w:cs="Simplified Arabic"/>
                <w:sz w:val="28"/>
                <w:szCs w:val="28"/>
                <w:lang w:bidi="ar-DZ"/>
              </w:rPr>
            </w:pPr>
          </w:p>
          <w:p w:rsidR="00081D09" w:rsidRPr="00273A77" w:rsidRDefault="00081D09" w:rsidP="00273A77">
            <w:pPr>
              <w:spacing w:line="360" w:lineRule="auto"/>
              <w:jc w:val="right"/>
              <w:rPr>
                <w:rFonts w:cs="Simplified Arabic"/>
                <w:sz w:val="28"/>
                <w:szCs w:val="28"/>
                <w:lang w:bidi="ar-DZ"/>
              </w:rPr>
            </w:pPr>
            <w:r w:rsidRPr="00273A77">
              <w:rPr>
                <w:rFonts w:cs="Simplified Arabic"/>
                <w:sz w:val="28"/>
                <w:szCs w:val="28"/>
                <w:lang w:bidi="ar-DZ"/>
              </w:rPr>
              <w:t>101520</w:t>
            </w:r>
          </w:p>
        </w:tc>
        <w:tc>
          <w:tcPr>
            <w:tcW w:w="1418" w:type="dxa"/>
          </w:tcPr>
          <w:p w:rsidR="00081D09" w:rsidRPr="00273A77" w:rsidRDefault="00081D09" w:rsidP="00273A77">
            <w:pPr>
              <w:spacing w:line="360" w:lineRule="auto"/>
              <w:jc w:val="right"/>
              <w:rPr>
                <w:rFonts w:cs="Simplified Arabic"/>
                <w:sz w:val="28"/>
                <w:szCs w:val="28"/>
                <w:lang w:bidi="ar-DZ"/>
              </w:rPr>
            </w:pPr>
            <w:r w:rsidRPr="00273A77">
              <w:rPr>
                <w:rFonts w:cs="Simplified Arabic"/>
                <w:sz w:val="28"/>
                <w:szCs w:val="28"/>
                <w:lang w:bidi="ar-DZ"/>
              </w:rPr>
              <w:t>1999</w:t>
            </w:r>
          </w:p>
          <w:p w:rsidR="00081D09" w:rsidRPr="00273A77" w:rsidRDefault="00081D09" w:rsidP="00273A77">
            <w:pPr>
              <w:spacing w:line="360" w:lineRule="auto"/>
              <w:jc w:val="right"/>
              <w:rPr>
                <w:rFonts w:cs="Simplified Arabic"/>
                <w:sz w:val="28"/>
                <w:szCs w:val="28"/>
                <w:lang w:bidi="ar-DZ"/>
              </w:rPr>
            </w:pPr>
          </w:p>
          <w:p w:rsidR="00081D09" w:rsidRPr="00273A77" w:rsidRDefault="00081D09" w:rsidP="00273A77">
            <w:pPr>
              <w:spacing w:line="360" w:lineRule="auto"/>
              <w:jc w:val="right"/>
              <w:rPr>
                <w:rFonts w:cs="Simplified Arabic"/>
                <w:sz w:val="28"/>
                <w:szCs w:val="28"/>
                <w:lang w:bidi="ar-DZ"/>
              </w:rPr>
            </w:pPr>
            <w:r w:rsidRPr="00273A77">
              <w:rPr>
                <w:rFonts w:cs="Simplified Arabic"/>
                <w:sz w:val="28"/>
                <w:szCs w:val="28"/>
                <w:lang w:bidi="ar-DZ"/>
              </w:rPr>
              <w:t>121309</w:t>
            </w:r>
          </w:p>
        </w:tc>
        <w:tc>
          <w:tcPr>
            <w:tcW w:w="1275" w:type="dxa"/>
          </w:tcPr>
          <w:p w:rsidR="00081D09" w:rsidRPr="00273A77" w:rsidRDefault="00081D09" w:rsidP="00273A77">
            <w:pPr>
              <w:spacing w:line="360" w:lineRule="auto"/>
              <w:jc w:val="right"/>
              <w:rPr>
                <w:rFonts w:cs="Simplified Arabic"/>
                <w:sz w:val="28"/>
                <w:szCs w:val="28"/>
                <w:lang w:bidi="ar-DZ"/>
              </w:rPr>
            </w:pPr>
            <w:r w:rsidRPr="00273A77">
              <w:rPr>
                <w:rFonts w:cs="Simplified Arabic"/>
                <w:sz w:val="28"/>
                <w:szCs w:val="28"/>
                <w:lang w:bidi="ar-DZ"/>
              </w:rPr>
              <w:t>1998</w:t>
            </w:r>
          </w:p>
          <w:p w:rsidR="00081D09" w:rsidRPr="00273A77" w:rsidRDefault="00081D09" w:rsidP="00273A77">
            <w:pPr>
              <w:spacing w:line="360" w:lineRule="auto"/>
              <w:jc w:val="right"/>
              <w:rPr>
                <w:rFonts w:cs="Simplified Arabic"/>
                <w:sz w:val="28"/>
                <w:szCs w:val="28"/>
                <w:lang w:bidi="ar-DZ"/>
              </w:rPr>
            </w:pPr>
          </w:p>
          <w:p w:rsidR="00081D09" w:rsidRPr="00273A77" w:rsidRDefault="00081D09" w:rsidP="00273A77">
            <w:pPr>
              <w:spacing w:line="360" w:lineRule="auto"/>
              <w:jc w:val="right"/>
              <w:rPr>
                <w:rFonts w:cs="Simplified Arabic"/>
                <w:sz w:val="28"/>
                <w:szCs w:val="28"/>
                <w:lang w:bidi="ar-DZ"/>
              </w:rPr>
            </w:pPr>
            <w:r w:rsidRPr="00273A77">
              <w:rPr>
                <w:rFonts w:cs="Simplified Arabic"/>
                <w:sz w:val="28"/>
                <w:szCs w:val="28"/>
                <w:lang w:bidi="ar-DZ"/>
              </w:rPr>
              <w:t>1666299</w:t>
            </w:r>
          </w:p>
        </w:tc>
        <w:tc>
          <w:tcPr>
            <w:tcW w:w="1276" w:type="dxa"/>
          </w:tcPr>
          <w:p w:rsidR="00081D09" w:rsidRPr="00273A77" w:rsidRDefault="00081D09" w:rsidP="00273A77">
            <w:pPr>
              <w:tabs>
                <w:tab w:val="right" w:pos="776"/>
              </w:tabs>
              <w:spacing w:line="360" w:lineRule="auto"/>
              <w:jc w:val="right"/>
              <w:rPr>
                <w:rFonts w:cs="Simplified Arabic"/>
                <w:sz w:val="28"/>
                <w:szCs w:val="28"/>
                <w:lang w:bidi="ar-DZ"/>
              </w:rPr>
            </w:pPr>
            <w:r w:rsidRPr="00273A77">
              <w:rPr>
                <w:rFonts w:cs="Simplified Arabic"/>
                <w:sz w:val="28"/>
                <w:szCs w:val="28"/>
                <w:lang w:bidi="ar-DZ"/>
              </w:rPr>
              <w:tab/>
              <w:t>1996</w:t>
            </w:r>
          </w:p>
          <w:p w:rsidR="00081D09" w:rsidRPr="00273A77" w:rsidRDefault="00081D09" w:rsidP="00273A77">
            <w:pPr>
              <w:spacing w:line="360" w:lineRule="auto"/>
              <w:jc w:val="right"/>
              <w:rPr>
                <w:rFonts w:cs="Simplified Arabic"/>
                <w:sz w:val="28"/>
                <w:szCs w:val="28"/>
                <w:lang w:bidi="ar-DZ"/>
              </w:rPr>
            </w:pPr>
          </w:p>
          <w:p w:rsidR="00081D09" w:rsidRPr="00273A77" w:rsidRDefault="00081D09" w:rsidP="00273A77">
            <w:pPr>
              <w:spacing w:line="360" w:lineRule="auto"/>
              <w:jc w:val="right"/>
              <w:rPr>
                <w:rFonts w:cs="Simplified Arabic"/>
                <w:sz w:val="28"/>
                <w:szCs w:val="28"/>
                <w:lang w:bidi="ar-DZ"/>
              </w:rPr>
            </w:pPr>
            <w:r w:rsidRPr="00273A77">
              <w:rPr>
                <w:rFonts w:cs="Simplified Arabic"/>
                <w:sz w:val="28"/>
                <w:szCs w:val="28"/>
                <w:lang w:bidi="ar-DZ"/>
              </w:rPr>
              <w:t>134858</w:t>
            </w:r>
          </w:p>
        </w:tc>
        <w:tc>
          <w:tcPr>
            <w:tcW w:w="1134" w:type="dxa"/>
          </w:tcPr>
          <w:p w:rsidR="00081D09" w:rsidRPr="00273A77" w:rsidRDefault="00081D09" w:rsidP="00273A77">
            <w:pPr>
              <w:spacing w:line="360" w:lineRule="auto"/>
              <w:jc w:val="right"/>
              <w:rPr>
                <w:rFonts w:cs="Simplified Arabic"/>
                <w:sz w:val="28"/>
                <w:szCs w:val="28"/>
                <w:lang w:bidi="ar-DZ"/>
              </w:rPr>
            </w:pPr>
            <w:r w:rsidRPr="00273A77">
              <w:rPr>
                <w:rFonts w:cs="Simplified Arabic"/>
                <w:sz w:val="28"/>
                <w:szCs w:val="28"/>
                <w:lang w:bidi="ar-DZ"/>
              </w:rPr>
              <w:t>1993</w:t>
            </w:r>
          </w:p>
          <w:p w:rsidR="00081D09" w:rsidRPr="00273A77" w:rsidRDefault="00081D09" w:rsidP="00273A77">
            <w:pPr>
              <w:spacing w:line="360" w:lineRule="auto"/>
              <w:jc w:val="right"/>
              <w:rPr>
                <w:rFonts w:cs="Simplified Arabic"/>
                <w:sz w:val="28"/>
                <w:szCs w:val="28"/>
                <w:lang w:bidi="ar-DZ"/>
              </w:rPr>
            </w:pPr>
          </w:p>
          <w:p w:rsidR="00081D09" w:rsidRPr="00273A77" w:rsidRDefault="00081D09" w:rsidP="00273A77">
            <w:pPr>
              <w:spacing w:line="360" w:lineRule="auto"/>
              <w:jc w:val="right"/>
              <w:rPr>
                <w:rFonts w:cs="Simplified Arabic"/>
                <w:sz w:val="28"/>
                <w:szCs w:val="28"/>
                <w:lang w:bidi="ar-DZ"/>
              </w:rPr>
            </w:pPr>
            <w:r w:rsidRPr="00273A77">
              <w:rPr>
                <w:rFonts w:cs="Simplified Arabic"/>
                <w:sz w:val="28"/>
                <w:szCs w:val="28"/>
                <w:lang w:bidi="ar-DZ"/>
              </w:rPr>
              <w:t>153898</w:t>
            </w:r>
          </w:p>
        </w:tc>
        <w:tc>
          <w:tcPr>
            <w:tcW w:w="1134" w:type="dxa"/>
          </w:tcPr>
          <w:p w:rsidR="00081D09" w:rsidRPr="00273A77" w:rsidRDefault="00081D09" w:rsidP="00273A77">
            <w:pPr>
              <w:spacing w:line="360" w:lineRule="auto"/>
              <w:jc w:val="right"/>
              <w:rPr>
                <w:rFonts w:cs="Simplified Arabic"/>
                <w:sz w:val="28"/>
                <w:szCs w:val="28"/>
                <w:lang w:bidi="ar-DZ"/>
              </w:rPr>
            </w:pPr>
            <w:r w:rsidRPr="00273A77">
              <w:rPr>
                <w:rFonts w:cs="Simplified Arabic"/>
                <w:sz w:val="28"/>
                <w:szCs w:val="28"/>
                <w:lang w:bidi="ar-DZ"/>
              </w:rPr>
              <w:t>1990</w:t>
            </w:r>
          </w:p>
          <w:p w:rsidR="00081D09" w:rsidRPr="00273A77" w:rsidRDefault="00081D09" w:rsidP="00273A77">
            <w:pPr>
              <w:spacing w:line="360" w:lineRule="auto"/>
              <w:jc w:val="right"/>
              <w:rPr>
                <w:rFonts w:cs="Simplified Arabic"/>
                <w:sz w:val="28"/>
                <w:szCs w:val="28"/>
                <w:lang w:bidi="ar-DZ"/>
              </w:rPr>
            </w:pPr>
          </w:p>
          <w:p w:rsidR="00081D09" w:rsidRPr="00273A77" w:rsidRDefault="00081D09" w:rsidP="00273A77">
            <w:pPr>
              <w:spacing w:line="360" w:lineRule="auto"/>
              <w:jc w:val="right"/>
              <w:rPr>
                <w:rFonts w:cs="Simplified Arabic"/>
                <w:sz w:val="28"/>
                <w:szCs w:val="28"/>
                <w:lang w:bidi="ar-DZ"/>
              </w:rPr>
            </w:pPr>
            <w:r w:rsidRPr="00273A77">
              <w:rPr>
                <w:rFonts w:cs="Simplified Arabic"/>
                <w:sz w:val="28"/>
                <w:szCs w:val="28"/>
                <w:lang w:bidi="ar-DZ"/>
              </w:rPr>
              <w:t>22845</w:t>
            </w:r>
          </w:p>
        </w:tc>
        <w:tc>
          <w:tcPr>
            <w:tcW w:w="1843" w:type="dxa"/>
          </w:tcPr>
          <w:p w:rsidR="00081D09" w:rsidRPr="00273A77" w:rsidRDefault="00081D09" w:rsidP="00273A77">
            <w:pPr>
              <w:spacing w:line="360" w:lineRule="auto"/>
              <w:jc w:val="right"/>
              <w:rPr>
                <w:rFonts w:cs="Simplified Arabic"/>
                <w:sz w:val="28"/>
                <w:szCs w:val="28"/>
                <w:rtl/>
                <w:lang w:bidi="ar-DZ"/>
              </w:rPr>
            </w:pPr>
            <w:r w:rsidRPr="00273A77">
              <w:rPr>
                <w:rFonts w:cs="Simplified Arabic"/>
                <w:sz w:val="28"/>
                <w:szCs w:val="28"/>
                <w:rtl/>
                <w:lang w:bidi="ar-DZ"/>
              </w:rPr>
              <w:t xml:space="preserve">السنوات </w:t>
            </w:r>
          </w:p>
          <w:p w:rsidR="00081D09" w:rsidRPr="00273A77" w:rsidRDefault="00081D09" w:rsidP="00273A77">
            <w:pPr>
              <w:spacing w:line="360" w:lineRule="auto"/>
              <w:jc w:val="right"/>
              <w:rPr>
                <w:rFonts w:cs="Simplified Arabic"/>
                <w:sz w:val="28"/>
                <w:szCs w:val="28"/>
                <w:lang w:bidi="ar-DZ"/>
              </w:rPr>
            </w:pPr>
            <w:r w:rsidRPr="00273A77">
              <w:rPr>
                <w:rFonts w:cs="Simplified Arabic"/>
                <w:sz w:val="28"/>
                <w:szCs w:val="28"/>
                <w:rtl/>
                <w:lang w:bidi="ar-DZ"/>
              </w:rPr>
              <w:t xml:space="preserve">الطلب على العمل </w:t>
            </w:r>
          </w:p>
        </w:tc>
      </w:tr>
      <w:tr w:rsidR="00081D09" w:rsidRPr="001169F1" w:rsidTr="00273A77">
        <w:tc>
          <w:tcPr>
            <w:tcW w:w="1418"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25662</w:t>
            </w:r>
          </w:p>
        </w:tc>
        <w:tc>
          <w:tcPr>
            <w:tcW w:w="1276"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24533</w:t>
            </w:r>
          </w:p>
        </w:tc>
        <w:tc>
          <w:tcPr>
            <w:tcW w:w="1418"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24726</w:t>
            </w:r>
          </w:p>
        </w:tc>
        <w:tc>
          <w:tcPr>
            <w:tcW w:w="1275"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28192</w:t>
            </w:r>
          </w:p>
        </w:tc>
        <w:tc>
          <w:tcPr>
            <w:tcW w:w="1276"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36768</w:t>
            </w:r>
          </w:p>
        </w:tc>
        <w:tc>
          <w:tcPr>
            <w:tcW w:w="1134"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43031</w:t>
            </w:r>
          </w:p>
        </w:tc>
        <w:tc>
          <w:tcPr>
            <w:tcW w:w="1134"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78783</w:t>
            </w:r>
          </w:p>
        </w:tc>
        <w:tc>
          <w:tcPr>
            <w:tcW w:w="1843"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rtl/>
                <w:lang w:bidi="ar-DZ"/>
              </w:rPr>
              <w:t xml:space="preserve">عرض العمل </w:t>
            </w:r>
          </w:p>
        </w:tc>
      </w:tr>
      <w:tr w:rsidR="00081D09" w:rsidRPr="001169F1" w:rsidTr="00273A77">
        <w:trPr>
          <w:trHeight w:val="1659"/>
        </w:trPr>
        <w:tc>
          <w:tcPr>
            <w:tcW w:w="1418"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3191</w:t>
            </w:r>
          </w:p>
        </w:tc>
        <w:tc>
          <w:tcPr>
            <w:tcW w:w="1276"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3014</w:t>
            </w:r>
          </w:p>
        </w:tc>
        <w:tc>
          <w:tcPr>
            <w:tcW w:w="1418"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3727</w:t>
            </w:r>
          </w:p>
        </w:tc>
        <w:tc>
          <w:tcPr>
            <w:tcW w:w="1275"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3926</w:t>
            </w:r>
          </w:p>
        </w:tc>
        <w:tc>
          <w:tcPr>
            <w:tcW w:w="1276"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6134</w:t>
            </w:r>
          </w:p>
        </w:tc>
        <w:tc>
          <w:tcPr>
            <w:tcW w:w="1134"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15173</w:t>
            </w:r>
          </w:p>
        </w:tc>
        <w:tc>
          <w:tcPr>
            <w:tcW w:w="1134"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33055</w:t>
            </w:r>
          </w:p>
        </w:tc>
        <w:tc>
          <w:tcPr>
            <w:tcW w:w="1843" w:type="dxa"/>
            <w:vMerge w:val="restart"/>
          </w:tcPr>
          <w:p w:rsidR="00081D09" w:rsidRPr="00273A77" w:rsidRDefault="00081D09" w:rsidP="00273A77">
            <w:pPr>
              <w:spacing w:line="360" w:lineRule="auto"/>
              <w:jc w:val="right"/>
              <w:rPr>
                <w:rFonts w:cs="Simplified Arabic"/>
                <w:sz w:val="28"/>
                <w:szCs w:val="28"/>
                <w:lang w:bidi="ar-DZ"/>
              </w:rPr>
            </w:pPr>
            <w:r>
              <w:rPr>
                <w:noProof/>
                <w:lang w:val="en-US" w:eastAsia="en-US"/>
              </w:rPr>
              <w:pict>
                <v:shape id="_x0000_s1028" type="#_x0000_t32" style="position:absolute;left:0;text-align:left;margin-left:39.85pt;margin-top:-.35pt;width:0;height:193.55pt;z-index:251656704;mso-position-horizontal-relative:text;mso-position-vertical-relative:text" o:connectortype="straight">
                  <w10:wrap anchorx="page"/>
                </v:shape>
              </w:pict>
            </w:r>
            <w:r w:rsidRPr="00273A77">
              <w:rPr>
                <w:rFonts w:cs="Simplified Arabic"/>
                <w:sz w:val="28"/>
                <w:szCs w:val="28"/>
                <w:rtl/>
                <w:lang w:bidi="ar-DZ"/>
              </w:rPr>
              <w:t xml:space="preserve">مناصب     الشغل      دائمة المحققة          </w:t>
            </w:r>
          </w:p>
          <w:p w:rsidR="00081D09" w:rsidRPr="00273A77" w:rsidRDefault="00081D09" w:rsidP="00273A77">
            <w:pPr>
              <w:tabs>
                <w:tab w:val="left" w:pos="1456"/>
              </w:tabs>
              <w:spacing w:line="360" w:lineRule="auto"/>
              <w:rPr>
                <w:rFonts w:cs="Simplified Arabic"/>
                <w:sz w:val="28"/>
                <w:szCs w:val="28"/>
                <w:lang w:bidi="ar-DZ"/>
              </w:rPr>
            </w:pPr>
            <w:r w:rsidRPr="00273A77">
              <w:rPr>
                <w:rFonts w:cs="Simplified Arabic"/>
                <w:sz w:val="28"/>
                <w:szCs w:val="28"/>
                <w:rtl/>
                <w:lang w:bidi="ar-DZ"/>
              </w:rPr>
              <w:t>مؤقتة</w:t>
            </w:r>
          </w:p>
          <w:p w:rsidR="00081D09" w:rsidRPr="00273A77" w:rsidRDefault="00081D09" w:rsidP="00273A77">
            <w:pPr>
              <w:spacing w:line="360" w:lineRule="auto"/>
              <w:jc w:val="right"/>
              <w:rPr>
                <w:rFonts w:cs="Simplified Arabic"/>
                <w:sz w:val="28"/>
                <w:szCs w:val="28"/>
                <w:lang w:bidi="ar-DZ"/>
              </w:rPr>
            </w:pPr>
          </w:p>
          <w:p w:rsidR="00081D09" w:rsidRPr="00273A77" w:rsidRDefault="00081D09" w:rsidP="00273A77">
            <w:pPr>
              <w:spacing w:line="360" w:lineRule="auto"/>
              <w:rPr>
                <w:rFonts w:cs="Simplified Arabic"/>
                <w:sz w:val="32"/>
                <w:szCs w:val="32"/>
                <w:lang w:bidi="ar-DZ"/>
              </w:rPr>
            </w:pPr>
            <w:r w:rsidRPr="00273A77">
              <w:rPr>
                <w:rFonts w:cs="Simplified Arabic"/>
                <w:sz w:val="28"/>
                <w:szCs w:val="28"/>
                <w:rtl/>
                <w:lang w:bidi="ar-DZ"/>
              </w:rPr>
              <w:t>المجموع</w:t>
            </w:r>
          </w:p>
        </w:tc>
      </w:tr>
      <w:tr w:rsidR="00081D09" w:rsidRPr="001169F1" w:rsidTr="00273A77">
        <w:trPr>
          <w:trHeight w:val="970"/>
        </w:trPr>
        <w:tc>
          <w:tcPr>
            <w:tcW w:w="1418" w:type="dxa"/>
            <w:tcBorders>
              <w:top w:val="nil"/>
            </w:tcBorders>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20505</w:t>
            </w:r>
          </w:p>
        </w:tc>
        <w:tc>
          <w:tcPr>
            <w:tcW w:w="1276"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19201</w:t>
            </w:r>
          </w:p>
        </w:tc>
        <w:tc>
          <w:tcPr>
            <w:tcW w:w="1418"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18650</w:t>
            </w:r>
          </w:p>
        </w:tc>
        <w:tc>
          <w:tcPr>
            <w:tcW w:w="1275"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22638</w:t>
            </w:r>
          </w:p>
        </w:tc>
        <w:tc>
          <w:tcPr>
            <w:tcW w:w="1276"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25976</w:t>
            </w:r>
          </w:p>
        </w:tc>
        <w:tc>
          <w:tcPr>
            <w:tcW w:w="1134"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20258</w:t>
            </w:r>
          </w:p>
        </w:tc>
        <w:tc>
          <w:tcPr>
            <w:tcW w:w="1134" w:type="dxa"/>
          </w:tcPr>
          <w:p w:rsidR="00081D09" w:rsidRPr="00273A77" w:rsidRDefault="00081D09" w:rsidP="00273A77">
            <w:pPr>
              <w:spacing w:line="360" w:lineRule="auto"/>
              <w:jc w:val="right"/>
              <w:rPr>
                <w:rFonts w:cs="Simplified Arabic"/>
                <w:sz w:val="32"/>
                <w:szCs w:val="32"/>
                <w:lang w:bidi="ar-DZ"/>
              </w:rPr>
            </w:pPr>
            <w:r>
              <w:rPr>
                <w:noProof/>
                <w:lang w:val="en-US" w:eastAsia="en-US"/>
              </w:rPr>
              <w:pict>
                <v:shape id="_x0000_s1029" type="#_x0000_t32" style="position:absolute;left:0;text-align:left;margin-left:48.4pt;margin-top:.5pt;width:46.6pt;height:0;z-index:251657728;mso-position-horizontal-relative:text;mso-position-vertical-relative:text" o:connectortype="straight">
                  <w10:wrap anchorx="page"/>
                </v:shape>
              </w:pict>
            </w:r>
            <w:r w:rsidRPr="00273A77">
              <w:rPr>
                <w:rFonts w:cs="Simplified Arabic"/>
                <w:sz w:val="32"/>
                <w:szCs w:val="32"/>
                <w:lang w:bidi="ar-DZ"/>
              </w:rPr>
              <w:t>27443</w:t>
            </w:r>
          </w:p>
        </w:tc>
        <w:tc>
          <w:tcPr>
            <w:tcW w:w="1843" w:type="dxa"/>
            <w:vMerge/>
          </w:tcPr>
          <w:p w:rsidR="00081D09" w:rsidRPr="00273A77" w:rsidRDefault="00081D09" w:rsidP="00273A77">
            <w:pPr>
              <w:spacing w:line="360" w:lineRule="auto"/>
              <w:jc w:val="right"/>
              <w:rPr>
                <w:rFonts w:cs="Simplified Arabic"/>
                <w:sz w:val="32"/>
                <w:szCs w:val="32"/>
                <w:lang w:bidi="ar-DZ"/>
              </w:rPr>
            </w:pPr>
          </w:p>
        </w:tc>
      </w:tr>
      <w:tr w:rsidR="00081D09" w:rsidRPr="001169F1" w:rsidTr="00273A77">
        <w:tc>
          <w:tcPr>
            <w:tcW w:w="1418"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23696</w:t>
            </w:r>
          </w:p>
        </w:tc>
        <w:tc>
          <w:tcPr>
            <w:tcW w:w="1276"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22215</w:t>
            </w:r>
          </w:p>
        </w:tc>
        <w:tc>
          <w:tcPr>
            <w:tcW w:w="1418"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22377</w:t>
            </w:r>
          </w:p>
        </w:tc>
        <w:tc>
          <w:tcPr>
            <w:tcW w:w="1275"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26564</w:t>
            </w:r>
          </w:p>
        </w:tc>
        <w:tc>
          <w:tcPr>
            <w:tcW w:w="1276"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32110</w:t>
            </w:r>
          </w:p>
        </w:tc>
        <w:tc>
          <w:tcPr>
            <w:tcW w:w="1134" w:type="dxa"/>
          </w:tcPr>
          <w:p w:rsidR="00081D09" w:rsidRPr="00273A77" w:rsidRDefault="00081D09" w:rsidP="00273A77">
            <w:pPr>
              <w:spacing w:line="360" w:lineRule="auto"/>
              <w:jc w:val="right"/>
              <w:rPr>
                <w:rFonts w:cs="Simplified Arabic"/>
                <w:sz w:val="32"/>
                <w:szCs w:val="32"/>
                <w:lang w:bidi="ar-DZ"/>
              </w:rPr>
            </w:pPr>
            <w:r w:rsidRPr="00273A77">
              <w:rPr>
                <w:rFonts w:cs="Simplified Arabic"/>
                <w:sz w:val="32"/>
                <w:szCs w:val="32"/>
                <w:lang w:bidi="ar-DZ"/>
              </w:rPr>
              <w:t>35431</w:t>
            </w:r>
          </w:p>
        </w:tc>
        <w:tc>
          <w:tcPr>
            <w:tcW w:w="1134" w:type="dxa"/>
          </w:tcPr>
          <w:p w:rsidR="00081D09" w:rsidRPr="00273A77" w:rsidRDefault="00081D09" w:rsidP="00273A77">
            <w:pPr>
              <w:spacing w:line="360" w:lineRule="auto"/>
              <w:jc w:val="right"/>
              <w:rPr>
                <w:rFonts w:cs="Simplified Arabic"/>
                <w:sz w:val="32"/>
                <w:szCs w:val="32"/>
                <w:lang w:bidi="ar-DZ"/>
              </w:rPr>
            </w:pPr>
            <w:r>
              <w:rPr>
                <w:noProof/>
                <w:lang w:val="en-US" w:eastAsia="en-US"/>
              </w:rPr>
              <w:pict>
                <v:shape id="_x0000_s1030" type="#_x0000_t32" style="position:absolute;left:0;text-align:left;margin-left:49.2pt;margin-top:-.5pt;width:46.6pt;height:0;z-index:251658752;mso-position-horizontal-relative:text;mso-position-vertical-relative:text" o:connectortype="straight">
                  <w10:wrap anchorx="page"/>
                </v:shape>
              </w:pict>
            </w:r>
            <w:r w:rsidRPr="00273A77">
              <w:rPr>
                <w:rFonts w:cs="Simplified Arabic"/>
                <w:sz w:val="32"/>
                <w:szCs w:val="32"/>
                <w:lang w:bidi="ar-DZ"/>
              </w:rPr>
              <w:t>60498</w:t>
            </w:r>
          </w:p>
        </w:tc>
        <w:tc>
          <w:tcPr>
            <w:tcW w:w="1843" w:type="dxa"/>
            <w:vMerge/>
          </w:tcPr>
          <w:p w:rsidR="00081D09" w:rsidRPr="00273A77" w:rsidRDefault="00081D09" w:rsidP="00273A77">
            <w:pPr>
              <w:spacing w:line="360" w:lineRule="auto"/>
              <w:jc w:val="right"/>
              <w:rPr>
                <w:rFonts w:cs="Simplified Arabic"/>
                <w:sz w:val="32"/>
                <w:szCs w:val="32"/>
                <w:lang w:bidi="ar-DZ"/>
              </w:rPr>
            </w:pPr>
          </w:p>
        </w:tc>
      </w:tr>
    </w:tbl>
    <w:p w:rsidR="00081D09" w:rsidRPr="001169F1" w:rsidRDefault="00081D09" w:rsidP="003D5295">
      <w:pPr>
        <w:spacing w:line="360" w:lineRule="auto"/>
        <w:rPr>
          <w:rFonts w:cs="Simplified Arabic"/>
          <w:sz w:val="32"/>
          <w:szCs w:val="32"/>
          <w:lang w:bidi="ar-DZ"/>
        </w:rPr>
      </w:pPr>
    </w:p>
    <w:p w:rsidR="00081D09" w:rsidRPr="001169F1" w:rsidRDefault="00081D09" w:rsidP="000B6921">
      <w:pPr>
        <w:spacing w:line="360" w:lineRule="auto"/>
        <w:jc w:val="right"/>
        <w:rPr>
          <w:rFonts w:cs="Simplified Arabic"/>
          <w:sz w:val="32"/>
          <w:szCs w:val="32"/>
          <w:lang w:bidi="ar-DZ"/>
        </w:rPr>
      </w:pPr>
      <w:r w:rsidRPr="001169F1">
        <w:rPr>
          <w:rFonts w:cs="Simplified Arabic"/>
          <w:sz w:val="32"/>
          <w:szCs w:val="32"/>
          <w:rtl/>
          <w:lang w:bidi="ar-DZ"/>
        </w:rPr>
        <w:t xml:space="preserve">سنة 1994إلى </w:t>
      </w:r>
      <w:r w:rsidRPr="001169F1">
        <w:rPr>
          <w:rFonts w:cs="Simplified Arabic"/>
          <w:sz w:val="32"/>
          <w:szCs w:val="32"/>
          <w:lang w:bidi="ar-DZ"/>
        </w:rPr>
        <w:t xml:space="preserve"> % 24</w:t>
      </w:r>
      <w:r w:rsidRPr="001169F1">
        <w:rPr>
          <w:rFonts w:cs="Simplified Arabic"/>
          <w:sz w:val="32"/>
          <w:szCs w:val="32"/>
          <w:rtl/>
          <w:lang w:bidi="ar-DZ"/>
        </w:rPr>
        <w:t xml:space="preserve">إن التعديل الهيكلي قد أدى إلى تفاقم البطالة التي انتقلت من </w:t>
      </w:r>
      <w:r w:rsidRPr="001169F1">
        <w:rPr>
          <w:rFonts w:cs="Simplified Arabic"/>
          <w:sz w:val="32"/>
          <w:szCs w:val="32"/>
          <w:lang w:bidi="ar-DZ"/>
        </w:rPr>
        <w:t xml:space="preserve">                      </w:t>
      </w:r>
    </w:p>
    <w:p w:rsidR="00081D09" w:rsidRPr="001169F1" w:rsidRDefault="00081D09" w:rsidP="00E54133">
      <w:pPr>
        <w:spacing w:line="360" w:lineRule="auto"/>
        <w:jc w:val="right"/>
        <w:rPr>
          <w:rFonts w:cs="Simplified Arabic"/>
          <w:sz w:val="32"/>
          <w:szCs w:val="32"/>
          <w:rtl/>
          <w:lang w:bidi="ar-DZ"/>
        </w:rPr>
      </w:pPr>
      <w:r w:rsidRPr="001169F1">
        <w:rPr>
          <w:rFonts w:cs="Simplified Arabic"/>
          <w:sz w:val="32"/>
          <w:szCs w:val="32"/>
          <w:rtl/>
          <w:lang w:bidi="ar-DZ"/>
        </w:rPr>
        <w:t xml:space="preserve">من البطالة يكمن مصدرها في القطاع العمومي و </w:t>
      </w:r>
      <w:r w:rsidRPr="001169F1">
        <w:rPr>
          <w:rFonts w:cs="Simplified Arabic"/>
          <w:sz w:val="32"/>
          <w:szCs w:val="32"/>
          <w:lang w:bidi="ar-DZ"/>
        </w:rPr>
        <w:t xml:space="preserve">% </w:t>
      </w:r>
      <w:r w:rsidRPr="001169F1">
        <w:rPr>
          <w:rFonts w:cs="Simplified Arabic"/>
          <w:sz w:val="32"/>
          <w:szCs w:val="32"/>
          <w:rtl/>
          <w:lang w:bidi="ar-DZ"/>
        </w:rPr>
        <w:t xml:space="preserve"> سنة1997، حيث أن   52  </w:t>
      </w:r>
      <w:r w:rsidRPr="001169F1">
        <w:rPr>
          <w:rFonts w:cs="Simplified Arabic"/>
          <w:sz w:val="32"/>
          <w:szCs w:val="32"/>
          <w:lang w:bidi="ar-DZ"/>
        </w:rPr>
        <w:t>%29</w:t>
      </w:r>
      <w:r w:rsidRPr="001169F1">
        <w:rPr>
          <w:rFonts w:cs="Simplified Arabic"/>
          <w:sz w:val="32"/>
          <w:szCs w:val="32"/>
          <w:rtl/>
          <w:lang w:bidi="ar-DZ"/>
        </w:rPr>
        <w:t xml:space="preserve"> </w:t>
      </w:r>
    </w:p>
    <w:p w:rsidR="00081D09" w:rsidRPr="001169F1" w:rsidRDefault="00081D09" w:rsidP="000B6921">
      <w:pPr>
        <w:spacing w:line="360" w:lineRule="auto"/>
        <w:jc w:val="right"/>
        <w:rPr>
          <w:rFonts w:cs="Simplified Arabic"/>
          <w:sz w:val="32"/>
          <w:szCs w:val="32"/>
          <w:rtl/>
          <w:lang w:bidi="ar-DZ"/>
        </w:rPr>
      </w:pPr>
      <w:r w:rsidRPr="001169F1">
        <w:rPr>
          <w:rFonts w:cs="Simplified Arabic"/>
          <w:sz w:val="32"/>
          <w:szCs w:val="32"/>
          <w:rtl/>
          <w:lang w:bidi="ar-DZ"/>
        </w:rPr>
        <w:t xml:space="preserve"> من القطاع الخاص ، و قد قدرت البطالة في هذه الفترة بحوالي 3,2 مليون حيث</w:t>
      </w:r>
      <w:r w:rsidRPr="001169F1">
        <w:rPr>
          <w:rFonts w:cs="Simplified Arabic"/>
          <w:sz w:val="32"/>
          <w:szCs w:val="32"/>
          <w:lang w:bidi="ar-DZ"/>
        </w:rPr>
        <w:t>%48</w:t>
      </w:r>
    </w:p>
    <w:p w:rsidR="00081D09" w:rsidRPr="001169F1" w:rsidRDefault="00081D09" w:rsidP="00E54133">
      <w:pPr>
        <w:spacing w:line="360" w:lineRule="auto"/>
        <w:jc w:val="right"/>
        <w:rPr>
          <w:rFonts w:cs="Simplified Arabic"/>
          <w:sz w:val="32"/>
          <w:szCs w:val="32"/>
          <w:rtl/>
          <w:lang w:bidi="ar-DZ"/>
        </w:rPr>
      </w:pPr>
      <w:r w:rsidRPr="001169F1">
        <w:rPr>
          <w:rFonts w:cs="Simplified Arabic"/>
          <w:sz w:val="32"/>
          <w:szCs w:val="32"/>
          <w:rtl/>
          <w:lang w:bidi="ar-DZ"/>
        </w:rPr>
        <w:t xml:space="preserve">  من فئة الشباب الذين لا يتجاوز سنهم الثلاثين و 57 بالمائة يتقدمون لأول </w:t>
      </w:r>
      <w:r w:rsidRPr="001169F1">
        <w:rPr>
          <w:rFonts w:cs="Simplified Arabic"/>
          <w:sz w:val="32"/>
          <w:szCs w:val="32"/>
          <w:lang w:bidi="ar-DZ"/>
        </w:rPr>
        <w:t>%80</w:t>
      </w:r>
      <w:r w:rsidRPr="001169F1">
        <w:rPr>
          <w:rFonts w:cs="Simplified Arabic"/>
          <w:sz w:val="32"/>
          <w:szCs w:val="32"/>
          <w:rtl/>
          <w:lang w:bidi="ar-DZ"/>
        </w:rPr>
        <w:t>مست</w:t>
      </w:r>
    </w:p>
    <w:p w:rsidR="00081D09" w:rsidRPr="001169F1" w:rsidRDefault="00081D09" w:rsidP="003D5295">
      <w:pPr>
        <w:spacing w:line="360" w:lineRule="auto"/>
        <w:jc w:val="right"/>
        <w:rPr>
          <w:rFonts w:cs="Simplified Arabic"/>
          <w:sz w:val="32"/>
          <w:szCs w:val="32"/>
          <w:rtl/>
          <w:lang w:bidi="ar-DZ"/>
        </w:rPr>
      </w:pPr>
      <w:r w:rsidRPr="001169F1">
        <w:rPr>
          <w:rFonts w:cs="Simplified Arabic"/>
          <w:sz w:val="32"/>
          <w:szCs w:val="32"/>
          <w:lang w:bidi="ar-DZ"/>
        </w:rPr>
        <w:t xml:space="preserve"> </w:t>
      </w:r>
      <w:r w:rsidRPr="001169F1">
        <w:rPr>
          <w:rFonts w:cs="Simplified Arabic"/>
          <w:sz w:val="32"/>
          <w:szCs w:val="32"/>
          <w:rtl/>
          <w:lang w:bidi="ar-DZ"/>
        </w:rPr>
        <w:t xml:space="preserve"> لأول مرة </w:t>
      </w:r>
      <w:r>
        <w:rPr>
          <w:rFonts w:cs="Simplified Arabic"/>
          <w:sz w:val="32"/>
          <w:szCs w:val="32"/>
          <w:rtl/>
          <w:lang w:bidi="ar-DZ"/>
        </w:rPr>
        <w:t>،</w:t>
      </w:r>
      <w:r w:rsidRPr="001169F1">
        <w:rPr>
          <w:rFonts w:cs="Simplified Arabic"/>
          <w:sz w:val="32"/>
          <w:szCs w:val="32"/>
          <w:rtl/>
          <w:lang w:bidi="ar-DZ"/>
        </w:rPr>
        <w:t>و مست كذلك  80.000 من خريجي الجامعات سنة1996 و هذا من بين أكثر من 100.000 خريجي الجامعات ، ومعظم الدراسات التي قامت بها الهيئات الحكومية بينت نتائج تطبيق سياسة التعديل الهيكلي على البطالة فيما</w:t>
      </w:r>
      <w:r>
        <w:rPr>
          <w:rFonts w:cs="Simplified Arabic"/>
          <w:sz w:val="32"/>
          <w:szCs w:val="32"/>
          <w:rtl/>
          <w:lang w:bidi="ar-DZ"/>
        </w:rPr>
        <w:t xml:space="preserve"> </w:t>
      </w:r>
      <w:r w:rsidRPr="001169F1">
        <w:rPr>
          <w:rFonts w:cs="Simplified Arabic"/>
          <w:sz w:val="32"/>
          <w:szCs w:val="32"/>
          <w:rtl/>
          <w:lang w:bidi="ar-DZ"/>
        </w:rPr>
        <w:t>يلي:</w:t>
      </w:r>
    </w:p>
    <w:p w:rsidR="00081D09" w:rsidRPr="001169F1" w:rsidRDefault="00081D09" w:rsidP="004777DB">
      <w:pPr>
        <w:tabs>
          <w:tab w:val="right" w:pos="9025"/>
        </w:tabs>
        <w:spacing w:after="200" w:line="360" w:lineRule="auto"/>
        <w:jc w:val="right"/>
        <w:rPr>
          <w:rFonts w:cs="Simplified Arabic"/>
          <w:sz w:val="32"/>
          <w:szCs w:val="32"/>
          <w:rtl/>
          <w:lang w:bidi="ar-DZ"/>
        </w:rPr>
      </w:pPr>
      <w:r w:rsidRPr="001169F1">
        <w:rPr>
          <w:rFonts w:cs="Simplified Arabic"/>
          <w:sz w:val="32"/>
          <w:szCs w:val="32"/>
          <w:rtl/>
          <w:lang w:bidi="ar-DZ"/>
        </w:rPr>
        <w:t>ـ زيادة البطالة خاصة لدى فئة الشباب .</w:t>
      </w:r>
    </w:p>
    <w:p w:rsidR="00081D09" w:rsidRPr="001169F1" w:rsidRDefault="00081D09" w:rsidP="004777DB">
      <w:pPr>
        <w:tabs>
          <w:tab w:val="right" w:pos="9025"/>
        </w:tabs>
        <w:spacing w:after="200" w:line="360" w:lineRule="auto"/>
        <w:jc w:val="right"/>
        <w:rPr>
          <w:rFonts w:cs="Simplified Arabic"/>
          <w:sz w:val="32"/>
          <w:szCs w:val="32"/>
          <w:lang w:bidi="ar-DZ"/>
        </w:rPr>
      </w:pPr>
      <w:r w:rsidRPr="001169F1">
        <w:rPr>
          <w:rFonts w:cs="Simplified Arabic"/>
          <w:sz w:val="32"/>
          <w:szCs w:val="32"/>
          <w:rtl/>
          <w:lang w:bidi="ar-DZ"/>
        </w:rPr>
        <w:t xml:space="preserve"> طردوا من </w:t>
      </w:r>
      <w:r w:rsidRPr="001169F1">
        <w:rPr>
          <w:rFonts w:cs="Simplified Arabic"/>
          <w:sz w:val="32"/>
          <w:szCs w:val="32"/>
          <w:lang w:bidi="ar-DZ"/>
        </w:rPr>
        <w:t>%10</w:t>
      </w:r>
      <w:r w:rsidRPr="001169F1">
        <w:rPr>
          <w:rFonts w:cs="Simplified Arabic"/>
          <w:sz w:val="32"/>
          <w:szCs w:val="32"/>
          <w:rtl/>
          <w:lang w:bidi="ar-DZ"/>
        </w:rPr>
        <w:t>من البطالين فقدوا عملهم نتيجة تطبيق هذه السياسة حيث أن</w:t>
      </w:r>
      <w:r w:rsidRPr="001169F1">
        <w:rPr>
          <w:rFonts w:cs="Simplified Arabic"/>
          <w:sz w:val="32"/>
          <w:szCs w:val="32"/>
          <w:lang w:bidi="ar-DZ"/>
        </w:rPr>
        <w:t>%45</w:t>
      </w:r>
      <w:r w:rsidRPr="001169F1">
        <w:rPr>
          <w:rFonts w:cs="Simplified Arabic"/>
          <w:sz w:val="32"/>
          <w:szCs w:val="32"/>
          <w:rtl/>
          <w:lang w:bidi="ar-DZ"/>
        </w:rPr>
        <w:t xml:space="preserve">ـ </w:t>
      </w:r>
      <w:r w:rsidRPr="001169F1">
        <w:rPr>
          <w:rFonts w:cs="Simplified Arabic"/>
          <w:sz w:val="32"/>
          <w:szCs w:val="32"/>
          <w:lang w:bidi="ar-DZ"/>
        </w:rPr>
        <w:t xml:space="preserve">                                                                                                        </w:t>
      </w:r>
      <w:r w:rsidRPr="001169F1">
        <w:rPr>
          <w:rFonts w:cs="Simplified Arabic"/>
          <w:sz w:val="32"/>
          <w:szCs w:val="32"/>
          <w:rtl/>
          <w:lang w:bidi="ar-DZ"/>
        </w:rPr>
        <w:t xml:space="preserve"> نتيجة غلق المؤسسات و 10,1 بالمائة نتيجة لحل </w:t>
      </w:r>
      <w:r w:rsidRPr="001169F1">
        <w:rPr>
          <w:rFonts w:cs="Simplified Arabic"/>
          <w:sz w:val="32"/>
          <w:szCs w:val="32"/>
          <w:lang w:bidi="ar-DZ"/>
        </w:rPr>
        <w:t>%11,4</w:t>
      </w:r>
      <w:r w:rsidRPr="001169F1">
        <w:rPr>
          <w:rFonts w:cs="Simplified Arabic"/>
          <w:sz w:val="32"/>
          <w:szCs w:val="32"/>
          <w:rtl/>
          <w:lang w:bidi="ar-DZ"/>
        </w:rPr>
        <w:t>التقليل من العمالة</w:t>
      </w:r>
      <w:r w:rsidRPr="001169F1">
        <w:rPr>
          <w:rFonts w:cs="Simplified Arabic"/>
          <w:sz w:val="32"/>
          <w:szCs w:val="32"/>
          <w:lang w:bidi="ar-DZ"/>
        </w:rPr>
        <w:t>%11</w:t>
      </w:r>
      <w:r w:rsidRPr="001169F1">
        <w:rPr>
          <w:rFonts w:cs="Simplified Arabic"/>
          <w:sz w:val="32"/>
          <w:szCs w:val="32"/>
          <w:rtl/>
          <w:lang w:bidi="ar-DZ"/>
        </w:rPr>
        <w:t>العمل</w:t>
      </w:r>
    </w:p>
    <w:p w:rsidR="00081D09" w:rsidRPr="001169F1" w:rsidRDefault="00081D09" w:rsidP="004777DB">
      <w:pPr>
        <w:tabs>
          <w:tab w:val="right" w:pos="9025"/>
        </w:tabs>
        <w:spacing w:after="200" w:line="360" w:lineRule="auto"/>
        <w:jc w:val="right"/>
        <w:rPr>
          <w:rFonts w:cs="Simplified Arabic"/>
          <w:sz w:val="32"/>
          <w:szCs w:val="32"/>
          <w:rtl/>
          <w:lang w:bidi="ar-DZ"/>
        </w:rPr>
      </w:pPr>
      <w:r w:rsidRPr="001169F1">
        <w:rPr>
          <w:rFonts w:cs="Simplified Arabic"/>
          <w:sz w:val="32"/>
          <w:szCs w:val="32"/>
          <w:rtl/>
          <w:lang w:bidi="ar-DZ"/>
        </w:rPr>
        <w:t xml:space="preserve">المؤسسات ، و كذلك استمرار زيادة البطالين لدى فئة الإناث خاصة المرأة الماكثة بالبيت </w:t>
      </w:r>
    </w:p>
    <w:p w:rsidR="00081D09" w:rsidRDefault="00081D09" w:rsidP="001169F1">
      <w:pPr>
        <w:tabs>
          <w:tab w:val="right" w:pos="9025"/>
        </w:tabs>
        <w:spacing w:after="200" w:line="360" w:lineRule="auto"/>
        <w:jc w:val="right"/>
        <w:rPr>
          <w:rFonts w:cs="Simplified Arabic"/>
          <w:sz w:val="32"/>
          <w:szCs w:val="32"/>
          <w:rtl/>
          <w:lang w:bidi="ar-DZ"/>
        </w:rPr>
      </w:pPr>
      <w:r w:rsidRPr="001169F1">
        <w:rPr>
          <w:rFonts w:cs="Simplified Arabic"/>
          <w:sz w:val="32"/>
          <w:szCs w:val="32"/>
          <w:rtl/>
          <w:lang w:bidi="ar-DZ"/>
        </w:rPr>
        <w:t>حيث ارتفعت نسبة النساء العاطلات من 15000امرأة سنة 1994 إلى 487000امرأة سنة 1996.</w:t>
      </w:r>
      <w:r>
        <w:rPr>
          <w:rFonts w:cs="Simplified Arabic"/>
          <w:sz w:val="32"/>
          <w:szCs w:val="32"/>
          <w:rtl/>
          <w:lang w:bidi="ar-DZ"/>
        </w:rPr>
        <w:t>(4)</w:t>
      </w:r>
    </w:p>
    <w:p w:rsidR="00081D09" w:rsidRPr="00A25F83" w:rsidRDefault="00081D09" w:rsidP="001169F1">
      <w:pPr>
        <w:tabs>
          <w:tab w:val="right" w:pos="9025"/>
        </w:tabs>
        <w:spacing w:after="200" w:line="360" w:lineRule="auto"/>
        <w:jc w:val="right"/>
        <w:rPr>
          <w:rFonts w:cs="Simplified Arabic"/>
          <w:b/>
          <w:bCs/>
          <w:sz w:val="32"/>
          <w:szCs w:val="32"/>
          <w:lang w:bidi="ar-DZ"/>
        </w:rPr>
      </w:pPr>
      <w:r w:rsidRPr="00A25F83">
        <w:rPr>
          <w:rFonts w:cs="Simplified Arabic"/>
          <w:b/>
          <w:bCs/>
          <w:sz w:val="32"/>
          <w:szCs w:val="32"/>
          <w:rtl/>
          <w:lang w:bidi="ar-DZ"/>
        </w:rPr>
        <w:t>ـ قائمة المراجع :</w:t>
      </w:r>
    </w:p>
    <w:sectPr w:rsidR="00081D09" w:rsidRPr="00A25F83" w:rsidSect="00C16276">
      <w:footerReference w:type="default" r:id="rId7"/>
      <w:pgSz w:w="12240" w:h="15840" w:code="1"/>
      <w:pgMar w:top="1418" w:right="1797" w:bottom="1440"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D09" w:rsidRDefault="00081D09" w:rsidP="00113823">
      <w:r>
        <w:separator/>
      </w:r>
    </w:p>
  </w:endnote>
  <w:endnote w:type="continuationSeparator" w:id="0">
    <w:p w:rsidR="00081D09" w:rsidRDefault="00081D09" w:rsidP="00113823">
      <w:r>
        <w:continuationSeparator/>
      </w:r>
    </w:p>
  </w:endnote>
  <w:endnote w:id="1">
    <w:p w:rsidR="00081D09" w:rsidRDefault="00081D09" w:rsidP="001169F1">
      <w:pPr>
        <w:pStyle w:val="EndnoteText"/>
        <w:bidi/>
      </w:pPr>
      <w:r w:rsidRPr="001169F1">
        <w:rPr>
          <w:sz w:val="28"/>
          <w:szCs w:val="28"/>
          <w:rtl/>
          <w:lang w:bidi="ar-DZ"/>
        </w:rPr>
        <w:t xml:space="preserve"> (1)</w:t>
      </w:r>
      <w:r w:rsidRPr="001169F1">
        <w:rPr>
          <w:sz w:val="28"/>
          <w:szCs w:val="28"/>
          <w:rtl/>
        </w:rPr>
        <w:t xml:space="preserve"> تقرير المنتدى الاستراتجي العربي, مستقبل العالم العربي في 2020.</w:t>
      </w:r>
    </w:p>
  </w:endnote>
  <w:endnote w:id="2">
    <w:p w:rsidR="00081D09" w:rsidRPr="001169F1" w:rsidRDefault="00081D09" w:rsidP="001169F1">
      <w:pPr>
        <w:pStyle w:val="EndnoteText"/>
        <w:rPr>
          <w:bCs/>
          <w:sz w:val="28"/>
          <w:szCs w:val="28"/>
        </w:rPr>
      </w:pPr>
      <w:r>
        <w:rPr>
          <w:sz w:val="28"/>
          <w:szCs w:val="28"/>
        </w:rPr>
        <w:t>(2)</w:t>
      </w:r>
      <w:r w:rsidRPr="001169F1">
        <w:rPr>
          <w:sz w:val="28"/>
          <w:szCs w:val="28"/>
        </w:rPr>
        <w:t xml:space="preserve">Conseil National Economique et Social, C.N.E.S, </w:t>
      </w:r>
      <w:r w:rsidRPr="001169F1">
        <w:rPr>
          <w:bCs/>
          <w:sz w:val="28"/>
          <w:szCs w:val="28"/>
        </w:rPr>
        <w:t>Rapport portant</w:t>
      </w:r>
      <w:r w:rsidRPr="001169F1">
        <w:rPr>
          <w:bCs/>
          <w:sz w:val="28"/>
          <w:szCs w:val="28"/>
          <w:rtl/>
        </w:rPr>
        <w:t xml:space="preserve"> </w:t>
      </w:r>
      <w:r w:rsidRPr="001169F1">
        <w:rPr>
          <w:bCs/>
          <w:sz w:val="28"/>
          <w:szCs w:val="28"/>
        </w:rPr>
        <w:t>Evaluation des dispositifs d’emploi, 2002.</w:t>
      </w:r>
    </w:p>
    <w:p w:rsidR="00081D09" w:rsidRPr="003D5295" w:rsidRDefault="00081D09" w:rsidP="003D5295">
      <w:pPr>
        <w:tabs>
          <w:tab w:val="left" w:pos="1834"/>
          <w:tab w:val="left" w:pos="2874"/>
        </w:tabs>
        <w:bidi/>
        <w:jc w:val="both"/>
        <w:rPr>
          <w:sz w:val="28"/>
          <w:szCs w:val="28"/>
          <w:rtl/>
          <w:lang w:bidi="ar-DZ"/>
        </w:rPr>
      </w:pPr>
      <w:r w:rsidRPr="003D5295">
        <w:rPr>
          <w:sz w:val="28"/>
          <w:szCs w:val="28"/>
          <w:rtl/>
        </w:rPr>
        <w:t xml:space="preserve"> </w:t>
      </w:r>
      <w:r w:rsidRPr="003D5295">
        <w:rPr>
          <w:sz w:val="28"/>
          <w:szCs w:val="28"/>
        </w:rPr>
        <w:t xml:space="preserve"> </w:t>
      </w:r>
      <w:r w:rsidRPr="003D5295">
        <w:rPr>
          <w:sz w:val="28"/>
          <w:szCs w:val="28"/>
        </w:rPr>
        <w:tab/>
      </w:r>
      <w:r w:rsidRPr="003D5295">
        <w:rPr>
          <w:sz w:val="28"/>
          <w:szCs w:val="28"/>
        </w:rPr>
        <w:tab/>
      </w:r>
    </w:p>
    <w:p w:rsidR="00081D09" w:rsidRPr="003D5295" w:rsidRDefault="00081D09" w:rsidP="003D5295">
      <w:pPr>
        <w:bidi/>
        <w:rPr>
          <w:sz w:val="28"/>
          <w:szCs w:val="28"/>
          <w:rtl/>
        </w:rPr>
      </w:pPr>
      <w:r>
        <w:rPr>
          <w:sz w:val="28"/>
          <w:szCs w:val="28"/>
          <w:rtl/>
        </w:rPr>
        <w:t>(3)</w:t>
      </w:r>
      <w:r w:rsidRPr="003D5295">
        <w:rPr>
          <w:sz w:val="28"/>
          <w:szCs w:val="28"/>
          <w:rtl/>
        </w:rPr>
        <w:t>أ. مختاري فيصل</w:t>
      </w:r>
      <w:r>
        <w:rPr>
          <w:sz w:val="28"/>
          <w:szCs w:val="28"/>
          <w:rtl/>
        </w:rPr>
        <w:t>:</w:t>
      </w:r>
      <w:r w:rsidRPr="003D5295">
        <w:rPr>
          <w:sz w:val="28"/>
          <w:szCs w:val="28"/>
          <w:rtl/>
        </w:rPr>
        <w:t xml:space="preserve"> العلاقة بين البطالة و النمو الاقتصادي و الآثار على السياسات الاقتصادية</w:t>
      </w:r>
      <w:r>
        <w:rPr>
          <w:sz w:val="28"/>
          <w:szCs w:val="28"/>
          <w:rtl/>
        </w:rPr>
        <w:t xml:space="preserve"> ،</w:t>
      </w:r>
    </w:p>
    <w:p w:rsidR="00081D09" w:rsidRPr="003D5295" w:rsidRDefault="00081D09" w:rsidP="003D5295">
      <w:pPr>
        <w:bidi/>
        <w:rPr>
          <w:sz w:val="28"/>
          <w:szCs w:val="28"/>
        </w:rPr>
      </w:pPr>
    </w:p>
    <w:p w:rsidR="00081D09" w:rsidRPr="003D5295" w:rsidRDefault="00081D09" w:rsidP="003D5295">
      <w:pPr>
        <w:bidi/>
        <w:rPr>
          <w:sz w:val="28"/>
          <w:szCs w:val="28"/>
          <w:rtl/>
        </w:rPr>
      </w:pPr>
      <w:r w:rsidRPr="003D5295">
        <w:rPr>
          <w:sz w:val="28"/>
          <w:szCs w:val="28"/>
          <w:rtl/>
        </w:rPr>
        <w:t>المركز الجامعي مصطفى اسطنبولي معسكر</w:t>
      </w:r>
      <w:r>
        <w:rPr>
          <w:sz w:val="28"/>
          <w:szCs w:val="28"/>
          <w:rtl/>
        </w:rPr>
        <w:t xml:space="preserve">. </w:t>
      </w:r>
    </w:p>
    <w:p w:rsidR="00081D09" w:rsidRPr="003D5295" w:rsidRDefault="00081D09" w:rsidP="003D5295">
      <w:pPr>
        <w:bidi/>
        <w:rPr>
          <w:sz w:val="28"/>
          <w:szCs w:val="28"/>
          <w:rtl/>
          <w:lang w:bidi="ar-DZ"/>
        </w:rPr>
      </w:pPr>
    </w:p>
    <w:p w:rsidR="00081D09" w:rsidRDefault="00081D09" w:rsidP="003D5295">
      <w:pPr>
        <w:pStyle w:val="EndnoteText"/>
        <w:jc w:val="right"/>
      </w:pPr>
      <w:r>
        <w:rPr>
          <w:rFonts w:cs="Simplified Arabic"/>
          <w:sz w:val="28"/>
          <w:szCs w:val="28"/>
          <w:rtl/>
          <w:lang w:bidi="ar-DZ"/>
        </w:rPr>
        <w:t>(</w:t>
      </w:r>
      <w:r w:rsidRPr="007E31FE">
        <w:rPr>
          <w:rFonts w:cs="Simplified Arabic"/>
          <w:sz w:val="28"/>
          <w:szCs w:val="28"/>
          <w:rtl/>
          <w:lang w:bidi="ar-DZ"/>
        </w:rPr>
        <w:t>4) شيبي عبد الرحيم ، شكوري محمد : البطالة في الجزائر (مقارنة تحليلية و قياسية )، المؤتمر الدولي حول أزمة البطالة في الدول العربية ، 17 ـ 18 مارس 2008 ، جمهورية مصر العربية ، القاهرة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09" w:rsidRDefault="00081D09">
    <w:pPr>
      <w:pStyle w:val="Footer"/>
      <w:jc w:val="center"/>
    </w:pPr>
    <w:fldSimple w:instr=" PAGE   \* MERGEFORMAT ">
      <w:r>
        <w:rPr>
          <w:noProof/>
        </w:rPr>
        <w:t>1</w:t>
      </w:r>
    </w:fldSimple>
  </w:p>
  <w:p w:rsidR="00081D09" w:rsidRDefault="00081D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D09" w:rsidRDefault="00081D09" w:rsidP="00113823">
      <w:r>
        <w:separator/>
      </w:r>
    </w:p>
  </w:footnote>
  <w:footnote w:type="continuationSeparator" w:id="0">
    <w:p w:rsidR="00081D09" w:rsidRDefault="00081D09" w:rsidP="001138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C84"/>
    <w:rsid w:val="00081D09"/>
    <w:rsid w:val="000B6921"/>
    <w:rsid w:val="000E5452"/>
    <w:rsid w:val="000E7655"/>
    <w:rsid w:val="000E7A56"/>
    <w:rsid w:val="00113823"/>
    <w:rsid w:val="001169F1"/>
    <w:rsid w:val="00133C84"/>
    <w:rsid w:val="00210BFE"/>
    <w:rsid w:val="002500C2"/>
    <w:rsid w:val="002602D4"/>
    <w:rsid w:val="00262493"/>
    <w:rsid w:val="00273A77"/>
    <w:rsid w:val="002E3231"/>
    <w:rsid w:val="00305C52"/>
    <w:rsid w:val="00397E09"/>
    <w:rsid w:val="003D5295"/>
    <w:rsid w:val="004777DB"/>
    <w:rsid w:val="00612D30"/>
    <w:rsid w:val="00673E64"/>
    <w:rsid w:val="006B487A"/>
    <w:rsid w:val="006E7FE8"/>
    <w:rsid w:val="00731233"/>
    <w:rsid w:val="007E31FE"/>
    <w:rsid w:val="008A262C"/>
    <w:rsid w:val="0098430B"/>
    <w:rsid w:val="00995E12"/>
    <w:rsid w:val="00A25F83"/>
    <w:rsid w:val="00A270D7"/>
    <w:rsid w:val="00A45F3F"/>
    <w:rsid w:val="00A73080"/>
    <w:rsid w:val="00A87B93"/>
    <w:rsid w:val="00B069BD"/>
    <w:rsid w:val="00BD14F7"/>
    <w:rsid w:val="00BE3B5E"/>
    <w:rsid w:val="00BF31D5"/>
    <w:rsid w:val="00BF5626"/>
    <w:rsid w:val="00C13B8B"/>
    <w:rsid w:val="00C16276"/>
    <w:rsid w:val="00C55EF0"/>
    <w:rsid w:val="00CE2ABE"/>
    <w:rsid w:val="00DA43F6"/>
    <w:rsid w:val="00DF5667"/>
    <w:rsid w:val="00DF6E40"/>
    <w:rsid w:val="00E53AC8"/>
    <w:rsid w:val="00E54133"/>
    <w:rsid w:val="00ED1F6A"/>
    <w:rsid w:val="00F362CA"/>
    <w:rsid w:val="00F560B0"/>
    <w:rsid w:val="00FC43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84"/>
    <w:rPr>
      <w:rFonts w:ascii="Times New Roman" w:eastAsia="Times New Roman" w:hAnsi="Times New Roman" w:cs="Times New Roman"/>
      <w:sz w:val="24"/>
      <w:szCs w:val="24"/>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133C84"/>
    <w:rPr>
      <w:sz w:val="20"/>
      <w:szCs w:val="20"/>
    </w:rPr>
  </w:style>
  <w:style w:type="character" w:customStyle="1" w:styleId="EndnoteTextChar">
    <w:name w:val="Endnote Text Char"/>
    <w:basedOn w:val="DefaultParagraphFont"/>
    <w:link w:val="EndnoteText"/>
    <w:uiPriority w:val="99"/>
    <w:locked/>
    <w:rsid w:val="00133C84"/>
    <w:rPr>
      <w:rFonts w:ascii="Times New Roman" w:hAnsi="Times New Roman" w:cs="Times New Roman"/>
      <w:sz w:val="20"/>
      <w:szCs w:val="20"/>
      <w:lang w:val="fr-FR" w:eastAsia="fr-FR"/>
    </w:rPr>
  </w:style>
  <w:style w:type="paragraph" w:styleId="NoSpacing">
    <w:name w:val="No Spacing"/>
    <w:uiPriority w:val="99"/>
    <w:qFormat/>
    <w:rsid w:val="00133C84"/>
    <w:rPr>
      <w:rFonts w:ascii="Times New Roman" w:eastAsia="Times New Roman" w:hAnsi="Times New Roman" w:cs="Times New Roman"/>
      <w:sz w:val="24"/>
      <w:szCs w:val="24"/>
      <w:lang w:val="fr-FR" w:eastAsia="fr-FR"/>
    </w:rPr>
  </w:style>
  <w:style w:type="character" w:styleId="EndnoteReference">
    <w:name w:val="endnote reference"/>
    <w:basedOn w:val="DefaultParagraphFont"/>
    <w:uiPriority w:val="99"/>
    <w:semiHidden/>
    <w:rsid w:val="00133C84"/>
    <w:rPr>
      <w:rFonts w:cs="Times New Roman"/>
      <w:vertAlign w:val="superscript"/>
    </w:rPr>
  </w:style>
  <w:style w:type="table" w:styleId="TableGrid">
    <w:name w:val="Table Grid"/>
    <w:basedOn w:val="TableNormal"/>
    <w:uiPriority w:val="99"/>
    <w:rsid w:val="00133C8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113823"/>
    <w:pPr>
      <w:tabs>
        <w:tab w:val="center" w:pos="4153"/>
        <w:tab w:val="right" w:pos="8306"/>
      </w:tabs>
    </w:pPr>
  </w:style>
  <w:style w:type="character" w:customStyle="1" w:styleId="HeaderChar">
    <w:name w:val="Header Char"/>
    <w:basedOn w:val="DefaultParagraphFont"/>
    <w:link w:val="Header"/>
    <w:uiPriority w:val="99"/>
    <w:semiHidden/>
    <w:locked/>
    <w:rsid w:val="00113823"/>
    <w:rPr>
      <w:rFonts w:ascii="Times New Roman" w:hAnsi="Times New Roman" w:cs="Times New Roman"/>
      <w:sz w:val="24"/>
      <w:szCs w:val="24"/>
      <w:lang w:val="fr-FR" w:eastAsia="fr-FR"/>
    </w:rPr>
  </w:style>
  <w:style w:type="paragraph" w:styleId="Footer">
    <w:name w:val="footer"/>
    <w:basedOn w:val="Normal"/>
    <w:link w:val="FooterChar"/>
    <w:uiPriority w:val="99"/>
    <w:rsid w:val="00113823"/>
    <w:pPr>
      <w:tabs>
        <w:tab w:val="center" w:pos="4153"/>
        <w:tab w:val="right" w:pos="8306"/>
      </w:tabs>
    </w:pPr>
  </w:style>
  <w:style w:type="character" w:customStyle="1" w:styleId="FooterChar">
    <w:name w:val="Footer Char"/>
    <w:basedOn w:val="DefaultParagraphFont"/>
    <w:link w:val="Footer"/>
    <w:uiPriority w:val="99"/>
    <w:locked/>
    <w:rsid w:val="00113823"/>
    <w:rPr>
      <w:rFonts w:ascii="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282230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245</TotalTime>
  <Pages>11</Pages>
  <Words>1513</Words>
  <Characters>8628</Characters>
  <Application>Microsoft Office Outlook</Application>
  <DocSecurity>0</DocSecurity>
  <Lines>0</Lines>
  <Paragraphs>0</Paragraphs>
  <ScaleCrop>false</ScaleCrop>
  <Company>RELIZANE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RELIZANE</dc:creator>
  <cp:keywords/>
  <dc:description/>
  <cp:lastModifiedBy>DrBishr</cp:lastModifiedBy>
  <cp:revision>17</cp:revision>
  <dcterms:created xsi:type="dcterms:W3CDTF">2011-09-07T13:26:00Z</dcterms:created>
  <dcterms:modified xsi:type="dcterms:W3CDTF">2011-12-09T19:02:00Z</dcterms:modified>
</cp:coreProperties>
</file>