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6C" w:rsidRDefault="0041644B" w:rsidP="004A6C6C">
      <w:pPr>
        <w:bidi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  <w:r w:rsidRPr="0041644B"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>اهمية المؤشرات الاحصائية في ادارة الخزينة والاستثمار في البنوك الاسلامية :</w:t>
      </w:r>
    </w:p>
    <w:p w:rsidR="002E5324" w:rsidRPr="0041644B" w:rsidRDefault="002E5324" w:rsidP="002E5324">
      <w:pPr>
        <w:bidi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</w:p>
    <w:p w:rsidR="004A6C6C" w:rsidRPr="0041644B" w:rsidRDefault="004A6C6C" w:rsidP="004A6C6C">
      <w:pPr>
        <w:bidi/>
        <w:rPr>
          <w:rFonts w:cs="Simplified Arabic"/>
          <w:sz w:val="30"/>
          <w:szCs w:val="30"/>
          <w:u w:val="single"/>
          <w:rtl/>
          <w:lang w:bidi="ar-JO"/>
        </w:rPr>
      </w:pPr>
      <w:r w:rsidRPr="0041644B">
        <w:rPr>
          <w:rFonts w:cs="Simplified Arabic" w:hint="cs"/>
          <w:sz w:val="30"/>
          <w:szCs w:val="30"/>
          <w:u w:val="single"/>
          <w:rtl/>
          <w:lang w:bidi="ar-JO"/>
        </w:rPr>
        <w:t xml:space="preserve">كثيرة هي </w:t>
      </w:r>
      <w:r w:rsidR="0041644B" w:rsidRPr="0041644B">
        <w:rPr>
          <w:rFonts w:cs="Simplified Arabic" w:hint="cs"/>
          <w:sz w:val="30"/>
          <w:szCs w:val="30"/>
          <w:u w:val="single"/>
          <w:rtl/>
          <w:lang w:bidi="ar-JO"/>
        </w:rPr>
        <w:t>المؤشرات و</w:t>
      </w:r>
      <w:r w:rsidRPr="0041644B">
        <w:rPr>
          <w:rFonts w:cs="Simplified Arabic" w:hint="cs"/>
          <w:sz w:val="30"/>
          <w:szCs w:val="30"/>
          <w:u w:val="single"/>
          <w:rtl/>
          <w:lang w:bidi="ar-JO"/>
        </w:rPr>
        <w:t>الاستراتيجيات التي تتبعها البنوك الاسلامية عموما في ادارة اصولها واستثماراتها ومحافظها الاستثمارية ، الا ان المباديء الاساسية للاستثمار والخزينة ينبغي ان لاتخرج عن الاسس والمباديء الاساسية التالية :</w:t>
      </w:r>
    </w:p>
    <w:p w:rsidR="004A6C6C" w:rsidRPr="0041644B" w:rsidRDefault="004A6C6C" w:rsidP="004A6C6C">
      <w:pPr>
        <w:bidi/>
        <w:rPr>
          <w:rFonts w:cs="Simplified Arabic"/>
          <w:sz w:val="30"/>
          <w:szCs w:val="30"/>
          <w:u w:val="single"/>
          <w:rtl/>
          <w:lang w:bidi="ar-JO"/>
        </w:rPr>
      </w:pPr>
    </w:p>
    <w:p w:rsidR="004A6C6C" w:rsidRPr="0041644B" w:rsidRDefault="004A6C6C" w:rsidP="004A6C6C">
      <w:pPr>
        <w:pStyle w:val="ListParagraph"/>
        <w:numPr>
          <w:ilvl w:val="0"/>
          <w:numId w:val="6"/>
        </w:numPr>
        <w:bidi/>
        <w:rPr>
          <w:rFonts w:cs="Simplified Arabic"/>
          <w:sz w:val="30"/>
          <w:szCs w:val="30"/>
          <w:u w:val="single"/>
          <w:rtl/>
        </w:rPr>
      </w:pPr>
      <w:r w:rsidRPr="0041644B">
        <w:rPr>
          <w:rFonts w:cs="Simplified Arabic"/>
          <w:sz w:val="30"/>
          <w:szCs w:val="30"/>
          <w:u w:val="single"/>
          <w:rtl/>
          <w:lang w:bidi="ar-JO"/>
        </w:rPr>
        <w:t>الموائمة بين الآجال والاستحقاقات</w:t>
      </w:r>
      <w:r w:rsidRPr="0041644B">
        <w:rPr>
          <w:rFonts w:cs="Simplified Arabic" w:hint="cs"/>
          <w:sz w:val="30"/>
          <w:szCs w:val="30"/>
          <w:u w:val="single"/>
          <w:rtl/>
          <w:lang w:bidi="ar-JO"/>
        </w:rPr>
        <w:t xml:space="preserve"> :</w:t>
      </w:r>
    </w:p>
    <w:p w:rsidR="004A6C6C" w:rsidRPr="0041644B" w:rsidRDefault="004A6C6C" w:rsidP="004A6C6C">
      <w:pPr>
        <w:bidi/>
        <w:jc w:val="both"/>
        <w:rPr>
          <w:rFonts w:cs="Simplified Arabic"/>
          <w:sz w:val="30"/>
          <w:szCs w:val="30"/>
        </w:rPr>
      </w:pPr>
    </w:p>
    <w:p w:rsidR="004A6C6C" w:rsidRPr="002E5324" w:rsidRDefault="004A6C6C" w:rsidP="004A6C6C">
      <w:pPr>
        <w:numPr>
          <w:ilvl w:val="0"/>
          <w:numId w:val="1"/>
        </w:numPr>
        <w:bidi/>
        <w:jc w:val="both"/>
        <w:rPr>
          <w:rFonts w:cs="Simplified Arabic"/>
          <w:sz w:val="26"/>
          <w:szCs w:val="26"/>
        </w:rPr>
      </w:pPr>
      <w:r w:rsidRPr="002E5324">
        <w:rPr>
          <w:rFonts w:cs="Simplified Arabic" w:hint="cs"/>
          <w:sz w:val="26"/>
          <w:szCs w:val="26"/>
          <w:rtl/>
          <w:lang w:bidi="ar-JO"/>
        </w:rPr>
        <w:t xml:space="preserve">مراعاة </w:t>
      </w:r>
      <w:r w:rsidRPr="002E5324">
        <w:rPr>
          <w:rFonts w:cs="Simplified Arabic"/>
          <w:sz w:val="26"/>
          <w:szCs w:val="26"/>
          <w:rtl/>
          <w:lang w:bidi="ar-JO"/>
        </w:rPr>
        <w:t>الاصول والخصوم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 لكل عملة على حدة </w:t>
      </w:r>
      <w:r w:rsidRPr="002E5324">
        <w:rPr>
          <w:rFonts w:cs="Simplified Arabic"/>
          <w:sz w:val="26"/>
          <w:szCs w:val="26"/>
          <w:rtl/>
          <w:lang w:bidi="ar-JO"/>
        </w:rPr>
        <w:t xml:space="preserve"> و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مراعاة </w:t>
      </w:r>
      <w:r w:rsidRPr="002E5324">
        <w:rPr>
          <w:rFonts w:cs="Simplified Arabic"/>
          <w:sz w:val="26"/>
          <w:szCs w:val="26"/>
          <w:rtl/>
          <w:lang w:bidi="ar-JO"/>
        </w:rPr>
        <w:t xml:space="preserve"> الموائمة بينهما حسب الاستحقاق الزمني للإستثمارات .</w:t>
      </w:r>
    </w:p>
    <w:p w:rsidR="004A6C6C" w:rsidRPr="002E5324" w:rsidRDefault="004A6C6C" w:rsidP="004A6C6C">
      <w:pPr>
        <w:numPr>
          <w:ilvl w:val="0"/>
          <w:numId w:val="1"/>
        </w:numPr>
        <w:bidi/>
        <w:jc w:val="both"/>
        <w:rPr>
          <w:rFonts w:cs="Simplified Arabic"/>
          <w:sz w:val="26"/>
          <w:szCs w:val="26"/>
          <w:rtl/>
        </w:rPr>
      </w:pPr>
      <w:r w:rsidRPr="002E5324">
        <w:rPr>
          <w:rFonts w:cs="Simplified Arabic"/>
          <w:sz w:val="26"/>
          <w:szCs w:val="26"/>
          <w:rtl/>
          <w:lang w:bidi="ar-JO"/>
        </w:rPr>
        <w:t xml:space="preserve"> يجب ان تجمع الفجوات (</w:t>
      </w:r>
      <w:r w:rsidRPr="002E5324">
        <w:rPr>
          <w:rFonts w:cs="Simplified Arabic"/>
          <w:sz w:val="26"/>
          <w:szCs w:val="26"/>
        </w:rPr>
        <w:t xml:space="preserve">gap </w:t>
      </w:r>
      <w:r w:rsidRPr="002E5324">
        <w:rPr>
          <w:rFonts w:cs="Simplified Arabic"/>
          <w:sz w:val="26"/>
          <w:szCs w:val="26"/>
          <w:rtl/>
          <w:lang w:bidi="ar-JO"/>
        </w:rPr>
        <w:t xml:space="preserve"> ) بين الاصول والخصوم في كل عملة على الاساس الزمني وهي  المقياس لمدى تحقيق ال</w:t>
      </w:r>
      <w:r w:rsidRPr="002E5324">
        <w:rPr>
          <w:rFonts w:cs="Simplified Arabic" w:hint="cs"/>
          <w:sz w:val="26"/>
          <w:szCs w:val="26"/>
          <w:rtl/>
          <w:lang w:bidi="ar-JO"/>
        </w:rPr>
        <w:t>بنك الاسلامي</w:t>
      </w:r>
      <w:r w:rsidRPr="002E5324">
        <w:rPr>
          <w:rFonts w:cs="Simplified Arabic"/>
          <w:sz w:val="26"/>
          <w:szCs w:val="26"/>
          <w:rtl/>
          <w:lang w:bidi="ar-JO"/>
        </w:rPr>
        <w:t xml:space="preserve"> للأرباح / معدل العائد لكل فترة زمنية</w:t>
      </w:r>
      <w:r w:rsidRPr="002E5324">
        <w:rPr>
          <w:rFonts w:cs="Simplified Arabic" w:hint="cs"/>
          <w:sz w:val="26"/>
          <w:szCs w:val="26"/>
          <w:rtl/>
          <w:lang w:bidi="ar-JO"/>
        </w:rPr>
        <w:t>.</w:t>
      </w:r>
    </w:p>
    <w:p w:rsidR="004A6C6C" w:rsidRPr="0041644B" w:rsidRDefault="004A6C6C" w:rsidP="004A6C6C">
      <w:pPr>
        <w:bidi/>
        <w:ind w:left="720"/>
        <w:jc w:val="both"/>
        <w:rPr>
          <w:rFonts w:cs="Simplified Arabic"/>
          <w:sz w:val="30"/>
          <w:szCs w:val="30"/>
        </w:rPr>
      </w:pPr>
    </w:p>
    <w:p w:rsidR="004A6C6C" w:rsidRPr="002E5324" w:rsidRDefault="004A6C6C" w:rsidP="004A6C6C">
      <w:pPr>
        <w:numPr>
          <w:ilvl w:val="0"/>
          <w:numId w:val="2"/>
        </w:numPr>
        <w:bidi/>
        <w:jc w:val="both"/>
        <w:rPr>
          <w:rFonts w:cs="Simplified Arabic"/>
          <w:sz w:val="26"/>
          <w:szCs w:val="26"/>
        </w:rPr>
      </w:pPr>
      <w:r w:rsidRPr="002E5324">
        <w:rPr>
          <w:rFonts w:cs="Simplified Arabic" w:hint="cs"/>
          <w:sz w:val="26"/>
          <w:szCs w:val="26"/>
          <w:rtl/>
          <w:lang w:bidi="ar-JO"/>
        </w:rPr>
        <w:t>التوظيف الامثل للاستثمارات</w:t>
      </w:r>
      <w:r w:rsidRPr="002E5324">
        <w:rPr>
          <w:rFonts w:cs="Simplified Arabic"/>
          <w:sz w:val="26"/>
          <w:szCs w:val="26"/>
          <w:rtl/>
          <w:lang w:bidi="ar-JO"/>
        </w:rPr>
        <w:t xml:space="preserve"> الخاصة بالسوق النقدي وعمليات الاستثمار السلعية مع جهات خارجية </w:t>
      </w:r>
      <w:r w:rsidRPr="002E5324">
        <w:rPr>
          <w:rFonts w:cs="Simplified Arabic" w:hint="cs"/>
          <w:sz w:val="26"/>
          <w:szCs w:val="26"/>
          <w:rtl/>
          <w:lang w:bidi="ar-JO"/>
        </w:rPr>
        <w:t>مع مراعاة اي التزامات طارئة من خلال جدولة الاستثمارات او هيكلة الاستثمارات ضمن الاسس التي يعمل بها مدير الاستثمار في اي البنك الاسلامي .</w:t>
      </w:r>
    </w:p>
    <w:p w:rsidR="00BC7E21" w:rsidRPr="002E5324" w:rsidRDefault="004A6C6C" w:rsidP="004A6C6C">
      <w:pPr>
        <w:numPr>
          <w:ilvl w:val="0"/>
          <w:numId w:val="2"/>
        </w:numPr>
        <w:bidi/>
        <w:jc w:val="both"/>
        <w:rPr>
          <w:rFonts w:cs="Simplified Arabic"/>
          <w:sz w:val="26"/>
          <w:szCs w:val="26"/>
        </w:rPr>
      </w:pPr>
      <w:r w:rsidRPr="002E5324">
        <w:rPr>
          <w:rFonts w:cs="Simplified Arabic" w:hint="cs"/>
          <w:sz w:val="26"/>
          <w:szCs w:val="26"/>
          <w:rtl/>
          <w:lang w:bidi="ar-JO"/>
        </w:rPr>
        <w:t xml:space="preserve">اهمية </w:t>
      </w:r>
      <w:r w:rsidRPr="002E5324">
        <w:rPr>
          <w:rFonts w:cs="Simplified Arabic"/>
          <w:sz w:val="26"/>
          <w:szCs w:val="26"/>
          <w:rtl/>
          <w:lang w:bidi="ar-JO"/>
        </w:rPr>
        <w:t xml:space="preserve"> تحديد احجام</w:t>
      </w:r>
      <w:r w:rsidR="00BC7E21" w:rsidRPr="002E5324">
        <w:rPr>
          <w:rFonts w:cs="Simplified Arabic" w:hint="cs"/>
          <w:sz w:val="26"/>
          <w:szCs w:val="26"/>
          <w:rtl/>
          <w:lang w:bidi="ar-JO"/>
        </w:rPr>
        <w:t xml:space="preserve"> الاستثمارات واحجام الودائع من كل نوع استثماري.</w:t>
      </w:r>
    </w:p>
    <w:p w:rsidR="0041644B" w:rsidRPr="002E5324" w:rsidRDefault="0041644B" w:rsidP="0041644B">
      <w:pPr>
        <w:bidi/>
        <w:ind w:left="720"/>
        <w:jc w:val="both"/>
        <w:rPr>
          <w:rFonts w:cs="Simplified Arabic"/>
          <w:sz w:val="26"/>
          <w:szCs w:val="26"/>
        </w:rPr>
      </w:pPr>
    </w:p>
    <w:p w:rsidR="004A6C6C" w:rsidRPr="002E5324" w:rsidRDefault="00BC7E21" w:rsidP="0041644B">
      <w:pPr>
        <w:pStyle w:val="ListParagraph"/>
        <w:numPr>
          <w:ilvl w:val="0"/>
          <w:numId w:val="8"/>
        </w:numPr>
        <w:bidi/>
        <w:jc w:val="both"/>
        <w:rPr>
          <w:rFonts w:cs="Simplified Arabic"/>
          <w:sz w:val="26"/>
          <w:szCs w:val="26"/>
          <w:u w:val="single"/>
        </w:rPr>
      </w:pPr>
      <w:r w:rsidRPr="002E5324">
        <w:rPr>
          <w:rFonts w:cs="Simplified Arabic"/>
          <w:sz w:val="26"/>
          <w:szCs w:val="26"/>
          <w:u w:val="single"/>
          <w:rtl/>
          <w:lang w:bidi="ar-JO"/>
        </w:rPr>
        <w:t xml:space="preserve"> </w:t>
      </w:r>
      <w:r w:rsidRPr="002E5324">
        <w:rPr>
          <w:rFonts w:cs="Simplified Arabic" w:hint="cs"/>
          <w:sz w:val="26"/>
          <w:szCs w:val="26"/>
          <w:u w:val="single"/>
          <w:rtl/>
          <w:lang w:bidi="ar-JO"/>
        </w:rPr>
        <w:t xml:space="preserve">ضرورة الاعتماد على بعض المقاييس الاحصائية المناسبة لتحديد </w:t>
      </w:r>
      <w:r w:rsidR="004A6C6C" w:rsidRPr="002E5324">
        <w:rPr>
          <w:rFonts w:cs="Simplified Arabic"/>
          <w:sz w:val="26"/>
          <w:szCs w:val="26"/>
          <w:u w:val="single"/>
          <w:rtl/>
          <w:lang w:bidi="ar-JO"/>
        </w:rPr>
        <w:t>معدلات الربحية ومخاط</w:t>
      </w:r>
      <w:r w:rsidRPr="002E5324">
        <w:rPr>
          <w:rFonts w:cs="Simplified Arabic"/>
          <w:sz w:val="26"/>
          <w:szCs w:val="26"/>
          <w:u w:val="single"/>
          <w:rtl/>
          <w:lang w:bidi="ar-JO"/>
        </w:rPr>
        <w:t xml:space="preserve">ر الانكشاف </w:t>
      </w:r>
      <w:r w:rsidRPr="002E5324">
        <w:rPr>
          <w:rFonts w:cs="Simplified Arabic"/>
          <w:sz w:val="26"/>
          <w:szCs w:val="26"/>
          <w:u w:val="single"/>
          <w:lang w:bidi="ar-JO"/>
        </w:rPr>
        <w:t xml:space="preserve">Exposure Risk  </w:t>
      </w:r>
      <w:r w:rsidRPr="002E5324">
        <w:rPr>
          <w:rFonts w:cs="Simplified Arabic" w:hint="cs"/>
          <w:sz w:val="26"/>
          <w:szCs w:val="26"/>
          <w:u w:val="single"/>
          <w:rtl/>
          <w:lang w:bidi="ar-JO"/>
        </w:rPr>
        <w:t xml:space="preserve"> وفق الاسس التالية :</w:t>
      </w:r>
    </w:p>
    <w:p w:rsidR="00CC5042" w:rsidRPr="002E5324" w:rsidRDefault="00BC7E21" w:rsidP="00BC7E21">
      <w:pPr>
        <w:numPr>
          <w:ilvl w:val="0"/>
          <w:numId w:val="2"/>
        </w:numPr>
        <w:bidi/>
        <w:jc w:val="both"/>
        <w:rPr>
          <w:rFonts w:cs="Simplified Arabic"/>
          <w:sz w:val="26"/>
          <w:szCs w:val="26"/>
        </w:rPr>
      </w:pPr>
      <w:r w:rsidRPr="002E5324">
        <w:rPr>
          <w:rFonts w:cs="Simplified Arabic" w:hint="cs"/>
          <w:sz w:val="26"/>
          <w:szCs w:val="26"/>
          <w:rtl/>
          <w:lang w:bidi="ar-JO"/>
        </w:rPr>
        <w:t xml:space="preserve">تقييم ربحية المحفظة الاستثمارية </w:t>
      </w:r>
      <w:r w:rsidR="003B2BE4" w:rsidRPr="002E5324">
        <w:rPr>
          <w:rFonts w:cs="Simplified Arabic" w:hint="cs"/>
          <w:sz w:val="26"/>
          <w:szCs w:val="26"/>
          <w:rtl/>
          <w:lang w:bidi="ar-JO"/>
        </w:rPr>
        <w:t>وابرز ما يمكن ان يساعدنا في ذلك</w:t>
      </w:r>
      <w:r w:rsidR="00CC5042" w:rsidRPr="002E5324">
        <w:rPr>
          <w:rFonts w:cs="Simplified Arabic" w:hint="cs"/>
          <w:sz w:val="26"/>
          <w:szCs w:val="26"/>
          <w:rtl/>
          <w:lang w:bidi="ar-JO"/>
        </w:rPr>
        <w:t>:</w:t>
      </w:r>
    </w:p>
    <w:p w:rsidR="00BC7E21" w:rsidRPr="002E5324" w:rsidRDefault="00CC5042" w:rsidP="00CC5042">
      <w:pPr>
        <w:numPr>
          <w:ilvl w:val="0"/>
          <w:numId w:val="2"/>
        </w:numPr>
        <w:bidi/>
        <w:jc w:val="both"/>
        <w:rPr>
          <w:rFonts w:cs="Simplified Arabic"/>
          <w:sz w:val="26"/>
          <w:szCs w:val="26"/>
        </w:rPr>
      </w:pPr>
      <w:r w:rsidRPr="002E5324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3B2BE4" w:rsidRPr="002E5324">
        <w:rPr>
          <w:rFonts w:cs="Simplified Arabic" w:hint="cs"/>
          <w:sz w:val="26"/>
          <w:szCs w:val="26"/>
          <w:rtl/>
          <w:lang w:bidi="ar-JO"/>
        </w:rPr>
        <w:t xml:space="preserve"> المعدل الموزون لتكلفة راس المال </w:t>
      </w:r>
      <w:r w:rsidR="003B2BE4" w:rsidRPr="002E5324">
        <w:rPr>
          <w:rFonts w:cs="Simplified Arabic"/>
          <w:sz w:val="26"/>
          <w:szCs w:val="26"/>
          <w:lang w:bidi="ar-JO"/>
        </w:rPr>
        <w:t xml:space="preserve">Weighted Average Cost Of Capital </w:t>
      </w:r>
      <w:r w:rsidRPr="002E5324">
        <w:rPr>
          <w:rFonts w:cs="Simplified Arabic"/>
          <w:sz w:val="26"/>
          <w:szCs w:val="26"/>
          <w:lang w:bidi="ar-JO"/>
        </w:rPr>
        <w:t>(WACC)</w:t>
      </w:r>
      <w:r w:rsidR="003B2BE4" w:rsidRPr="002E5324">
        <w:rPr>
          <w:rFonts w:cs="Simplified Arabic" w:hint="cs"/>
          <w:sz w:val="26"/>
          <w:szCs w:val="26"/>
          <w:rtl/>
          <w:lang w:bidi="ar-JO"/>
        </w:rPr>
        <w:t xml:space="preserve"> وهو ادق المؤشرات الاحصائية التي تعطي المطلع على اداء المحفظة الاستثمارية العائد الحقيقي لاجمالي المحفظة </w:t>
      </w:r>
      <w:r w:rsidRPr="002E5324">
        <w:rPr>
          <w:rFonts w:cs="Simplified Arabic" w:hint="cs"/>
          <w:sz w:val="26"/>
          <w:szCs w:val="26"/>
          <w:rtl/>
          <w:lang w:bidi="ar-JO"/>
        </w:rPr>
        <w:t>، ويمكن استخدامة لكل نوع من انواع الاستثمارات على حدة.</w:t>
      </w:r>
    </w:p>
    <w:p w:rsidR="00CC5042" w:rsidRPr="002E5324" w:rsidRDefault="00CC5042" w:rsidP="00CC5042">
      <w:pPr>
        <w:numPr>
          <w:ilvl w:val="0"/>
          <w:numId w:val="2"/>
        </w:numPr>
        <w:bidi/>
        <w:jc w:val="both"/>
        <w:rPr>
          <w:rFonts w:cs="Simplified Arabic"/>
          <w:sz w:val="26"/>
          <w:szCs w:val="26"/>
        </w:rPr>
      </w:pPr>
      <w:r w:rsidRPr="002E5324">
        <w:rPr>
          <w:rFonts w:cs="Simplified Arabic" w:hint="cs"/>
          <w:sz w:val="26"/>
          <w:szCs w:val="26"/>
          <w:rtl/>
          <w:lang w:bidi="ar-JO"/>
        </w:rPr>
        <w:t xml:space="preserve">المؤشرات المالية التالية : العائد على الاستثمار </w:t>
      </w:r>
      <w:r w:rsidRPr="002E5324">
        <w:rPr>
          <w:rFonts w:cs="Simplified Arabic"/>
          <w:sz w:val="26"/>
          <w:szCs w:val="26"/>
          <w:lang w:bidi="ar-JO"/>
        </w:rPr>
        <w:t>Return on Investment  (ROI)</w:t>
      </w:r>
    </w:p>
    <w:p w:rsidR="00CC5042" w:rsidRPr="002E5324" w:rsidRDefault="00DF5081" w:rsidP="0041644B">
      <w:pPr>
        <w:bidi/>
        <w:ind w:left="720"/>
        <w:jc w:val="both"/>
        <w:rPr>
          <w:rFonts w:cs="Simplified Arabic"/>
          <w:sz w:val="26"/>
          <w:szCs w:val="26"/>
          <w:rtl/>
          <w:lang w:bidi="ar-JO"/>
        </w:rPr>
      </w:pPr>
      <w:r w:rsidRPr="002E5324">
        <w:rPr>
          <w:rFonts w:cs="Simplified Arabic" w:hint="cs"/>
          <w:sz w:val="26"/>
          <w:szCs w:val="26"/>
          <w:rtl/>
          <w:lang w:bidi="ar-JO"/>
        </w:rPr>
        <w:t>ويمكن استخدامه لكل</w:t>
      </w:r>
      <w:r w:rsidR="00CC5042" w:rsidRPr="002E5324">
        <w:rPr>
          <w:rFonts w:cs="Simplified Arabic" w:hint="cs"/>
          <w:sz w:val="26"/>
          <w:szCs w:val="26"/>
          <w:rtl/>
          <w:lang w:bidi="ar-JO"/>
        </w:rPr>
        <w:t xml:space="preserve"> نوع من انواع الاستثمارات</w:t>
      </w:r>
      <w:r w:rsidR="0041644B" w:rsidRPr="002E5324">
        <w:rPr>
          <w:rFonts w:cs="Simplified Arabic" w:hint="cs"/>
          <w:sz w:val="26"/>
          <w:szCs w:val="26"/>
          <w:rtl/>
          <w:lang w:bidi="ar-JO"/>
        </w:rPr>
        <w:t xml:space="preserve"> سواء كانت قصيرة او طويلة الاجل.</w:t>
      </w:r>
    </w:p>
    <w:p w:rsidR="004A6C6C" w:rsidRPr="002E5324" w:rsidRDefault="004A6C6C" w:rsidP="004A6C6C">
      <w:pPr>
        <w:numPr>
          <w:ilvl w:val="0"/>
          <w:numId w:val="2"/>
        </w:numPr>
        <w:bidi/>
        <w:jc w:val="both"/>
        <w:rPr>
          <w:rFonts w:cs="Simplified Arabic"/>
          <w:sz w:val="26"/>
          <w:szCs w:val="26"/>
        </w:rPr>
      </w:pPr>
      <w:r w:rsidRPr="002E5324">
        <w:rPr>
          <w:rFonts w:cs="Simplified Arabic"/>
          <w:sz w:val="26"/>
          <w:szCs w:val="26"/>
          <w:rtl/>
          <w:lang w:bidi="ar-JO"/>
        </w:rPr>
        <w:t xml:space="preserve"> تقييم المخاطر :</w:t>
      </w:r>
      <w:r w:rsidRPr="002E5324">
        <w:rPr>
          <w:rFonts w:cs="Simplified Arabic"/>
          <w:sz w:val="26"/>
          <w:szCs w:val="26"/>
        </w:rPr>
        <w:t>Var</w:t>
      </w:r>
      <w:r w:rsidR="00CC5042" w:rsidRPr="002E5324">
        <w:rPr>
          <w:rFonts w:cs="Simplified Arabic"/>
          <w:sz w:val="26"/>
          <w:szCs w:val="26"/>
        </w:rPr>
        <w:t>iation Risk</w:t>
      </w:r>
      <w:r w:rsidRPr="002E5324">
        <w:rPr>
          <w:rFonts w:cs="Simplified Arabic"/>
          <w:sz w:val="26"/>
          <w:szCs w:val="26"/>
          <w:rtl/>
          <w:lang w:bidi="ar-JO"/>
        </w:rPr>
        <w:t xml:space="preserve"> والتي تختص بضبط مع</w:t>
      </w:r>
      <w:r w:rsidR="00CC5042" w:rsidRPr="002E5324">
        <w:rPr>
          <w:rFonts w:cs="Simplified Arabic"/>
          <w:sz w:val="26"/>
          <w:szCs w:val="26"/>
          <w:rtl/>
          <w:lang w:bidi="ar-JO"/>
        </w:rPr>
        <w:t xml:space="preserve">دلات الربحية واسعار المرابحات </w:t>
      </w:r>
      <w:r w:rsidR="00CC5042" w:rsidRPr="002E5324">
        <w:rPr>
          <w:rFonts w:cs="Simplified Arabic" w:hint="cs"/>
          <w:sz w:val="26"/>
          <w:szCs w:val="26"/>
          <w:rtl/>
          <w:lang w:bidi="ar-JO"/>
        </w:rPr>
        <w:t>وابرز هذه المؤشرات الانحراف المعياري وهو مجموع مربعات انحراف و تشتت القيم عن وسطها الحسابي .</w:t>
      </w:r>
    </w:p>
    <w:p w:rsidR="00CC5042" w:rsidRPr="002E5324" w:rsidRDefault="00CC5042" w:rsidP="00CC5042">
      <w:pPr>
        <w:numPr>
          <w:ilvl w:val="0"/>
          <w:numId w:val="2"/>
        </w:numPr>
        <w:bidi/>
        <w:jc w:val="both"/>
        <w:rPr>
          <w:rFonts w:cs="Simplified Arabic"/>
          <w:sz w:val="26"/>
          <w:szCs w:val="26"/>
        </w:rPr>
      </w:pPr>
      <w:r w:rsidRPr="002E5324">
        <w:rPr>
          <w:rFonts w:cs="Simplified Arabic" w:hint="cs"/>
          <w:sz w:val="26"/>
          <w:szCs w:val="26"/>
          <w:rtl/>
          <w:lang w:bidi="ar-JO"/>
        </w:rPr>
        <w:lastRenderedPageBreak/>
        <w:t xml:space="preserve">ومعامل الاختلاف </w:t>
      </w:r>
      <w:r w:rsidRPr="002E5324">
        <w:rPr>
          <w:rFonts w:cs="Simplified Arabic"/>
          <w:sz w:val="26"/>
          <w:szCs w:val="26"/>
          <w:lang w:bidi="ar-JO"/>
        </w:rPr>
        <w:t>Coefficient of Variation</w:t>
      </w:r>
      <w:r w:rsidR="00480B92" w:rsidRPr="002E5324">
        <w:rPr>
          <w:rFonts w:cs="Simplified Arabic" w:hint="cs"/>
          <w:sz w:val="26"/>
          <w:szCs w:val="26"/>
          <w:rtl/>
          <w:lang w:bidi="ar-JO"/>
        </w:rPr>
        <w:t xml:space="preserve"> وهو يقيس</w:t>
      </w:r>
      <w:r w:rsidR="00DD7BB8">
        <w:rPr>
          <w:rFonts w:cs="Simplified Arabic" w:hint="cs"/>
          <w:sz w:val="26"/>
          <w:szCs w:val="26"/>
          <w:rtl/>
          <w:lang w:bidi="ar-JO"/>
        </w:rPr>
        <w:t xml:space="preserve"> الانحراف المعياري مقسوما على</w:t>
      </w:r>
      <w:r w:rsidR="00480B92" w:rsidRPr="002E5324">
        <w:rPr>
          <w:rFonts w:cs="Simplified Arabic" w:hint="cs"/>
          <w:sz w:val="26"/>
          <w:szCs w:val="26"/>
          <w:rtl/>
          <w:lang w:bidi="ar-JO"/>
        </w:rPr>
        <w:t xml:space="preserve"> الو</w:t>
      </w:r>
      <w:r w:rsidR="00DD7BB8">
        <w:rPr>
          <w:rFonts w:cs="Simplified Arabic" w:hint="cs"/>
          <w:sz w:val="26"/>
          <w:szCs w:val="26"/>
          <w:rtl/>
          <w:lang w:bidi="ar-JO"/>
        </w:rPr>
        <w:t>سط الحسابي</w:t>
      </w:r>
      <w:r w:rsidR="00480B92" w:rsidRPr="002E5324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2E5324" w:rsidRPr="002E5324">
        <w:rPr>
          <w:rFonts w:cs="Simplified Arabic" w:hint="cs"/>
          <w:sz w:val="26"/>
          <w:szCs w:val="26"/>
          <w:rtl/>
          <w:lang w:bidi="ar-JO"/>
        </w:rPr>
        <w:t>في حال تساوي الاستثمارات . ويمكن توضيح ذلك بالامثلة التالية :</w:t>
      </w:r>
    </w:p>
    <w:p w:rsidR="002E5324" w:rsidRPr="002E5324" w:rsidRDefault="002E5324" w:rsidP="002E5324">
      <w:pPr>
        <w:bidi/>
        <w:ind w:left="720"/>
        <w:jc w:val="both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  <w:lang w:bidi="ar-JO"/>
        </w:rPr>
        <w:t>---------</w:t>
      </w:r>
      <w:r w:rsidRPr="002E5324">
        <w:rPr>
          <w:rFonts w:cs="Simplified Arabic" w:hint="cs"/>
          <w:sz w:val="26"/>
          <w:szCs w:val="26"/>
          <w:rtl/>
          <w:lang w:bidi="ar-JO"/>
        </w:rPr>
        <w:t>------------------------------------------------</w:t>
      </w:r>
    </w:p>
    <w:p w:rsidR="00480B92" w:rsidRPr="002E5324" w:rsidRDefault="00480B92" w:rsidP="00480B92">
      <w:pPr>
        <w:numPr>
          <w:ilvl w:val="0"/>
          <w:numId w:val="2"/>
        </w:numPr>
        <w:bidi/>
        <w:jc w:val="both"/>
        <w:rPr>
          <w:rFonts w:cs="Simplified Arabic"/>
          <w:sz w:val="26"/>
          <w:szCs w:val="26"/>
        </w:rPr>
      </w:pPr>
      <w:r w:rsidRPr="002E5324">
        <w:rPr>
          <w:rFonts w:cs="Simplified Arabic" w:hint="cs"/>
          <w:sz w:val="26"/>
          <w:szCs w:val="26"/>
          <w:rtl/>
          <w:lang w:bidi="ar-JO"/>
        </w:rPr>
        <w:t>مثال عملي(1) : لو كان لدينا استثمارين</w:t>
      </w:r>
      <w:r w:rsidR="00DF5081" w:rsidRPr="002E5324">
        <w:rPr>
          <w:rFonts w:cs="Simplified Arabic" w:hint="cs"/>
          <w:sz w:val="26"/>
          <w:szCs w:val="26"/>
          <w:rtl/>
          <w:lang w:bidi="ar-JO"/>
        </w:rPr>
        <w:t xml:space="preserve"> لديهما العوائد والانحرافات (المخاطر) التالية :</w:t>
      </w:r>
    </w:p>
    <w:p w:rsidR="00480B92" w:rsidRPr="002E5324" w:rsidRDefault="00480B92" w:rsidP="00480B92">
      <w:pPr>
        <w:bidi/>
        <w:ind w:left="720"/>
        <w:jc w:val="both"/>
        <w:rPr>
          <w:rFonts w:cs="Simplified Arabic"/>
          <w:sz w:val="26"/>
          <w:szCs w:val="26"/>
          <w:rtl/>
          <w:lang w:bidi="ar-JO"/>
        </w:rPr>
      </w:pPr>
      <w:r w:rsidRPr="002E5324">
        <w:rPr>
          <w:rFonts w:cs="Simplified Arabic" w:hint="cs"/>
          <w:sz w:val="26"/>
          <w:szCs w:val="26"/>
          <w:rtl/>
          <w:lang w:bidi="ar-JO"/>
        </w:rPr>
        <w:t xml:space="preserve">                                     </w:t>
      </w:r>
      <w:r w:rsidRPr="002E5324">
        <w:rPr>
          <w:rFonts w:cs="Simplified Arabic"/>
          <w:b/>
          <w:bCs/>
          <w:sz w:val="26"/>
          <w:szCs w:val="26"/>
          <w:u w:val="single"/>
          <w:lang w:bidi="ar-JO"/>
        </w:rPr>
        <w:t>A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                                   </w:t>
      </w:r>
      <w:r w:rsidRPr="002E5324">
        <w:rPr>
          <w:rFonts w:cs="Simplified Arabic"/>
          <w:b/>
          <w:bCs/>
          <w:sz w:val="26"/>
          <w:szCs w:val="26"/>
          <w:u w:val="single"/>
          <w:lang w:bidi="ar-JO"/>
        </w:rPr>
        <w:t>B</w:t>
      </w:r>
    </w:p>
    <w:p w:rsidR="00480B92" w:rsidRPr="002E5324" w:rsidRDefault="00480B92" w:rsidP="00480B92">
      <w:pPr>
        <w:bidi/>
        <w:ind w:left="720"/>
        <w:jc w:val="both"/>
        <w:rPr>
          <w:rFonts w:cs="Simplified Arabic"/>
          <w:sz w:val="26"/>
          <w:szCs w:val="26"/>
          <w:lang w:bidi="ar-JO"/>
        </w:rPr>
      </w:pPr>
    </w:p>
    <w:p w:rsidR="004A6C6C" w:rsidRPr="002E5324" w:rsidRDefault="00480B92" w:rsidP="00480B92">
      <w:pPr>
        <w:bidi/>
        <w:ind w:left="720"/>
        <w:rPr>
          <w:rFonts w:cs="Simplified Arabic"/>
          <w:sz w:val="26"/>
          <w:szCs w:val="26"/>
          <w:rtl/>
          <w:lang w:bidi="ar-JO"/>
        </w:rPr>
      </w:pPr>
      <w:r w:rsidRPr="002E5324">
        <w:rPr>
          <w:rFonts w:cs="Simplified Arabic"/>
          <w:sz w:val="26"/>
          <w:szCs w:val="26"/>
        </w:rPr>
        <w:t xml:space="preserve">  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العائد على الاستثمار </w:t>
      </w:r>
      <w:r w:rsidRPr="002E5324">
        <w:rPr>
          <w:rFonts w:cs="Simplified Arabic"/>
          <w:sz w:val="26"/>
          <w:szCs w:val="26"/>
          <w:lang w:bidi="ar-JO"/>
        </w:rPr>
        <w:t>ROI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      </w:t>
      </w:r>
      <w:r w:rsidR="00DF5081" w:rsidRPr="002E5324">
        <w:rPr>
          <w:rFonts w:cs="Simplified Arabic" w:hint="cs"/>
          <w:sz w:val="26"/>
          <w:szCs w:val="26"/>
          <w:rtl/>
          <w:lang w:bidi="ar-JO"/>
        </w:rPr>
        <w:t xml:space="preserve">  </w:t>
      </w:r>
      <w:r w:rsidRPr="002E5324">
        <w:rPr>
          <w:rFonts w:cs="Simplified Arabic" w:hint="cs"/>
          <w:sz w:val="26"/>
          <w:szCs w:val="26"/>
          <w:rtl/>
          <w:lang w:bidi="ar-JO"/>
        </w:rPr>
        <w:t>10%                                12%</w:t>
      </w:r>
    </w:p>
    <w:p w:rsidR="00DF5081" w:rsidRPr="002E5324" w:rsidRDefault="00DF5081" w:rsidP="00DF5081">
      <w:pPr>
        <w:bidi/>
        <w:rPr>
          <w:rFonts w:cs="Simplified Arabic"/>
          <w:b/>
          <w:bCs/>
          <w:sz w:val="26"/>
          <w:szCs w:val="26"/>
          <w:rtl/>
          <w:lang w:bidi="ar-JO"/>
        </w:rPr>
      </w:pPr>
      <w:r w:rsidRPr="002E5324">
        <w:rPr>
          <w:rFonts w:cs="Simplified Arabic" w:hint="cs"/>
          <w:b/>
          <w:bCs/>
          <w:sz w:val="26"/>
          <w:szCs w:val="26"/>
          <w:rtl/>
        </w:rPr>
        <w:t>الانحراف المعياري</w:t>
      </w:r>
      <w:r w:rsidRPr="002E5324">
        <w:rPr>
          <w:rFonts w:cs="Simplified Arabic"/>
          <w:b/>
          <w:bCs/>
          <w:sz w:val="26"/>
          <w:szCs w:val="26"/>
        </w:rPr>
        <w:t xml:space="preserve">  </w:t>
      </w:r>
      <w:r w:rsidRPr="002E5324">
        <w:rPr>
          <w:rFonts w:cs="Simplified Arabic" w:hint="cs"/>
          <w:b/>
          <w:bCs/>
          <w:sz w:val="26"/>
          <w:szCs w:val="26"/>
          <w:rtl/>
          <w:lang w:bidi="ar-JO"/>
        </w:rPr>
        <w:t xml:space="preserve">للاستثمارات </w:t>
      </w:r>
      <w:r w:rsidRPr="002E5324">
        <w:rPr>
          <w:rFonts w:cs="Simplified Arabic"/>
          <w:b/>
          <w:bCs/>
          <w:sz w:val="26"/>
          <w:szCs w:val="26"/>
          <w:lang w:bidi="ar-JO"/>
        </w:rPr>
        <w:t xml:space="preserve"> STD</w:t>
      </w:r>
      <w:r w:rsidRPr="002E5324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 </w:t>
      </w:r>
      <w:r w:rsidR="002E5324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 </w:t>
      </w:r>
      <w:r w:rsidRPr="002E5324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8 %                                 8 %</w:t>
      </w:r>
    </w:p>
    <w:p w:rsidR="00480B92" w:rsidRPr="002E5324" w:rsidRDefault="00480B92" w:rsidP="00480B92">
      <w:pPr>
        <w:pStyle w:val="ListParagraph"/>
        <w:numPr>
          <w:ilvl w:val="0"/>
          <w:numId w:val="7"/>
        </w:numPr>
        <w:bidi/>
        <w:rPr>
          <w:rFonts w:cs="Simplified Arabic"/>
          <w:sz w:val="26"/>
          <w:szCs w:val="26"/>
          <w:lang w:bidi="ar-JO"/>
        </w:rPr>
      </w:pPr>
      <w:r w:rsidRPr="002E5324">
        <w:rPr>
          <w:rFonts w:cs="Simplified Arabic" w:hint="cs"/>
          <w:sz w:val="26"/>
          <w:szCs w:val="26"/>
          <w:rtl/>
          <w:lang w:bidi="ar-JO"/>
        </w:rPr>
        <w:t>في</w:t>
      </w:r>
      <w:r w:rsidR="00DF5081" w:rsidRPr="002E5324">
        <w:rPr>
          <w:rFonts w:cs="Simplified Arabic" w:hint="cs"/>
          <w:sz w:val="26"/>
          <w:szCs w:val="26"/>
          <w:rtl/>
          <w:lang w:bidi="ar-JO"/>
        </w:rPr>
        <w:t xml:space="preserve"> حال تساوي الانحرافات / المخاطر لكل من الاستثمارين ، في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 هذه الحالة ناخذ اعلى وسط حسابي او اعلى </w:t>
      </w:r>
      <w:r w:rsidRPr="002E5324">
        <w:rPr>
          <w:rFonts w:cs="Simplified Arabic"/>
          <w:sz w:val="26"/>
          <w:szCs w:val="26"/>
          <w:lang w:bidi="ar-JO"/>
        </w:rPr>
        <w:t xml:space="preserve">ROI 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 وهو استثمار </w:t>
      </w:r>
      <w:r w:rsidRPr="002E5324">
        <w:rPr>
          <w:rFonts w:cs="Simplified Arabic"/>
          <w:sz w:val="26"/>
          <w:szCs w:val="26"/>
          <w:lang w:bidi="ar-JO"/>
        </w:rPr>
        <w:t>B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 لانه يعطي 12% وهو اعلى من </w:t>
      </w:r>
      <w:r w:rsidRPr="002E5324">
        <w:rPr>
          <w:rFonts w:cs="Simplified Arabic"/>
          <w:sz w:val="26"/>
          <w:szCs w:val="26"/>
          <w:lang w:bidi="ar-JO"/>
        </w:rPr>
        <w:t xml:space="preserve">A 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 الذي يقدم 10% ، وهي نتيجة منطقية .</w:t>
      </w:r>
    </w:p>
    <w:p w:rsidR="00480B92" w:rsidRPr="002E5324" w:rsidRDefault="002E5324" w:rsidP="00480B92">
      <w:pPr>
        <w:bidi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       </w:t>
      </w:r>
      <w:r w:rsidR="00DF5081" w:rsidRPr="002E5324">
        <w:rPr>
          <w:rFonts w:cs="Simplified Arabic" w:hint="cs"/>
          <w:sz w:val="26"/>
          <w:szCs w:val="26"/>
          <w:rtl/>
          <w:lang w:bidi="ar-JO"/>
        </w:rPr>
        <w:t>-----</w:t>
      </w:r>
      <w:r>
        <w:rPr>
          <w:rFonts w:cs="Simplified Arabic" w:hint="cs"/>
          <w:sz w:val="26"/>
          <w:szCs w:val="26"/>
          <w:rtl/>
          <w:lang w:bidi="ar-JO"/>
        </w:rPr>
        <w:t>--</w:t>
      </w:r>
      <w:r w:rsidR="00DF5081" w:rsidRPr="002E5324">
        <w:rPr>
          <w:rFonts w:cs="Simplified Arabic" w:hint="cs"/>
          <w:sz w:val="26"/>
          <w:szCs w:val="26"/>
          <w:rtl/>
          <w:lang w:bidi="ar-JO"/>
        </w:rPr>
        <w:t>--------------------------------------------</w:t>
      </w:r>
      <w:r>
        <w:rPr>
          <w:rFonts w:cs="Simplified Arabic" w:hint="cs"/>
          <w:sz w:val="26"/>
          <w:szCs w:val="26"/>
          <w:rtl/>
          <w:lang w:bidi="ar-JO"/>
        </w:rPr>
        <w:t>------</w:t>
      </w:r>
    </w:p>
    <w:p w:rsidR="00480B92" w:rsidRPr="002E5324" w:rsidRDefault="00480B92" w:rsidP="00DF5081">
      <w:pPr>
        <w:numPr>
          <w:ilvl w:val="0"/>
          <w:numId w:val="2"/>
        </w:numPr>
        <w:bidi/>
        <w:jc w:val="both"/>
        <w:rPr>
          <w:rFonts w:cs="Simplified Arabic"/>
          <w:sz w:val="26"/>
          <w:szCs w:val="26"/>
        </w:rPr>
      </w:pPr>
      <w:r w:rsidRPr="002E5324">
        <w:rPr>
          <w:rFonts w:cs="Simplified Arabic" w:hint="cs"/>
          <w:sz w:val="26"/>
          <w:szCs w:val="26"/>
          <w:rtl/>
          <w:lang w:bidi="ar-JO"/>
        </w:rPr>
        <w:t xml:space="preserve">مثال عملي (2)  : </w:t>
      </w:r>
      <w:r w:rsidR="00DF5081" w:rsidRPr="002E5324">
        <w:rPr>
          <w:rFonts w:cs="Simplified Arabic" w:hint="cs"/>
          <w:sz w:val="26"/>
          <w:szCs w:val="26"/>
          <w:rtl/>
          <w:lang w:bidi="ar-JO"/>
        </w:rPr>
        <w:t>لو كان لدينا استثمارين لديهما العوائد والانحرافات (المخاطر) التالية :</w:t>
      </w:r>
    </w:p>
    <w:p w:rsidR="00480B92" w:rsidRPr="002E5324" w:rsidRDefault="00480B92" w:rsidP="00480B92">
      <w:pPr>
        <w:bidi/>
        <w:ind w:left="720"/>
        <w:jc w:val="both"/>
        <w:rPr>
          <w:rFonts w:cs="Simplified Arabic"/>
          <w:sz w:val="26"/>
          <w:szCs w:val="26"/>
          <w:rtl/>
          <w:lang w:bidi="ar-JO"/>
        </w:rPr>
      </w:pPr>
      <w:r w:rsidRPr="002E5324">
        <w:rPr>
          <w:rFonts w:cs="Simplified Arabic" w:hint="cs"/>
          <w:sz w:val="26"/>
          <w:szCs w:val="26"/>
          <w:rtl/>
          <w:lang w:bidi="ar-JO"/>
        </w:rPr>
        <w:t xml:space="preserve">                                    </w:t>
      </w:r>
      <w:r w:rsidR="00DF5081" w:rsidRPr="002E5324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2E5324">
        <w:rPr>
          <w:rFonts w:cs="Simplified Arabic" w:hint="cs"/>
          <w:b/>
          <w:bCs/>
          <w:sz w:val="26"/>
          <w:szCs w:val="26"/>
          <w:u w:val="single"/>
          <w:rtl/>
          <w:lang w:bidi="ar-JO"/>
        </w:rPr>
        <w:t xml:space="preserve"> </w:t>
      </w:r>
      <w:r w:rsidRPr="002E5324">
        <w:rPr>
          <w:rFonts w:cs="Simplified Arabic"/>
          <w:b/>
          <w:bCs/>
          <w:sz w:val="26"/>
          <w:szCs w:val="26"/>
          <w:u w:val="single"/>
          <w:lang w:bidi="ar-JO"/>
        </w:rPr>
        <w:t>A</w:t>
      </w:r>
      <w:r w:rsidRPr="002E5324">
        <w:rPr>
          <w:rFonts w:cs="Simplified Arabic" w:hint="cs"/>
          <w:b/>
          <w:bCs/>
          <w:sz w:val="26"/>
          <w:szCs w:val="26"/>
          <w:u w:val="single"/>
          <w:rtl/>
          <w:lang w:bidi="ar-JO"/>
        </w:rPr>
        <w:t xml:space="preserve"> 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                                  </w:t>
      </w:r>
      <w:r w:rsidRPr="002E5324">
        <w:rPr>
          <w:rFonts w:cs="Simplified Arabic"/>
          <w:b/>
          <w:bCs/>
          <w:sz w:val="26"/>
          <w:szCs w:val="26"/>
          <w:u w:val="single"/>
          <w:lang w:bidi="ar-JO"/>
        </w:rPr>
        <w:t>B</w:t>
      </w:r>
    </w:p>
    <w:p w:rsidR="00480B92" w:rsidRPr="002E5324" w:rsidRDefault="00DF5081" w:rsidP="00DF5081">
      <w:pPr>
        <w:bidi/>
        <w:ind w:left="720"/>
        <w:jc w:val="both"/>
        <w:rPr>
          <w:rFonts w:cs="Simplified Arabic"/>
          <w:b/>
          <w:bCs/>
          <w:sz w:val="26"/>
          <w:szCs w:val="26"/>
          <w:lang w:bidi="ar-JO"/>
        </w:rPr>
      </w:pPr>
      <w:r w:rsidRPr="002E5324">
        <w:rPr>
          <w:rFonts w:cs="Simplified Arabic" w:hint="cs"/>
          <w:b/>
          <w:bCs/>
          <w:sz w:val="26"/>
          <w:szCs w:val="26"/>
          <w:rtl/>
          <w:lang w:bidi="ar-JO"/>
        </w:rPr>
        <w:t xml:space="preserve">العائد على الاستثمار </w:t>
      </w:r>
      <w:r w:rsidRPr="002E5324">
        <w:rPr>
          <w:rFonts w:cs="Simplified Arabic"/>
          <w:b/>
          <w:bCs/>
          <w:sz w:val="26"/>
          <w:szCs w:val="26"/>
          <w:lang w:bidi="ar-JO"/>
        </w:rPr>
        <w:t>ROI</w:t>
      </w:r>
      <w:r w:rsidRPr="002E5324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     </w:t>
      </w:r>
      <w:r w:rsidR="002E5324" w:rsidRPr="002E5324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Pr="002E5324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 10%                            </w:t>
      </w:r>
      <w:r w:rsidRPr="002E5324">
        <w:rPr>
          <w:rFonts w:cs="Simplified Arabic"/>
          <w:b/>
          <w:bCs/>
          <w:sz w:val="26"/>
          <w:szCs w:val="26"/>
          <w:lang w:bidi="ar-JO"/>
        </w:rPr>
        <w:t xml:space="preserve">  </w:t>
      </w:r>
      <w:r w:rsidRPr="002E5324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  </w:t>
      </w:r>
      <w:r w:rsidRPr="002E5324">
        <w:rPr>
          <w:rFonts w:cs="Simplified Arabic"/>
          <w:b/>
          <w:bCs/>
          <w:sz w:val="26"/>
          <w:szCs w:val="26"/>
          <w:lang w:bidi="ar-JO"/>
        </w:rPr>
        <w:t>10</w:t>
      </w:r>
      <w:r w:rsidRPr="002E5324">
        <w:rPr>
          <w:rFonts w:cs="Simplified Arabic" w:hint="cs"/>
          <w:b/>
          <w:bCs/>
          <w:sz w:val="26"/>
          <w:szCs w:val="26"/>
          <w:rtl/>
          <w:lang w:bidi="ar-JO"/>
        </w:rPr>
        <w:t>%</w:t>
      </w:r>
    </w:p>
    <w:p w:rsidR="00480B92" w:rsidRPr="002E5324" w:rsidRDefault="00480B92" w:rsidP="009E6E8F">
      <w:pPr>
        <w:bidi/>
        <w:rPr>
          <w:rFonts w:cs="Simplified Arabic"/>
          <w:sz w:val="26"/>
          <w:szCs w:val="26"/>
          <w:rtl/>
          <w:lang w:bidi="ar-JO"/>
        </w:rPr>
      </w:pPr>
      <w:r w:rsidRPr="002E5324">
        <w:rPr>
          <w:rFonts w:cs="Simplified Arabic" w:hint="cs"/>
          <w:sz w:val="26"/>
          <w:szCs w:val="26"/>
          <w:rtl/>
        </w:rPr>
        <w:t xml:space="preserve"> الانحراف المعياري</w:t>
      </w:r>
      <w:r w:rsidRPr="002E5324">
        <w:rPr>
          <w:rFonts w:cs="Simplified Arabic"/>
          <w:sz w:val="26"/>
          <w:szCs w:val="26"/>
        </w:rPr>
        <w:t xml:space="preserve">  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للاستثمارات </w:t>
      </w:r>
      <w:r w:rsidRPr="002E5324">
        <w:rPr>
          <w:rFonts w:cs="Simplified Arabic"/>
          <w:sz w:val="26"/>
          <w:szCs w:val="26"/>
          <w:lang w:bidi="ar-JO"/>
        </w:rPr>
        <w:t xml:space="preserve"> STD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2E5324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9E6E8F" w:rsidRPr="002E5324">
        <w:rPr>
          <w:rFonts w:cs="Simplified Arabic" w:hint="cs"/>
          <w:sz w:val="26"/>
          <w:szCs w:val="26"/>
          <w:rtl/>
          <w:lang w:bidi="ar-JO"/>
        </w:rPr>
        <w:t xml:space="preserve"> 8 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%                                </w:t>
      </w:r>
      <w:r w:rsidR="009E6E8F" w:rsidRPr="002E5324">
        <w:rPr>
          <w:rFonts w:cs="Simplified Arabic" w:hint="cs"/>
          <w:sz w:val="26"/>
          <w:szCs w:val="26"/>
          <w:rtl/>
          <w:lang w:bidi="ar-JO"/>
        </w:rPr>
        <w:t xml:space="preserve">9 </w:t>
      </w:r>
      <w:r w:rsidRPr="002E5324">
        <w:rPr>
          <w:rFonts w:cs="Simplified Arabic" w:hint="cs"/>
          <w:sz w:val="26"/>
          <w:szCs w:val="26"/>
          <w:rtl/>
          <w:lang w:bidi="ar-JO"/>
        </w:rPr>
        <w:t>%</w:t>
      </w:r>
    </w:p>
    <w:p w:rsidR="00480B92" w:rsidRPr="002E5324" w:rsidRDefault="00480B92" w:rsidP="009E6E8F">
      <w:pPr>
        <w:pStyle w:val="ListParagraph"/>
        <w:numPr>
          <w:ilvl w:val="0"/>
          <w:numId w:val="7"/>
        </w:numPr>
        <w:bidi/>
        <w:rPr>
          <w:rFonts w:cs="Simplified Arabic"/>
          <w:sz w:val="26"/>
          <w:szCs w:val="26"/>
          <w:lang w:bidi="ar-JO"/>
        </w:rPr>
      </w:pPr>
      <w:r w:rsidRPr="002E5324">
        <w:rPr>
          <w:rFonts w:cs="Simplified Arabic" w:hint="cs"/>
          <w:sz w:val="26"/>
          <w:szCs w:val="26"/>
          <w:rtl/>
          <w:lang w:bidi="ar-JO"/>
        </w:rPr>
        <w:t>في</w:t>
      </w:r>
      <w:r w:rsidR="00DF5081" w:rsidRPr="002E5324">
        <w:rPr>
          <w:rFonts w:cs="Simplified Arabic" w:hint="cs"/>
          <w:sz w:val="26"/>
          <w:szCs w:val="26"/>
          <w:rtl/>
          <w:lang w:bidi="ar-JO"/>
        </w:rPr>
        <w:t xml:space="preserve"> حال تساوي العوائد للاستثمارين ، في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 هذه الح</w:t>
      </w:r>
      <w:r w:rsidR="009E6E8F" w:rsidRPr="002E5324">
        <w:rPr>
          <w:rFonts w:cs="Simplified Arabic" w:hint="cs"/>
          <w:sz w:val="26"/>
          <w:szCs w:val="26"/>
          <w:rtl/>
          <w:lang w:bidi="ar-JO"/>
        </w:rPr>
        <w:t xml:space="preserve">الة ناخذ اقل انحراف معياري </w:t>
      </w:r>
      <w:r w:rsidR="009E6E8F" w:rsidRPr="002E5324">
        <w:rPr>
          <w:rFonts w:cs="Simplified Arabic"/>
          <w:sz w:val="26"/>
          <w:szCs w:val="26"/>
          <w:lang w:bidi="ar-JO"/>
        </w:rPr>
        <w:t>STD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 وهو استثمار </w:t>
      </w:r>
      <w:r w:rsidR="009E6E8F" w:rsidRPr="002E5324">
        <w:rPr>
          <w:rFonts w:cs="Simplified Arabic"/>
          <w:sz w:val="26"/>
          <w:szCs w:val="26"/>
          <w:lang w:bidi="ar-JO"/>
        </w:rPr>
        <w:t xml:space="preserve"> A</w:t>
      </w:r>
      <w:r w:rsidR="009E6E8F" w:rsidRPr="002E5324">
        <w:rPr>
          <w:rFonts w:cs="Simplified Arabic" w:hint="cs"/>
          <w:sz w:val="26"/>
          <w:szCs w:val="26"/>
          <w:rtl/>
          <w:lang w:bidi="ar-JO"/>
        </w:rPr>
        <w:t xml:space="preserve">لانه يعطي انحراف او مخاطر اقل 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9E6E8F" w:rsidRPr="002E5324">
        <w:rPr>
          <w:rFonts w:cs="Simplified Arabic" w:hint="cs"/>
          <w:sz w:val="26"/>
          <w:szCs w:val="26"/>
          <w:rtl/>
          <w:lang w:bidi="ar-JO"/>
        </w:rPr>
        <w:t xml:space="preserve">8 % 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 من </w:t>
      </w:r>
      <w:r w:rsidR="009E6E8F" w:rsidRPr="002E5324">
        <w:rPr>
          <w:rFonts w:cs="Simplified Arabic"/>
          <w:sz w:val="26"/>
          <w:szCs w:val="26"/>
          <w:lang w:bidi="ar-JO"/>
        </w:rPr>
        <w:t>B</w:t>
      </w:r>
      <w:r w:rsidR="009E6E8F" w:rsidRPr="002E5324">
        <w:rPr>
          <w:rFonts w:cs="Simplified Arabic" w:hint="cs"/>
          <w:sz w:val="26"/>
          <w:szCs w:val="26"/>
          <w:rtl/>
          <w:lang w:bidi="ar-JO"/>
        </w:rPr>
        <w:t xml:space="preserve">  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الذي يقدم </w:t>
      </w:r>
      <w:r w:rsidR="009E6E8F" w:rsidRPr="002E5324">
        <w:rPr>
          <w:rFonts w:cs="Simplified Arabic"/>
          <w:sz w:val="26"/>
          <w:szCs w:val="26"/>
          <w:lang w:bidi="ar-JO"/>
        </w:rPr>
        <w:t>9</w:t>
      </w:r>
      <w:r w:rsidR="009E6E8F" w:rsidRPr="002E5324">
        <w:rPr>
          <w:rFonts w:cs="Simplified Arabic" w:hint="cs"/>
          <w:sz w:val="26"/>
          <w:szCs w:val="26"/>
          <w:rtl/>
          <w:lang w:bidi="ar-JO"/>
        </w:rPr>
        <w:t xml:space="preserve">% </w:t>
      </w:r>
      <w:r w:rsidR="009E6E8F" w:rsidRPr="002E5324">
        <w:rPr>
          <w:rFonts w:cs="Simplified Arabic"/>
          <w:sz w:val="26"/>
          <w:szCs w:val="26"/>
          <w:lang w:bidi="ar-JO"/>
        </w:rPr>
        <w:t>.</w:t>
      </w:r>
    </w:p>
    <w:p w:rsidR="00DF5081" w:rsidRPr="002E5324" w:rsidRDefault="002E5324" w:rsidP="00DF5081">
      <w:pPr>
        <w:bidi/>
        <w:ind w:left="720"/>
        <w:jc w:val="both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--</w:t>
      </w:r>
      <w:r w:rsidR="00DF5081" w:rsidRPr="002E5324">
        <w:rPr>
          <w:rFonts w:cs="Simplified Arabic" w:hint="cs"/>
          <w:sz w:val="26"/>
          <w:szCs w:val="26"/>
          <w:rtl/>
        </w:rPr>
        <w:t>------------------------------------------------</w:t>
      </w:r>
      <w:r>
        <w:rPr>
          <w:rFonts w:cs="Simplified Arabic" w:hint="cs"/>
          <w:sz w:val="26"/>
          <w:szCs w:val="26"/>
          <w:rtl/>
        </w:rPr>
        <w:t>-------</w:t>
      </w:r>
    </w:p>
    <w:p w:rsidR="009E6E8F" w:rsidRPr="002E5324" w:rsidRDefault="009E6E8F" w:rsidP="00DF5081">
      <w:pPr>
        <w:numPr>
          <w:ilvl w:val="0"/>
          <w:numId w:val="2"/>
        </w:numPr>
        <w:bidi/>
        <w:jc w:val="both"/>
        <w:rPr>
          <w:rFonts w:cs="Simplified Arabic"/>
          <w:sz w:val="26"/>
          <w:szCs w:val="26"/>
        </w:rPr>
      </w:pPr>
      <w:r w:rsidRPr="002E5324">
        <w:rPr>
          <w:rFonts w:cs="Simplified Arabic" w:hint="cs"/>
          <w:sz w:val="26"/>
          <w:szCs w:val="26"/>
          <w:rtl/>
          <w:lang w:bidi="ar-JO"/>
        </w:rPr>
        <w:t>مثال عملي (</w:t>
      </w:r>
      <w:r w:rsidRPr="002E5324">
        <w:rPr>
          <w:rFonts w:cs="Simplified Arabic"/>
          <w:sz w:val="26"/>
          <w:szCs w:val="26"/>
          <w:lang w:bidi="ar-JO"/>
        </w:rPr>
        <w:t>3</w:t>
      </w:r>
      <w:r w:rsidRPr="002E5324">
        <w:rPr>
          <w:rFonts w:cs="Simplified Arabic" w:hint="cs"/>
          <w:sz w:val="26"/>
          <w:szCs w:val="26"/>
          <w:rtl/>
          <w:lang w:bidi="ar-JO"/>
        </w:rPr>
        <w:t>)  : لو كان لدينا استثمارين</w:t>
      </w:r>
      <w:r w:rsidR="00DF5081" w:rsidRPr="002E5324">
        <w:rPr>
          <w:rFonts w:cs="Simplified Arabic" w:hint="cs"/>
          <w:sz w:val="26"/>
          <w:szCs w:val="26"/>
          <w:rtl/>
          <w:lang w:bidi="ar-JO"/>
        </w:rPr>
        <w:t xml:space="preserve"> متباينيين في العوائد والمخاطر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 على النحو التالي :</w:t>
      </w:r>
    </w:p>
    <w:p w:rsidR="009E6E8F" w:rsidRPr="002E5324" w:rsidRDefault="009E6E8F" w:rsidP="009E6E8F">
      <w:pPr>
        <w:bidi/>
        <w:ind w:left="720"/>
        <w:jc w:val="both"/>
        <w:rPr>
          <w:rFonts w:cs="Simplified Arabic"/>
          <w:sz w:val="26"/>
          <w:szCs w:val="26"/>
        </w:rPr>
      </w:pPr>
    </w:p>
    <w:p w:rsidR="009E6E8F" w:rsidRPr="002E5324" w:rsidRDefault="009E6E8F" w:rsidP="009E6E8F">
      <w:pPr>
        <w:bidi/>
        <w:ind w:left="720"/>
        <w:jc w:val="both"/>
        <w:rPr>
          <w:rFonts w:cs="Simplified Arabic"/>
          <w:sz w:val="26"/>
          <w:szCs w:val="26"/>
          <w:u w:val="single"/>
          <w:rtl/>
          <w:lang w:bidi="ar-JO"/>
        </w:rPr>
      </w:pPr>
      <w:r w:rsidRPr="002E5324">
        <w:rPr>
          <w:rFonts w:cs="Simplified Arabic" w:hint="cs"/>
          <w:sz w:val="26"/>
          <w:szCs w:val="26"/>
          <w:rtl/>
          <w:lang w:bidi="ar-JO"/>
        </w:rPr>
        <w:t xml:space="preserve">                                         </w:t>
      </w:r>
      <w:r w:rsidRPr="002E5324">
        <w:rPr>
          <w:rFonts w:cs="Simplified Arabic" w:hint="cs"/>
          <w:sz w:val="26"/>
          <w:szCs w:val="26"/>
          <w:u w:val="single"/>
          <w:rtl/>
          <w:lang w:bidi="ar-JO"/>
        </w:rPr>
        <w:t xml:space="preserve"> </w:t>
      </w:r>
      <w:r w:rsidRPr="002E5324">
        <w:rPr>
          <w:rFonts w:cs="Simplified Arabic"/>
          <w:sz w:val="26"/>
          <w:szCs w:val="26"/>
          <w:u w:val="single"/>
          <w:lang w:bidi="ar-JO"/>
        </w:rPr>
        <w:t>A</w:t>
      </w:r>
      <w:r w:rsidRPr="002E5324">
        <w:rPr>
          <w:rFonts w:cs="Simplified Arabic" w:hint="cs"/>
          <w:sz w:val="26"/>
          <w:szCs w:val="26"/>
          <w:u w:val="single"/>
          <w:rtl/>
          <w:lang w:bidi="ar-JO"/>
        </w:rPr>
        <w:t xml:space="preserve"> 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                             </w:t>
      </w:r>
      <w:r w:rsidRPr="002E5324">
        <w:rPr>
          <w:rFonts w:cs="Simplified Arabic" w:hint="cs"/>
          <w:sz w:val="26"/>
          <w:szCs w:val="26"/>
          <w:u w:val="single"/>
          <w:rtl/>
          <w:lang w:bidi="ar-JO"/>
        </w:rPr>
        <w:t xml:space="preserve">     </w:t>
      </w:r>
      <w:r w:rsidRPr="002E5324">
        <w:rPr>
          <w:rFonts w:cs="Simplified Arabic"/>
          <w:sz w:val="26"/>
          <w:szCs w:val="26"/>
          <w:u w:val="single"/>
          <w:lang w:bidi="ar-JO"/>
        </w:rPr>
        <w:t>B</w:t>
      </w:r>
    </w:p>
    <w:p w:rsidR="009E6E8F" w:rsidRPr="002E5324" w:rsidRDefault="009E6E8F" w:rsidP="009E6E8F">
      <w:pPr>
        <w:bidi/>
        <w:jc w:val="both"/>
        <w:rPr>
          <w:rFonts w:cs="Simplified Arabic"/>
          <w:sz w:val="26"/>
          <w:szCs w:val="26"/>
          <w:lang w:bidi="ar-JO"/>
        </w:rPr>
      </w:pPr>
      <w:r w:rsidRPr="002E5324">
        <w:rPr>
          <w:rFonts w:cs="Simplified Arabic"/>
          <w:sz w:val="26"/>
          <w:szCs w:val="26"/>
          <w:lang w:bidi="ar-JO"/>
        </w:rPr>
        <w:t xml:space="preserve">          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العائد على الاستثمار </w:t>
      </w:r>
      <w:r w:rsidRPr="002E5324">
        <w:rPr>
          <w:rFonts w:cs="Simplified Arabic"/>
          <w:sz w:val="26"/>
          <w:szCs w:val="26"/>
          <w:lang w:bidi="ar-JO"/>
        </w:rPr>
        <w:t>ROI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 (1)        10%                                12%</w:t>
      </w:r>
    </w:p>
    <w:p w:rsidR="009E6E8F" w:rsidRPr="002E5324" w:rsidRDefault="009E6E8F" w:rsidP="009E6E8F">
      <w:pPr>
        <w:bidi/>
        <w:rPr>
          <w:rFonts w:cs="Simplified Arabic"/>
          <w:sz w:val="26"/>
          <w:szCs w:val="26"/>
          <w:rtl/>
          <w:lang w:bidi="ar-JO"/>
        </w:rPr>
      </w:pPr>
      <w:r w:rsidRPr="002E5324">
        <w:rPr>
          <w:rFonts w:cs="Simplified Arabic" w:hint="cs"/>
          <w:sz w:val="26"/>
          <w:szCs w:val="26"/>
          <w:rtl/>
        </w:rPr>
        <w:t xml:space="preserve"> الانحراف المعياري</w:t>
      </w:r>
      <w:r w:rsidRPr="002E5324">
        <w:rPr>
          <w:rFonts w:cs="Simplified Arabic"/>
          <w:sz w:val="26"/>
          <w:szCs w:val="26"/>
        </w:rPr>
        <w:t xml:space="preserve">  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للاستثمارات (2) </w:t>
      </w:r>
      <w:r w:rsidRPr="002E5324">
        <w:rPr>
          <w:rFonts w:cs="Simplified Arabic"/>
          <w:sz w:val="26"/>
          <w:szCs w:val="26"/>
          <w:lang w:bidi="ar-JO"/>
        </w:rPr>
        <w:t xml:space="preserve"> STD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   8 %                             </w:t>
      </w:r>
      <w:r w:rsidR="0041644B" w:rsidRPr="002E5324">
        <w:rPr>
          <w:rFonts w:cs="Simplified Arabic" w:hint="cs"/>
          <w:sz w:val="26"/>
          <w:szCs w:val="26"/>
          <w:rtl/>
          <w:lang w:bidi="ar-JO"/>
        </w:rPr>
        <w:t xml:space="preserve">  9</w:t>
      </w:r>
      <w:r w:rsidRPr="002E5324">
        <w:rPr>
          <w:rFonts w:cs="Simplified Arabic" w:hint="cs"/>
          <w:sz w:val="26"/>
          <w:szCs w:val="26"/>
          <w:rtl/>
          <w:lang w:bidi="ar-JO"/>
        </w:rPr>
        <w:t>%</w:t>
      </w:r>
    </w:p>
    <w:p w:rsidR="00340EEA" w:rsidRPr="002E5324" w:rsidRDefault="00340EEA" w:rsidP="00DF5081">
      <w:pPr>
        <w:bidi/>
        <w:rPr>
          <w:rFonts w:cs="Simplified Arabic"/>
          <w:sz w:val="26"/>
          <w:szCs w:val="26"/>
          <w:lang w:bidi="ar-JO"/>
        </w:rPr>
      </w:pPr>
      <w:r w:rsidRPr="002E5324">
        <w:rPr>
          <w:rFonts w:cs="Simplified Arabic" w:hint="cs"/>
          <w:sz w:val="26"/>
          <w:szCs w:val="26"/>
          <w:rtl/>
          <w:lang w:bidi="ar-JO"/>
        </w:rPr>
        <w:t>معامل الاختلاف (</w:t>
      </w:r>
      <w:r w:rsidR="00DF5081" w:rsidRPr="002E5324">
        <w:rPr>
          <w:rFonts w:cs="Simplified Arabic" w:hint="cs"/>
          <w:sz w:val="26"/>
          <w:szCs w:val="26"/>
          <w:rtl/>
          <w:lang w:bidi="ar-JO"/>
        </w:rPr>
        <w:t>2</w:t>
      </w:r>
      <w:r w:rsidRPr="002E5324">
        <w:rPr>
          <w:rFonts w:cs="Simplified Arabic" w:hint="cs"/>
          <w:sz w:val="26"/>
          <w:szCs w:val="26"/>
          <w:rtl/>
          <w:lang w:bidi="ar-JO"/>
        </w:rPr>
        <w:t>)/ (</w:t>
      </w:r>
      <w:r w:rsidR="00DF5081" w:rsidRPr="002E5324">
        <w:rPr>
          <w:rFonts w:cs="Simplified Arabic" w:hint="cs"/>
          <w:sz w:val="26"/>
          <w:szCs w:val="26"/>
          <w:rtl/>
          <w:lang w:bidi="ar-JO"/>
        </w:rPr>
        <w:t>1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) = الانحراف/ العائد او الوسط </w:t>
      </w:r>
      <w:r w:rsidR="00DF5081" w:rsidRPr="002E5324">
        <w:rPr>
          <w:rFonts w:cs="Simplified Arabic" w:hint="cs"/>
          <w:sz w:val="26"/>
          <w:szCs w:val="26"/>
          <w:rtl/>
          <w:lang w:bidi="ar-JO"/>
        </w:rPr>
        <w:t>الحسابي</w:t>
      </w:r>
    </w:p>
    <w:p w:rsidR="009E6E8F" w:rsidRPr="002E5324" w:rsidRDefault="009E6E8F" w:rsidP="00340EEA">
      <w:pPr>
        <w:pStyle w:val="ListParagraph"/>
        <w:numPr>
          <w:ilvl w:val="0"/>
          <w:numId w:val="7"/>
        </w:numPr>
        <w:bidi/>
        <w:rPr>
          <w:rFonts w:cs="Simplified Arabic"/>
          <w:sz w:val="26"/>
          <w:szCs w:val="26"/>
          <w:lang w:bidi="ar-JO"/>
        </w:rPr>
      </w:pPr>
      <w:r w:rsidRPr="002E5324">
        <w:rPr>
          <w:rFonts w:cs="Simplified Arabic" w:hint="cs"/>
          <w:sz w:val="26"/>
          <w:szCs w:val="26"/>
          <w:rtl/>
          <w:lang w:bidi="ar-JO"/>
        </w:rPr>
        <w:t xml:space="preserve">اي الاستثمارين سنختار </w:t>
      </w:r>
      <w:r w:rsidRPr="002E5324">
        <w:rPr>
          <w:rFonts w:cs="Simplified Arabic"/>
          <w:sz w:val="26"/>
          <w:szCs w:val="26"/>
          <w:lang w:bidi="ar-JO"/>
        </w:rPr>
        <w:t>A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 او </w:t>
      </w:r>
      <w:r w:rsidRPr="002E5324">
        <w:rPr>
          <w:rFonts w:cs="Simplified Arabic"/>
          <w:sz w:val="26"/>
          <w:szCs w:val="26"/>
          <w:lang w:bidi="ar-JO"/>
        </w:rPr>
        <w:t>B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 ؟</w:t>
      </w:r>
    </w:p>
    <w:p w:rsidR="009E6E8F" w:rsidRPr="002E5324" w:rsidRDefault="009E6E8F" w:rsidP="009E6E8F">
      <w:pPr>
        <w:pStyle w:val="ListParagraph"/>
        <w:numPr>
          <w:ilvl w:val="0"/>
          <w:numId w:val="7"/>
        </w:numPr>
        <w:bidi/>
        <w:rPr>
          <w:rFonts w:cs="Simplified Arabic"/>
          <w:b/>
          <w:bCs/>
          <w:sz w:val="26"/>
          <w:szCs w:val="26"/>
          <w:lang w:bidi="ar-JO"/>
        </w:rPr>
      </w:pPr>
      <w:r w:rsidRPr="002E5324">
        <w:rPr>
          <w:rFonts w:cs="Simplified Arabic" w:hint="cs"/>
          <w:b/>
          <w:bCs/>
          <w:sz w:val="26"/>
          <w:szCs w:val="26"/>
          <w:rtl/>
          <w:lang w:bidi="ar-JO"/>
        </w:rPr>
        <w:t xml:space="preserve">في هذه الحالة نستخدم مايسمى بمعامل الاختلاف وهو مقياس احصائي للدلالة على خطورة الاستثمارات </w:t>
      </w:r>
      <w:r w:rsidR="00340EEA" w:rsidRPr="002E5324">
        <w:rPr>
          <w:rFonts w:cs="Simplified Arabic" w:hint="cs"/>
          <w:b/>
          <w:bCs/>
          <w:sz w:val="26"/>
          <w:szCs w:val="26"/>
          <w:rtl/>
          <w:lang w:bidi="ar-JO"/>
        </w:rPr>
        <w:t>وعندها ناخذ الاستثمار الاقل .</w:t>
      </w:r>
    </w:p>
    <w:p w:rsidR="00340EEA" w:rsidRPr="002E5324" w:rsidRDefault="00340EEA" w:rsidP="00340EEA">
      <w:pPr>
        <w:pStyle w:val="ListParagraph"/>
        <w:numPr>
          <w:ilvl w:val="0"/>
          <w:numId w:val="7"/>
        </w:numPr>
        <w:bidi/>
        <w:rPr>
          <w:rFonts w:cs="Simplified Arabic"/>
          <w:sz w:val="26"/>
          <w:szCs w:val="26"/>
          <w:lang w:bidi="ar-JO"/>
        </w:rPr>
      </w:pPr>
      <w:r w:rsidRPr="002E5324">
        <w:rPr>
          <w:rFonts w:cs="Simplified Arabic" w:hint="cs"/>
          <w:sz w:val="26"/>
          <w:szCs w:val="26"/>
          <w:rtl/>
          <w:lang w:bidi="ar-JO"/>
        </w:rPr>
        <w:t xml:space="preserve">معامل الاختلاف للاول 0.80 </w:t>
      </w:r>
      <w:r w:rsidRPr="002E5324">
        <w:rPr>
          <w:rFonts w:cs="Simplified Arabic"/>
          <w:sz w:val="26"/>
          <w:szCs w:val="26"/>
          <w:lang w:bidi="ar-JO"/>
        </w:rPr>
        <w:t xml:space="preserve"> 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 وللثاني 0.75 </w:t>
      </w:r>
      <w:r w:rsidRPr="002E5324">
        <w:rPr>
          <w:rFonts w:cs="Simplified Arabic"/>
          <w:sz w:val="26"/>
          <w:szCs w:val="26"/>
          <w:lang w:bidi="ar-JO"/>
        </w:rPr>
        <w:t xml:space="preserve"> 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ولذا تكون قاعدة القرار قبول الاستثمار </w:t>
      </w:r>
      <w:r w:rsidRPr="002E5324">
        <w:rPr>
          <w:rFonts w:cs="Simplified Arabic"/>
          <w:sz w:val="26"/>
          <w:szCs w:val="26"/>
          <w:lang w:bidi="ar-JO"/>
        </w:rPr>
        <w:t>B</w:t>
      </w:r>
      <w:r w:rsidRPr="002E5324">
        <w:rPr>
          <w:rFonts w:cs="Simplified Arabic" w:hint="cs"/>
          <w:sz w:val="26"/>
          <w:szCs w:val="26"/>
          <w:rtl/>
          <w:lang w:bidi="ar-JO"/>
        </w:rPr>
        <w:t xml:space="preserve"> </w:t>
      </w:r>
    </w:p>
    <w:p w:rsidR="009E6E8F" w:rsidRPr="00DF5081" w:rsidRDefault="00DF5081" w:rsidP="00DF5081">
      <w:pPr>
        <w:bidi/>
        <w:rPr>
          <w:rFonts w:cs="Simplified Arabic"/>
          <w:sz w:val="30"/>
          <w:szCs w:val="30"/>
          <w:lang w:bidi="ar-JO"/>
        </w:rPr>
      </w:pPr>
      <w:r>
        <w:rPr>
          <w:rFonts w:cs="Simplified Arabic" w:hint="cs"/>
          <w:sz w:val="30"/>
          <w:szCs w:val="30"/>
          <w:rtl/>
          <w:lang w:bidi="ar-JO"/>
        </w:rPr>
        <w:t>------------------------------------------------------</w:t>
      </w:r>
    </w:p>
    <w:p w:rsidR="00340EEA" w:rsidRPr="0041644B" w:rsidRDefault="00340EEA" w:rsidP="00340EEA">
      <w:pPr>
        <w:bidi/>
        <w:rPr>
          <w:rFonts w:cs="Simplified Arabic"/>
          <w:sz w:val="30"/>
          <w:szCs w:val="30"/>
          <w:rtl/>
          <w:lang w:bidi="ar-JO"/>
        </w:rPr>
      </w:pPr>
    </w:p>
    <w:p w:rsidR="00340EEA" w:rsidRPr="002E5324" w:rsidRDefault="00340EEA" w:rsidP="0041644B">
      <w:pPr>
        <w:bidi/>
        <w:jc w:val="both"/>
        <w:rPr>
          <w:rFonts w:cs="Simplified Arabic"/>
          <w:b/>
          <w:bCs/>
          <w:sz w:val="30"/>
          <w:szCs w:val="30"/>
          <w:rtl/>
          <w:lang w:bidi="ar-JO"/>
        </w:rPr>
      </w:pPr>
      <w:r w:rsidRPr="002E5324">
        <w:rPr>
          <w:rFonts w:cs="Simplified Arabic" w:hint="cs"/>
          <w:b/>
          <w:bCs/>
          <w:sz w:val="30"/>
          <w:szCs w:val="30"/>
          <w:rtl/>
          <w:lang w:bidi="ar-JO"/>
        </w:rPr>
        <w:lastRenderedPageBreak/>
        <w:t xml:space="preserve">خلاصة الامر هناك الكثير من المؤشرات الاحصائية والمالية والحسابية التي تعطينا ادق التفاصيل في علم الاستثمار والمحافظ الاستثمارية ومن ابرزها المتوسطات الحسابية التي تقيس ربحية الاستثمارات اعتمادا على اعلى ربحية ، والانحراف المعياري ومعامل الاختلاف والتي تقيس مخاطر الاستثمارات  اعتمادا على اقل مخاطر . لذلك ينبغي لموظفي الخزينة والاستثمار ان يكونوا على علم ودراية </w:t>
      </w:r>
      <w:r w:rsidR="0041644B" w:rsidRPr="002E5324">
        <w:rPr>
          <w:rFonts w:cs="Simplified Arabic" w:hint="cs"/>
          <w:b/>
          <w:bCs/>
          <w:sz w:val="30"/>
          <w:szCs w:val="30"/>
          <w:rtl/>
          <w:lang w:bidi="ar-JO"/>
        </w:rPr>
        <w:t>بهذه العلوم لتحقيق اعلى ربحية ممكنة واقل مخاطر ممكنة وصولا الى ديمومة مستدامة للبنوك الاسلامية .</w:t>
      </w:r>
    </w:p>
    <w:p w:rsidR="0041644B" w:rsidRDefault="0041644B" w:rsidP="0041644B">
      <w:pPr>
        <w:bidi/>
        <w:rPr>
          <w:rFonts w:cs="Simplified Arabic"/>
          <w:b/>
          <w:bCs/>
          <w:sz w:val="28"/>
          <w:szCs w:val="28"/>
          <w:rtl/>
          <w:lang w:bidi="ar-JO"/>
        </w:rPr>
      </w:pPr>
    </w:p>
    <w:p w:rsidR="0041644B" w:rsidRDefault="0041644B" w:rsidP="0041644B">
      <w:pPr>
        <w:pStyle w:val="ListParagraph"/>
        <w:bidi/>
        <w:jc w:val="right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نافذ الهرش </w:t>
      </w:r>
    </w:p>
    <w:p w:rsidR="0041644B" w:rsidRDefault="0041644B" w:rsidP="0041644B">
      <w:pPr>
        <w:pStyle w:val="ListParagraph"/>
        <w:bidi/>
        <w:jc w:val="right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مستشار استثمار معتمد </w:t>
      </w:r>
    </w:p>
    <w:p w:rsidR="0041644B" w:rsidRDefault="0041644B" w:rsidP="0041644B">
      <w:pPr>
        <w:pStyle w:val="ListParagraph"/>
        <w:bidi/>
        <w:jc w:val="right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باحث في الصيرفة الاسلامية </w:t>
      </w:r>
      <w:r>
        <w:rPr>
          <w:rFonts w:cs="Simplified Arabic"/>
          <w:sz w:val="28"/>
          <w:szCs w:val="28"/>
          <w:rtl/>
          <w:lang w:bidi="ar-JO"/>
        </w:rPr>
        <w:t>–</w:t>
      </w:r>
      <w:r>
        <w:rPr>
          <w:rFonts w:cs="Simplified Arabic" w:hint="cs"/>
          <w:sz w:val="28"/>
          <w:szCs w:val="28"/>
          <w:rtl/>
          <w:lang w:bidi="ar-JO"/>
        </w:rPr>
        <w:t xml:space="preserve"> الخزينة والاستثمار</w:t>
      </w:r>
    </w:p>
    <w:p w:rsidR="0041644B" w:rsidRPr="00231E79" w:rsidRDefault="0041644B" w:rsidP="0041644B">
      <w:pPr>
        <w:pStyle w:val="ListParagraph"/>
        <w:bidi/>
        <w:jc w:val="right"/>
        <w:rPr>
          <w:rFonts w:cs="Simplified Arabic"/>
          <w:sz w:val="28"/>
          <w:szCs w:val="28"/>
          <w:lang w:bidi="ar-JO"/>
        </w:rPr>
      </w:pPr>
      <w:r>
        <w:rPr>
          <w:rFonts w:cs="Simplified Arabic"/>
          <w:sz w:val="28"/>
          <w:szCs w:val="28"/>
          <w:lang w:bidi="ar-JO"/>
        </w:rPr>
        <w:t>Nafez1974@yhaoo.com</w:t>
      </w:r>
    </w:p>
    <w:p w:rsidR="0041644B" w:rsidRDefault="0041644B" w:rsidP="0041644B">
      <w:pPr>
        <w:bidi/>
        <w:rPr>
          <w:rFonts w:cs="Simplified Arabic"/>
          <w:b/>
          <w:bCs/>
          <w:sz w:val="28"/>
          <w:szCs w:val="28"/>
          <w:rtl/>
          <w:lang w:bidi="ar-JO"/>
        </w:rPr>
      </w:pPr>
    </w:p>
    <w:sectPr w:rsidR="0041644B" w:rsidSect="00374A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183"/>
    <w:multiLevelType w:val="hybridMultilevel"/>
    <w:tmpl w:val="DC3814CE"/>
    <w:lvl w:ilvl="0" w:tplc="C3E4B0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7163ED"/>
    <w:multiLevelType w:val="hybridMultilevel"/>
    <w:tmpl w:val="68B42C7E"/>
    <w:lvl w:ilvl="0" w:tplc="40F0AC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6AA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7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22E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9892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D8F3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460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A21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04D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67890"/>
    <w:multiLevelType w:val="hybridMultilevel"/>
    <w:tmpl w:val="D83C0796"/>
    <w:lvl w:ilvl="0" w:tplc="64AA23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5EAB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E6A4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E1A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AA3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C46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21F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A2E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0421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81BE0"/>
    <w:multiLevelType w:val="hybridMultilevel"/>
    <w:tmpl w:val="52FC1BA0"/>
    <w:lvl w:ilvl="0" w:tplc="2CF2BB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DA5C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4AE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204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8D8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22B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E10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441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447D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592681"/>
    <w:multiLevelType w:val="hybridMultilevel"/>
    <w:tmpl w:val="FB965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06016"/>
    <w:multiLevelType w:val="hybridMultilevel"/>
    <w:tmpl w:val="5C0CB0F6"/>
    <w:lvl w:ilvl="0" w:tplc="66F68C1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B367C"/>
    <w:multiLevelType w:val="hybridMultilevel"/>
    <w:tmpl w:val="C09EE890"/>
    <w:lvl w:ilvl="0" w:tplc="831C44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863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204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04B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AC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4A1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A8A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EEF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092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F37C30"/>
    <w:multiLevelType w:val="hybridMultilevel"/>
    <w:tmpl w:val="32AEB9B8"/>
    <w:lvl w:ilvl="0" w:tplc="753C15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AEC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4D3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087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83D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A22B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A0D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AA4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EBF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C6C"/>
    <w:rsid w:val="001556D7"/>
    <w:rsid w:val="002E5324"/>
    <w:rsid w:val="00340EEA"/>
    <w:rsid w:val="00374A4A"/>
    <w:rsid w:val="003B2BE4"/>
    <w:rsid w:val="0041644B"/>
    <w:rsid w:val="0042633D"/>
    <w:rsid w:val="00480B92"/>
    <w:rsid w:val="004A6C6C"/>
    <w:rsid w:val="009E6E8F"/>
    <w:rsid w:val="00B1558B"/>
    <w:rsid w:val="00BC7E21"/>
    <w:rsid w:val="00CC5042"/>
    <w:rsid w:val="00DD7BB8"/>
    <w:rsid w:val="00D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3632-783C-49E0-A51B-A4859CC3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iiab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165.nafz</dc:creator>
  <cp:keywords/>
  <dc:description/>
  <cp:lastModifiedBy>165.nafz</cp:lastModifiedBy>
  <cp:revision>5</cp:revision>
  <cp:lastPrinted>2010-06-28T09:42:00Z</cp:lastPrinted>
  <dcterms:created xsi:type="dcterms:W3CDTF">2010-06-28T07:33:00Z</dcterms:created>
  <dcterms:modified xsi:type="dcterms:W3CDTF">2010-06-28T09:42:00Z</dcterms:modified>
</cp:coreProperties>
</file>