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BD" w:rsidRPr="00850EBE" w:rsidRDefault="009A0FBD" w:rsidP="00850EBE">
      <w:pPr>
        <w:pStyle w:val="af7"/>
        <w:rPr>
          <w:rFonts w:cs="Simplified Arabic"/>
          <w:sz w:val="28"/>
          <w:szCs w:val="28"/>
          <w:rtl/>
        </w:rPr>
      </w:pPr>
    </w:p>
    <w:p w:rsidR="009A0FBD" w:rsidRPr="00850EBE" w:rsidRDefault="009A0FBD" w:rsidP="00850EBE">
      <w:pPr>
        <w:pStyle w:val="af7"/>
        <w:rPr>
          <w:rFonts w:cs="Simplified Arabic"/>
          <w:sz w:val="28"/>
          <w:szCs w:val="28"/>
          <w:rtl/>
        </w:rPr>
      </w:pPr>
    </w:p>
    <w:p w:rsidR="009A0FBD" w:rsidRPr="00850EBE" w:rsidRDefault="0076755F" w:rsidP="00850EBE">
      <w:pPr>
        <w:pStyle w:val="af7"/>
        <w:rPr>
          <w:rFonts w:cs="Simplified Arabic"/>
          <w:sz w:val="28"/>
          <w:szCs w:val="28"/>
          <w:rtl/>
        </w:rPr>
      </w:pPr>
      <w:r>
        <w:rPr>
          <w:rFonts w:cs="Simplified Arabic"/>
          <w:noProof/>
          <w:sz w:val="28"/>
          <w:szCs w:val="28"/>
          <w:rtl/>
          <w:lang w:eastAsia="en-US"/>
        </w:rPr>
        <w:drawing>
          <wp:anchor distT="0" distB="0" distL="114300" distR="114300" simplePos="0" relativeHeight="251658240" behindDoc="0" locked="0" layoutInCell="1" allowOverlap="1">
            <wp:simplePos x="0" y="0"/>
            <wp:positionH relativeFrom="column">
              <wp:posOffset>2162175</wp:posOffset>
            </wp:positionH>
            <wp:positionV relativeFrom="paragraph">
              <wp:posOffset>-329565</wp:posOffset>
            </wp:positionV>
            <wp:extent cx="1038860" cy="1518920"/>
            <wp:effectExtent l="19050" t="0" r="8890" b="0"/>
            <wp:wrapNone/>
            <wp:docPr id="2"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7">
                      <a:clrChange>
                        <a:clrFrom>
                          <a:srgbClr val="FDFDFD"/>
                        </a:clrFrom>
                        <a:clrTo>
                          <a:srgbClr val="FDFDFD">
                            <a:alpha val="0"/>
                          </a:srgbClr>
                        </a:clrTo>
                      </a:clrChange>
                    </a:blip>
                    <a:srcRect/>
                    <a:stretch>
                      <a:fillRect/>
                    </a:stretch>
                  </pic:blipFill>
                  <pic:spPr bwMode="auto">
                    <a:xfrm>
                      <a:off x="0" y="0"/>
                      <a:ext cx="1038860" cy="1518920"/>
                    </a:xfrm>
                    <a:prstGeom prst="rect">
                      <a:avLst/>
                    </a:prstGeom>
                    <a:noFill/>
                  </pic:spPr>
                </pic:pic>
              </a:graphicData>
            </a:graphic>
          </wp:anchor>
        </w:drawing>
      </w:r>
    </w:p>
    <w:p w:rsidR="00A21B25" w:rsidRPr="00850EBE" w:rsidRDefault="00A21B25" w:rsidP="00850EBE">
      <w:pPr>
        <w:pStyle w:val="af7"/>
        <w:rPr>
          <w:rFonts w:cs="Simplified Arabic"/>
          <w:sz w:val="28"/>
          <w:szCs w:val="28"/>
          <w:rtl/>
          <w:lang w:bidi="ar-LY"/>
        </w:rPr>
      </w:pPr>
    </w:p>
    <w:p w:rsidR="00457210" w:rsidRDefault="00457210" w:rsidP="004645E8">
      <w:pPr>
        <w:pStyle w:val="af7"/>
        <w:spacing w:line="480" w:lineRule="auto"/>
        <w:ind w:hanging="6"/>
        <w:jc w:val="center"/>
        <w:rPr>
          <w:rFonts w:cs="Hesham Bold" w:hint="cs"/>
          <w:sz w:val="40"/>
          <w:szCs w:val="40"/>
          <w:rtl/>
        </w:rPr>
      </w:pPr>
    </w:p>
    <w:p w:rsidR="00457210" w:rsidRDefault="00457210" w:rsidP="004645E8">
      <w:pPr>
        <w:pStyle w:val="af7"/>
        <w:spacing w:line="480" w:lineRule="auto"/>
        <w:ind w:hanging="6"/>
        <w:jc w:val="center"/>
        <w:rPr>
          <w:rFonts w:cs="Hesham Bold" w:hint="cs"/>
          <w:sz w:val="40"/>
          <w:szCs w:val="40"/>
          <w:rtl/>
        </w:rPr>
      </w:pPr>
    </w:p>
    <w:p w:rsidR="00457210" w:rsidRDefault="00457210" w:rsidP="004645E8">
      <w:pPr>
        <w:pStyle w:val="af7"/>
        <w:spacing w:line="480" w:lineRule="auto"/>
        <w:ind w:hanging="6"/>
        <w:jc w:val="center"/>
        <w:rPr>
          <w:rFonts w:cs="Hesham Bold" w:hint="cs"/>
          <w:sz w:val="40"/>
          <w:szCs w:val="40"/>
          <w:rtl/>
        </w:rPr>
      </w:pPr>
    </w:p>
    <w:p w:rsidR="00457210" w:rsidRDefault="00457210" w:rsidP="004645E8">
      <w:pPr>
        <w:pStyle w:val="af7"/>
        <w:spacing w:line="480" w:lineRule="auto"/>
        <w:ind w:hanging="6"/>
        <w:jc w:val="center"/>
        <w:rPr>
          <w:rFonts w:cs="Hesham Bold" w:hint="cs"/>
          <w:sz w:val="40"/>
          <w:szCs w:val="40"/>
          <w:rtl/>
        </w:rPr>
      </w:pPr>
    </w:p>
    <w:p w:rsidR="00A21B25" w:rsidRPr="00457210" w:rsidRDefault="004645E8" w:rsidP="00457210">
      <w:pPr>
        <w:pStyle w:val="af7"/>
        <w:ind w:hanging="6"/>
        <w:jc w:val="center"/>
        <w:rPr>
          <w:rFonts w:cs="PT Bold Heading"/>
          <w:sz w:val="40"/>
          <w:szCs w:val="40"/>
          <w:rtl/>
        </w:rPr>
      </w:pPr>
      <w:r w:rsidRPr="00457210">
        <w:rPr>
          <w:rFonts w:cs="PT Bold Heading" w:hint="cs"/>
          <w:sz w:val="40"/>
          <w:szCs w:val="40"/>
          <w:rtl/>
        </w:rPr>
        <w:t xml:space="preserve">الرقابة </w:t>
      </w:r>
      <w:r w:rsidR="00997942" w:rsidRPr="00457210">
        <w:rPr>
          <w:rFonts w:cs="PT Bold Heading" w:hint="cs"/>
          <w:sz w:val="40"/>
          <w:szCs w:val="40"/>
          <w:rtl/>
        </w:rPr>
        <w:t>الشرعية</w:t>
      </w:r>
      <w:r w:rsidR="00997942" w:rsidRPr="00457210">
        <w:rPr>
          <w:rFonts w:cs="PT Bold Heading" w:hint="cs"/>
          <w:sz w:val="40"/>
          <w:szCs w:val="40"/>
          <w:rtl/>
        </w:rPr>
        <w:br/>
        <w:t>التجربة والمعوقات</w:t>
      </w:r>
    </w:p>
    <w:p w:rsidR="004645E8" w:rsidRDefault="004645E8" w:rsidP="00850EBE">
      <w:pPr>
        <w:pStyle w:val="af7"/>
        <w:rPr>
          <w:rFonts w:cs="Simplified Arabic"/>
          <w:sz w:val="28"/>
          <w:szCs w:val="28"/>
          <w:rtl/>
        </w:rPr>
      </w:pPr>
    </w:p>
    <w:p w:rsidR="004645E8" w:rsidRDefault="004645E8" w:rsidP="00850EBE">
      <w:pPr>
        <w:pStyle w:val="af7"/>
        <w:rPr>
          <w:rFonts w:cs="Simplified Arabic"/>
          <w:sz w:val="28"/>
          <w:szCs w:val="28"/>
          <w:rtl/>
        </w:rPr>
      </w:pPr>
    </w:p>
    <w:p w:rsidR="00A21B25" w:rsidRPr="004645E8" w:rsidRDefault="00A21B25" w:rsidP="004645E8">
      <w:pPr>
        <w:pStyle w:val="af7"/>
        <w:jc w:val="center"/>
        <w:rPr>
          <w:rFonts w:cs="Simplified Arabic"/>
          <w:b/>
          <w:bCs/>
          <w:sz w:val="28"/>
          <w:szCs w:val="28"/>
          <w:rtl/>
        </w:rPr>
      </w:pPr>
      <w:r w:rsidRPr="004645E8">
        <w:rPr>
          <w:rFonts w:cs="Simplified Arabic" w:hint="cs"/>
          <w:b/>
          <w:bCs/>
          <w:sz w:val="28"/>
          <w:szCs w:val="28"/>
          <w:rtl/>
        </w:rPr>
        <w:t>ورقة مقدمة لمؤتمر الخدمات المالية الإسلامية الثاني المنعقد في طرابلس ـ ليبيا</w:t>
      </w:r>
    </w:p>
    <w:p w:rsidR="00997942" w:rsidRPr="004645E8" w:rsidRDefault="004645E8" w:rsidP="004645E8">
      <w:pPr>
        <w:pStyle w:val="af7"/>
        <w:jc w:val="center"/>
        <w:rPr>
          <w:rFonts w:cs="Simplified Arabic"/>
          <w:b/>
          <w:bCs/>
          <w:sz w:val="28"/>
          <w:szCs w:val="28"/>
          <w:rtl/>
        </w:rPr>
      </w:pPr>
      <w:r w:rsidRPr="004645E8">
        <w:rPr>
          <w:rFonts w:cs="Simplified Arabic" w:hint="cs"/>
          <w:b/>
          <w:bCs/>
          <w:sz w:val="28"/>
          <w:szCs w:val="28"/>
          <w:rtl/>
        </w:rPr>
        <w:t>بتنظيم</w:t>
      </w:r>
      <w:r w:rsidR="00A21B25" w:rsidRPr="004645E8">
        <w:rPr>
          <w:rFonts w:cs="Simplified Arabic" w:hint="cs"/>
          <w:b/>
          <w:bCs/>
          <w:sz w:val="28"/>
          <w:szCs w:val="28"/>
          <w:rtl/>
        </w:rPr>
        <w:t xml:space="preserve"> المركز العالي للمهن المالية والإدارية، وأكاديمية الدراسات العليا</w:t>
      </w:r>
    </w:p>
    <w:p w:rsidR="00A21B25" w:rsidRPr="004645E8" w:rsidRDefault="00A21B25" w:rsidP="00850EBE">
      <w:pPr>
        <w:pStyle w:val="af7"/>
        <w:rPr>
          <w:rFonts w:cs="Simplified Arabic"/>
          <w:b/>
          <w:bCs/>
          <w:sz w:val="28"/>
          <w:szCs w:val="28"/>
          <w:rtl/>
        </w:rPr>
      </w:pPr>
    </w:p>
    <w:p w:rsidR="00A21B25" w:rsidRPr="00850EBE" w:rsidRDefault="00A21B25" w:rsidP="00850EBE">
      <w:pPr>
        <w:pStyle w:val="af7"/>
        <w:rPr>
          <w:rFonts w:cs="Simplified Arabic"/>
          <w:sz w:val="28"/>
          <w:szCs w:val="28"/>
          <w:rtl/>
          <w:lang w:bidi="ar-LY"/>
        </w:rPr>
      </w:pPr>
    </w:p>
    <w:p w:rsidR="00A21B25" w:rsidRPr="00850EBE" w:rsidRDefault="00A21B25" w:rsidP="00850EBE">
      <w:pPr>
        <w:pStyle w:val="af7"/>
        <w:rPr>
          <w:rFonts w:cs="Simplified Arabic"/>
          <w:sz w:val="28"/>
          <w:szCs w:val="28"/>
          <w:rtl/>
          <w:lang w:bidi="ar-LY"/>
        </w:rPr>
      </w:pPr>
    </w:p>
    <w:p w:rsidR="009A0FBD" w:rsidRPr="004645E8" w:rsidRDefault="00457210" w:rsidP="004645E8">
      <w:pPr>
        <w:pStyle w:val="af7"/>
        <w:jc w:val="center"/>
        <w:rPr>
          <w:rFonts w:cs="Simplified Arabic"/>
          <w:b/>
          <w:bCs/>
          <w:sz w:val="28"/>
          <w:szCs w:val="28"/>
          <w:rtl/>
        </w:rPr>
      </w:pPr>
      <w:r>
        <w:rPr>
          <w:rFonts w:cs="Simplified Arabic" w:hint="cs"/>
          <w:b/>
          <w:bCs/>
          <w:sz w:val="28"/>
          <w:szCs w:val="28"/>
          <w:rtl/>
        </w:rPr>
        <w:t>ا</w:t>
      </w:r>
      <w:r w:rsidR="00A21B25" w:rsidRPr="004645E8">
        <w:rPr>
          <w:rFonts w:cs="Simplified Arabic" w:hint="cs"/>
          <w:b/>
          <w:bCs/>
          <w:sz w:val="28"/>
          <w:szCs w:val="28"/>
          <w:rtl/>
        </w:rPr>
        <w:t>لصادق بن عبد الرحمن الغرياني</w:t>
      </w:r>
    </w:p>
    <w:p w:rsidR="00986925" w:rsidRDefault="00997942" w:rsidP="00850EBE">
      <w:pPr>
        <w:pStyle w:val="af7"/>
        <w:jc w:val="center"/>
        <w:rPr>
          <w:rFonts w:cs="Simplified Arabic"/>
          <w:b/>
          <w:bCs/>
          <w:sz w:val="28"/>
          <w:szCs w:val="28"/>
          <w:rtl/>
        </w:rPr>
      </w:pPr>
      <w:r w:rsidRPr="00850EBE">
        <w:rPr>
          <w:rFonts w:cs="Simplified Arabic"/>
          <w:sz w:val="28"/>
          <w:szCs w:val="28"/>
          <w:rtl/>
        </w:rPr>
        <w:br w:type="page"/>
      </w:r>
    </w:p>
    <w:p w:rsidR="004645E8" w:rsidRDefault="004645E8" w:rsidP="00850EBE">
      <w:pPr>
        <w:pStyle w:val="af7"/>
        <w:jc w:val="center"/>
        <w:rPr>
          <w:rFonts w:cs="Simplified Arabic"/>
          <w:b/>
          <w:bCs/>
          <w:sz w:val="28"/>
          <w:szCs w:val="28"/>
          <w:rtl/>
        </w:rPr>
      </w:pPr>
      <w:r>
        <w:rPr>
          <w:rFonts w:cs="Simplified Arabic" w:hint="cs"/>
          <w:b/>
          <w:bCs/>
          <w:sz w:val="28"/>
          <w:szCs w:val="28"/>
          <w:rtl/>
        </w:rPr>
        <w:lastRenderedPageBreak/>
        <w:t>قائمة المحتويات</w:t>
      </w:r>
    </w:p>
    <w:p w:rsidR="008B30FA" w:rsidRDefault="008B30FA" w:rsidP="00850EBE">
      <w:pPr>
        <w:pStyle w:val="af7"/>
        <w:jc w:val="center"/>
        <w:rPr>
          <w:rFonts w:cs="Simplified Arabic"/>
          <w:b/>
          <w:bCs/>
          <w:sz w:val="28"/>
          <w:szCs w:val="28"/>
          <w:rtl/>
        </w:rPr>
      </w:pPr>
    </w:p>
    <w:tbl>
      <w:tblPr>
        <w:bidiVisual/>
        <w:tblW w:w="0" w:type="auto"/>
        <w:tblLook w:val="04A0"/>
      </w:tblPr>
      <w:tblGrid>
        <w:gridCol w:w="6464"/>
        <w:gridCol w:w="2059"/>
      </w:tblGrid>
      <w:tr w:rsidR="008B30FA" w:rsidRPr="008B30FA" w:rsidTr="00986925">
        <w:tc>
          <w:tcPr>
            <w:tcW w:w="6464" w:type="dxa"/>
            <w:vAlign w:val="center"/>
          </w:tcPr>
          <w:p w:rsidR="004645E8" w:rsidRPr="008B30FA" w:rsidRDefault="008B30FA" w:rsidP="00986925">
            <w:pPr>
              <w:pStyle w:val="af7"/>
              <w:spacing w:before="60" w:after="60" w:line="480" w:lineRule="exact"/>
              <w:ind w:firstLine="0"/>
              <w:jc w:val="center"/>
              <w:rPr>
                <w:rFonts w:cs="Simplified Arabic"/>
                <w:b/>
                <w:bCs/>
                <w:sz w:val="28"/>
                <w:szCs w:val="28"/>
                <w:u w:val="single"/>
                <w:rtl/>
              </w:rPr>
            </w:pPr>
            <w:r w:rsidRPr="008B30FA">
              <w:rPr>
                <w:rFonts w:cs="Simplified Arabic" w:hint="cs"/>
                <w:b/>
                <w:bCs/>
                <w:sz w:val="28"/>
                <w:szCs w:val="28"/>
                <w:u w:val="single"/>
                <w:rtl/>
              </w:rPr>
              <w:t>المحتوى</w:t>
            </w:r>
          </w:p>
        </w:tc>
        <w:tc>
          <w:tcPr>
            <w:tcW w:w="2059" w:type="dxa"/>
            <w:vAlign w:val="center"/>
          </w:tcPr>
          <w:p w:rsidR="004645E8" w:rsidRPr="008B30FA" w:rsidRDefault="008B30FA" w:rsidP="00986925">
            <w:pPr>
              <w:pStyle w:val="af7"/>
              <w:spacing w:before="60" w:after="60" w:line="480" w:lineRule="exact"/>
              <w:ind w:firstLine="0"/>
              <w:jc w:val="center"/>
              <w:rPr>
                <w:rFonts w:cs="Simplified Arabic"/>
                <w:b/>
                <w:bCs/>
                <w:sz w:val="28"/>
                <w:szCs w:val="28"/>
                <w:u w:val="single"/>
                <w:rtl/>
              </w:rPr>
            </w:pPr>
            <w:r w:rsidRPr="008B30FA">
              <w:rPr>
                <w:rFonts w:cs="Simplified Arabic" w:hint="cs"/>
                <w:b/>
                <w:bCs/>
                <w:sz w:val="28"/>
                <w:szCs w:val="28"/>
                <w:u w:val="single"/>
                <w:rtl/>
              </w:rPr>
              <w:t>رقم الصفحة</w:t>
            </w:r>
          </w:p>
        </w:tc>
      </w:tr>
      <w:tr w:rsidR="00986925" w:rsidRPr="008B30FA" w:rsidTr="00986925">
        <w:tc>
          <w:tcPr>
            <w:tcW w:w="6464" w:type="dxa"/>
            <w:vAlign w:val="center"/>
          </w:tcPr>
          <w:p w:rsidR="00986925" w:rsidRPr="008B30FA" w:rsidRDefault="00986925" w:rsidP="00986925">
            <w:pPr>
              <w:pStyle w:val="af7"/>
              <w:ind w:firstLine="0"/>
              <w:jc w:val="left"/>
              <w:rPr>
                <w:rFonts w:cs="Simplified Arabic"/>
                <w:sz w:val="28"/>
                <w:szCs w:val="28"/>
                <w:rtl/>
              </w:rPr>
            </w:pPr>
          </w:p>
        </w:tc>
        <w:tc>
          <w:tcPr>
            <w:tcW w:w="2059" w:type="dxa"/>
            <w:vAlign w:val="center"/>
          </w:tcPr>
          <w:p w:rsidR="00986925" w:rsidRDefault="00986925" w:rsidP="00986925">
            <w:pPr>
              <w:pStyle w:val="af7"/>
              <w:spacing w:before="60" w:after="60" w:line="480" w:lineRule="exact"/>
              <w:ind w:firstLine="0"/>
              <w:jc w:val="center"/>
              <w:rPr>
                <w:rFonts w:cs="Simplified Arabic"/>
                <w:sz w:val="28"/>
                <w:szCs w:val="28"/>
              </w:rPr>
            </w:pPr>
          </w:p>
        </w:tc>
      </w:tr>
      <w:tr w:rsidR="00986925" w:rsidRPr="008B30FA" w:rsidTr="00986925">
        <w:tc>
          <w:tcPr>
            <w:tcW w:w="6464" w:type="dxa"/>
            <w:vAlign w:val="center"/>
          </w:tcPr>
          <w:p w:rsidR="004645E8" w:rsidRPr="008B30FA" w:rsidRDefault="004645E8" w:rsidP="00986925">
            <w:pPr>
              <w:pStyle w:val="af7"/>
              <w:numPr>
                <w:ilvl w:val="0"/>
                <w:numId w:val="3"/>
              </w:numPr>
              <w:jc w:val="left"/>
              <w:rPr>
                <w:rFonts w:cs="Simplified Arabic"/>
                <w:sz w:val="28"/>
                <w:szCs w:val="28"/>
                <w:rtl/>
              </w:rPr>
            </w:pPr>
            <w:r w:rsidRPr="008B30FA">
              <w:rPr>
                <w:rFonts w:cs="Simplified Arabic" w:hint="cs"/>
                <w:sz w:val="28"/>
                <w:szCs w:val="28"/>
                <w:rtl/>
              </w:rPr>
              <w:t>أهمية دور الرقابة الشرعية</w:t>
            </w:r>
            <w:r w:rsidR="00173A2F" w:rsidRPr="008B30FA">
              <w:rPr>
                <w:rFonts w:cs="Simplified Arabic" w:hint="cs"/>
                <w:sz w:val="28"/>
                <w:szCs w:val="28"/>
                <w:rtl/>
              </w:rPr>
              <w:t>.</w:t>
            </w:r>
          </w:p>
        </w:tc>
        <w:tc>
          <w:tcPr>
            <w:tcW w:w="2059" w:type="dxa"/>
            <w:vAlign w:val="center"/>
          </w:tcPr>
          <w:p w:rsidR="004645E8" w:rsidRPr="008B30FA" w:rsidRDefault="00B70298" w:rsidP="00986925">
            <w:pPr>
              <w:pStyle w:val="af7"/>
              <w:spacing w:before="60" w:after="60" w:line="480" w:lineRule="exact"/>
              <w:ind w:firstLine="0"/>
              <w:jc w:val="center"/>
              <w:rPr>
                <w:rFonts w:cs="Simplified Arabic"/>
                <w:sz w:val="28"/>
                <w:szCs w:val="28"/>
                <w:rtl/>
              </w:rPr>
            </w:pPr>
            <w:r>
              <w:rPr>
                <w:rFonts w:cs="Simplified Arabic" w:hint="cs"/>
                <w:sz w:val="28"/>
                <w:szCs w:val="28"/>
                <w:rtl/>
              </w:rPr>
              <w:t>2</w:t>
            </w:r>
          </w:p>
        </w:tc>
      </w:tr>
      <w:tr w:rsidR="00986925" w:rsidRPr="008B30FA" w:rsidTr="00986925">
        <w:tc>
          <w:tcPr>
            <w:tcW w:w="6464" w:type="dxa"/>
            <w:vAlign w:val="center"/>
          </w:tcPr>
          <w:p w:rsidR="004645E8" w:rsidRPr="008B30FA" w:rsidRDefault="00173A2F" w:rsidP="00986925">
            <w:pPr>
              <w:pStyle w:val="af7"/>
              <w:numPr>
                <w:ilvl w:val="0"/>
                <w:numId w:val="3"/>
              </w:numPr>
              <w:jc w:val="left"/>
              <w:rPr>
                <w:rFonts w:cs="Simplified Arabic"/>
                <w:sz w:val="28"/>
                <w:szCs w:val="28"/>
                <w:rtl/>
              </w:rPr>
            </w:pPr>
            <w:r w:rsidRPr="008B30FA">
              <w:rPr>
                <w:rFonts w:cs="Simplified Arabic" w:hint="cs"/>
                <w:sz w:val="28"/>
                <w:szCs w:val="28"/>
                <w:rtl/>
              </w:rPr>
              <w:t>مواصفات هيئة الرقابة والفتوى.</w:t>
            </w:r>
          </w:p>
        </w:tc>
        <w:tc>
          <w:tcPr>
            <w:tcW w:w="2059" w:type="dxa"/>
            <w:vAlign w:val="center"/>
          </w:tcPr>
          <w:p w:rsidR="004645E8" w:rsidRPr="008B30FA" w:rsidRDefault="008B30FA" w:rsidP="00986925">
            <w:pPr>
              <w:pStyle w:val="af7"/>
              <w:spacing w:before="60" w:after="60" w:line="480" w:lineRule="exact"/>
              <w:ind w:firstLine="0"/>
              <w:jc w:val="center"/>
              <w:rPr>
                <w:rFonts w:cs="Simplified Arabic"/>
                <w:sz w:val="28"/>
                <w:szCs w:val="28"/>
                <w:rtl/>
              </w:rPr>
            </w:pPr>
            <w:r>
              <w:rPr>
                <w:rFonts w:cs="Simplified Arabic"/>
                <w:sz w:val="28"/>
                <w:szCs w:val="28"/>
              </w:rPr>
              <w:t>3</w:t>
            </w:r>
          </w:p>
        </w:tc>
      </w:tr>
      <w:tr w:rsidR="00986925" w:rsidRPr="008B30FA" w:rsidTr="00986925">
        <w:tc>
          <w:tcPr>
            <w:tcW w:w="6464" w:type="dxa"/>
            <w:vAlign w:val="center"/>
          </w:tcPr>
          <w:p w:rsidR="004645E8" w:rsidRPr="008B30FA" w:rsidRDefault="00173A2F" w:rsidP="00B70298">
            <w:pPr>
              <w:pStyle w:val="af7"/>
              <w:numPr>
                <w:ilvl w:val="0"/>
                <w:numId w:val="3"/>
              </w:numPr>
              <w:jc w:val="left"/>
              <w:rPr>
                <w:rFonts w:cs="Simplified Arabic"/>
                <w:sz w:val="28"/>
                <w:szCs w:val="28"/>
                <w:rtl/>
              </w:rPr>
            </w:pPr>
            <w:r w:rsidRPr="008B30FA">
              <w:rPr>
                <w:rFonts w:cs="Simplified Arabic" w:hint="cs"/>
                <w:sz w:val="28"/>
                <w:szCs w:val="28"/>
                <w:rtl/>
              </w:rPr>
              <w:t>التحول إلى ا</w:t>
            </w:r>
            <w:r w:rsidR="00B70298">
              <w:rPr>
                <w:rFonts w:cs="Simplified Arabic" w:hint="cs"/>
                <w:sz w:val="28"/>
                <w:szCs w:val="28"/>
                <w:rtl/>
              </w:rPr>
              <w:t>لصرافة</w:t>
            </w:r>
            <w:r w:rsidRPr="008B30FA">
              <w:rPr>
                <w:rFonts w:cs="Simplified Arabic" w:hint="cs"/>
                <w:sz w:val="28"/>
                <w:szCs w:val="28"/>
                <w:rtl/>
              </w:rPr>
              <w:t xml:space="preserve"> الإسلامية.</w:t>
            </w:r>
          </w:p>
        </w:tc>
        <w:tc>
          <w:tcPr>
            <w:tcW w:w="2059" w:type="dxa"/>
            <w:vAlign w:val="center"/>
          </w:tcPr>
          <w:p w:rsidR="004645E8" w:rsidRPr="008B30FA" w:rsidRDefault="008B30FA" w:rsidP="00986925">
            <w:pPr>
              <w:pStyle w:val="af7"/>
              <w:spacing w:before="60" w:after="60" w:line="480" w:lineRule="exact"/>
              <w:ind w:firstLine="0"/>
              <w:jc w:val="center"/>
              <w:rPr>
                <w:rFonts w:cs="Simplified Arabic"/>
                <w:sz w:val="28"/>
                <w:szCs w:val="28"/>
                <w:rtl/>
              </w:rPr>
            </w:pPr>
            <w:r>
              <w:rPr>
                <w:rFonts w:cs="Simplified Arabic"/>
                <w:sz w:val="28"/>
                <w:szCs w:val="28"/>
              </w:rPr>
              <w:t>4</w:t>
            </w:r>
          </w:p>
        </w:tc>
      </w:tr>
      <w:tr w:rsidR="00B70298" w:rsidRPr="008B30FA" w:rsidTr="00986925">
        <w:tc>
          <w:tcPr>
            <w:tcW w:w="6464" w:type="dxa"/>
            <w:vAlign w:val="center"/>
          </w:tcPr>
          <w:p w:rsidR="00B70298" w:rsidRPr="00B70298" w:rsidRDefault="00B70298" w:rsidP="00B70298">
            <w:pPr>
              <w:pStyle w:val="af7"/>
              <w:numPr>
                <w:ilvl w:val="0"/>
                <w:numId w:val="4"/>
              </w:numPr>
              <w:ind w:hanging="805"/>
              <w:rPr>
                <w:rFonts w:cs="Simplified Arabic"/>
                <w:sz w:val="28"/>
                <w:szCs w:val="28"/>
                <w:rtl/>
              </w:rPr>
            </w:pPr>
            <w:r w:rsidRPr="00B70298">
              <w:rPr>
                <w:rFonts w:cs="Simplified Arabic" w:hint="cs"/>
                <w:sz w:val="28"/>
                <w:szCs w:val="28"/>
                <w:rtl/>
              </w:rPr>
              <w:t>الحماس إلى التحول دون التقيد بالرأي الشرعي</w:t>
            </w:r>
          </w:p>
        </w:tc>
        <w:tc>
          <w:tcPr>
            <w:tcW w:w="2059" w:type="dxa"/>
            <w:vAlign w:val="center"/>
          </w:tcPr>
          <w:p w:rsidR="00B70298" w:rsidRDefault="006C36DB" w:rsidP="00986925">
            <w:pPr>
              <w:pStyle w:val="af7"/>
              <w:spacing w:before="60" w:after="60" w:line="480" w:lineRule="exact"/>
              <w:ind w:firstLine="0"/>
              <w:jc w:val="center"/>
              <w:rPr>
                <w:rFonts w:cs="Simplified Arabic"/>
                <w:sz w:val="28"/>
                <w:szCs w:val="28"/>
              </w:rPr>
            </w:pPr>
            <w:r>
              <w:rPr>
                <w:rFonts w:cs="Simplified Arabic" w:hint="cs"/>
                <w:sz w:val="28"/>
                <w:szCs w:val="28"/>
                <w:rtl/>
              </w:rPr>
              <w:t>4</w:t>
            </w:r>
          </w:p>
        </w:tc>
      </w:tr>
      <w:tr w:rsidR="00B70298" w:rsidRPr="008B30FA" w:rsidTr="00986925">
        <w:tc>
          <w:tcPr>
            <w:tcW w:w="6464" w:type="dxa"/>
            <w:vAlign w:val="center"/>
          </w:tcPr>
          <w:p w:rsidR="00B70298" w:rsidRPr="006C36DB" w:rsidRDefault="006C36DB" w:rsidP="006C36DB">
            <w:pPr>
              <w:pStyle w:val="af7"/>
              <w:numPr>
                <w:ilvl w:val="0"/>
                <w:numId w:val="4"/>
              </w:numPr>
              <w:ind w:hanging="805"/>
              <w:rPr>
                <w:rFonts w:cs="Simplified Arabic"/>
                <w:sz w:val="28"/>
                <w:szCs w:val="28"/>
                <w:rtl/>
              </w:rPr>
            </w:pPr>
            <w:r w:rsidRPr="006C36DB">
              <w:rPr>
                <w:rFonts w:cs="Simplified Arabic" w:hint="cs"/>
                <w:sz w:val="28"/>
                <w:szCs w:val="28"/>
                <w:rtl/>
              </w:rPr>
              <w:t>التحول يتطلب جهودا مضنية</w:t>
            </w:r>
            <w:r>
              <w:rPr>
                <w:rFonts w:cs="Simplified Arabic" w:hint="cs"/>
                <w:sz w:val="28"/>
                <w:szCs w:val="28"/>
                <w:rtl/>
              </w:rPr>
              <w:t>.</w:t>
            </w:r>
          </w:p>
        </w:tc>
        <w:tc>
          <w:tcPr>
            <w:tcW w:w="2059" w:type="dxa"/>
            <w:vAlign w:val="center"/>
          </w:tcPr>
          <w:p w:rsidR="00B70298" w:rsidRDefault="006C36DB" w:rsidP="00986925">
            <w:pPr>
              <w:pStyle w:val="af7"/>
              <w:spacing w:before="60" w:after="60" w:line="480" w:lineRule="exact"/>
              <w:ind w:firstLine="0"/>
              <w:jc w:val="center"/>
              <w:rPr>
                <w:rFonts w:cs="Simplified Arabic"/>
                <w:sz w:val="28"/>
                <w:szCs w:val="28"/>
              </w:rPr>
            </w:pPr>
            <w:r>
              <w:rPr>
                <w:rFonts w:cs="Simplified Arabic" w:hint="cs"/>
                <w:sz w:val="28"/>
                <w:szCs w:val="28"/>
                <w:rtl/>
              </w:rPr>
              <w:t>6</w:t>
            </w:r>
          </w:p>
        </w:tc>
      </w:tr>
      <w:tr w:rsidR="00986925" w:rsidRPr="008B30FA" w:rsidTr="00986925">
        <w:tc>
          <w:tcPr>
            <w:tcW w:w="6464" w:type="dxa"/>
            <w:vAlign w:val="center"/>
          </w:tcPr>
          <w:p w:rsidR="00986925" w:rsidRPr="008B30FA" w:rsidRDefault="00986925" w:rsidP="00986925">
            <w:pPr>
              <w:pStyle w:val="af7"/>
              <w:numPr>
                <w:ilvl w:val="0"/>
                <w:numId w:val="3"/>
              </w:numPr>
              <w:jc w:val="left"/>
              <w:rPr>
                <w:rFonts w:cs="Simplified Arabic"/>
                <w:sz w:val="28"/>
                <w:szCs w:val="28"/>
                <w:rtl/>
              </w:rPr>
            </w:pPr>
            <w:r w:rsidRPr="008B30FA">
              <w:rPr>
                <w:rFonts w:cs="Simplified Arabic" w:hint="cs"/>
                <w:sz w:val="28"/>
                <w:szCs w:val="28"/>
                <w:rtl/>
              </w:rPr>
              <w:t>إنشاء هيئة عليا للرقابات الشرعية.</w:t>
            </w:r>
          </w:p>
        </w:tc>
        <w:tc>
          <w:tcPr>
            <w:tcW w:w="2059" w:type="dxa"/>
            <w:vAlign w:val="center"/>
          </w:tcPr>
          <w:p w:rsidR="00986925" w:rsidRPr="008B30FA" w:rsidRDefault="006C36DB" w:rsidP="00986925">
            <w:pPr>
              <w:pStyle w:val="af7"/>
              <w:spacing w:before="60" w:after="60" w:line="480" w:lineRule="exact"/>
              <w:ind w:firstLine="0"/>
              <w:jc w:val="center"/>
              <w:rPr>
                <w:rFonts w:cs="Simplified Arabic"/>
                <w:sz w:val="28"/>
                <w:szCs w:val="28"/>
                <w:rtl/>
              </w:rPr>
            </w:pPr>
            <w:r>
              <w:rPr>
                <w:rFonts w:cs="Simplified Arabic" w:hint="cs"/>
                <w:sz w:val="28"/>
                <w:szCs w:val="28"/>
                <w:rtl/>
              </w:rPr>
              <w:t>7</w:t>
            </w:r>
          </w:p>
        </w:tc>
      </w:tr>
      <w:tr w:rsidR="00986925" w:rsidRPr="008B30FA" w:rsidTr="00986925">
        <w:tc>
          <w:tcPr>
            <w:tcW w:w="6464" w:type="dxa"/>
            <w:vAlign w:val="center"/>
          </w:tcPr>
          <w:p w:rsidR="00986925" w:rsidRPr="008B30FA" w:rsidRDefault="00986925" w:rsidP="00986925">
            <w:pPr>
              <w:pStyle w:val="af7"/>
              <w:numPr>
                <w:ilvl w:val="0"/>
                <w:numId w:val="3"/>
              </w:numPr>
              <w:jc w:val="left"/>
              <w:rPr>
                <w:rFonts w:cs="Simplified Arabic"/>
                <w:sz w:val="28"/>
                <w:szCs w:val="28"/>
                <w:rtl/>
              </w:rPr>
            </w:pPr>
            <w:r w:rsidRPr="008B30FA">
              <w:rPr>
                <w:rFonts w:cs="Simplified Arabic" w:hint="cs"/>
                <w:sz w:val="28"/>
                <w:szCs w:val="28"/>
                <w:rtl/>
              </w:rPr>
              <w:t>إصدار قوانين تحمي عمل الرقابة الشرعية:</w:t>
            </w:r>
          </w:p>
        </w:tc>
        <w:tc>
          <w:tcPr>
            <w:tcW w:w="2059" w:type="dxa"/>
            <w:vAlign w:val="center"/>
          </w:tcPr>
          <w:p w:rsidR="00986925" w:rsidRPr="008B30FA" w:rsidRDefault="006C36DB" w:rsidP="00986925">
            <w:pPr>
              <w:pStyle w:val="af7"/>
              <w:spacing w:before="60" w:after="60" w:line="480" w:lineRule="exact"/>
              <w:ind w:firstLine="0"/>
              <w:jc w:val="center"/>
              <w:rPr>
                <w:rFonts w:cs="Simplified Arabic"/>
                <w:sz w:val="28"/>
                <w:szCs w:val="28"/>
                <w:rtl/>
              </w:rPr>
            </w:pPr>
            <w:r>
              <w:rPr>
                <w:rFonts w:cs="Simplified Arabic" w:hint="cs"/>
                <w:sz w:val="28"/>
                <w:szCs w:val="28"/>
                <w:rtl/>
              </w:rPr>
              <w:t>8</w:t>
            </w:r>
          </w:p>
        </w:tc>
      </w:tr>
      <w:tr w:rsidR="00986925" w:rsidRPr="008B30FA" w:rsidTr="00986925">
        <w:tc>
          <w:tcPr>
            <w:tcW w:w="6464" w:type="dxa"/>
            <w:vAlign w:val="center"/>
          </w:tcPr>
          <w:p w:rsidR="00986925" w:rsidRPr="008B30FA" w:rsidRDefault="00986925" w:rsidP="00986925">
            <w:pPr>
              <w:pStyle w:val="af7"/>
              <w:numPr>
                <w:ilvl w:val="0"/>
                <w:numId w:val="3"/>
              </w:numPr>
              <w:jc w:val="left"/>
              <w:rPr>
                <w:rFonts w:cs="Simplified Arabic"/>
                <w:sz w:val="28"/>
                <w:szCs w:val="28"/>
                <w:rtl/>
              </w:rPr>
            </w:pPr>
            <w:r w:rsidRPr="008B30FA">
              <w:rPr>
                <w:rFonts w:cs="Simplified Arabic" w:hint="cs"/>
                <w:sz w:val="28"/>
                <w:szCs w:val="28"/>
                <w:rtl/>
              </w:rPr>
              <w:t>ضغوط ومعوقات</w:t>
            </w:r>
            <w:r>
              <w:rPr>
                <w:rFonts w:cs="Simplified Arabic" w:hint="cs"/>
                <w:sz w:val="28"/>
                <w:szCs w:val="28"/>
                <w:rtl/>
              </w:rPr>
              <w:t>.</w:t>
            </w:r>
          </w:p>
        </w:tc>
        <w:tc>
          <w:tcPr>
            <w:tcW w:w="2059" w:type="dxa"/>
            <w:vAlign w:val="center"/>
          </w:tcPr>
          <w:p w:rsidR="00986925" w:rsidRPr="008B30FA" w:rsidRDefault="00986925" w:rsidP="00986925">
            <w:pPr>
              <w:pStyle w:val="af7"/>
              <w:spacing w:before="60" w:after="60" w:line="480" w:lineRule="exact"/>
              <w:ind w:firstLine="0"/>
              <w:jc w:val="center"/>
              <w:rPr>
                <w:rFonts w:cs="Simplified Arabic"/>
                <w:sz w:val="28"/>
                <w:szCs w:val="28"/>
                <w:rtl/>
              </w:rPr>
            </w:pPr>
            <w:r>
              <w:rPr>
                <w:rFonts w:cs="Simplified Arabic" w:hint="cs"/>
                <w:sz w:val="28"/>
                <w:szCs w:val="28"/>
                <w:rtl/>
              </w:rPr>
              <w:t>8</w:t>
            </w:r>
          </w:p>
        </w:tc>
      </w:tr>
      <w:tr w:rsidR="00986925" w:rsidRPr="008B30FA" w:rsidTr="00986925">
        <w:tc>
          <w:tcPr>
            <w:tcW w:w="6464" w:type="dxa"/>
            <w:vAlign w:val="center"/>
          </w:tcPr>
          <w:p w:rsidR="00986925" w:rsidRPr="008B30FA" w:rsidRDefault="00986925" w:rsidP="00986925">
            <w:pPr>
              <w:pStyle w:val="af7"/>
              <w:numPr>
                <w:ilvl w:val="0"/>
                <w:numId w:val="3"/>
              </w:numPr>
              <w:jc w:val="left"/>
              <w:rPr>
                <w:rFonts w:cs="Simplified Arabic"/>
                <w:sz w:val="28"/>
                <w:szCs w:val="28"/>
                <w:rtl/>
              </w:rPr>
            </w:pPr>
            <w:r w:rsidRPr="008B30FA">
              <w:rPr>
                <w:rFonts w:cs="Simplified Arabic" w:hint="cs"/>
                <w:sz w:val="28"/>
                <w:szCs w:val="28"/>
                <w:rtl/>
              </w:rPr>
              <w:t>الرقابة الشرعية الداخلية</w:t>
            </w:r>
            <w:r>
              <w:rPr>
                <w:rFonts w:cs="Simplified Arabic" w:hint="cs"/>
                <w:sz w:val="28"/>
                <w:szCs w:val="28"/>
                <w:rtl/>
              </w:rPr>
              <w:t>.</w:t>
            </w:r>
          </w:p>
        </w:tc>
        <w:tc>
          <w:tcPr>
            <w:tcW w:w="2059" w:type="dxa"/>
            <w:vAlign w:val="center"/>
          </w:tcPr>
          <w:p w:rsidR="00986925" w:rsidRPr="008B30FA" w:rsidRDefault="00986925" w:rsidP="00986925">
            <w:pPr>
              <w:pStyle w:val="af7"/>
              <w:spacing w:before="60" w:after="60" w:line="480" w:lineRule="exact"/>
              <w:ind w:firstLine="0"/>
              <w:jc w:val="center"/>
              <w:rPr>
                <w:rFonts w:cs="Simplified Arabic"/>
                <w:sz w:val="28"/>
                <w:szCs w:val="28"/>
                <w:rtl/>
              </w:rPr>
            </w:pPr>
            <w:r>
              <w:rPr>
                <w:rFonts w:cs="Simplified Arabic" w:hint="cs"/>
                <w:sz w:val="28"/>
                <w:szCs w:val="28"/>
                <w:rtl/>
              </w:rPr>
              <w:t>10</w:t>
            </w:r>
          </w:p>
        </w:tc>
      </w:tr>
    </w:tbl>
    <w:p w:rsidR="004645E8" w:rsidRDefault="004645E8" w:rsidP="00850EBE">
      <w:pPr>
        <w:pStyle w:val="af7"/>
        <w:jc w:val="center"/>
        <w:rPr>
          <w:rFonts w:cs="Simplified Arabic"/>
          <w:b/>
          <w:bCs/>
          <w:sz w:val="28"/>
          <w:szCs w:val="28"/>
          <w:rtl/>
        </w:rPr>
      </w:pPr>
    </w:p>
    <w:p w:rsidR="004645E8" w:rsidRDefault="004645E8"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173A2F" w:rsidRDefault="00173A2F" w:rsidP="00850EBE">
      <w:pPr>
        <w:pStyle w:val="af7"/>
        <w:jc w:val="center"/>
        <w:rPr>
          <w:rFonts w:cs="Simplified Arabic"/>
          <w:b/>
          <w:bCs/>
          <w:sz w:val="28"/>
          <w:szCs w:val="28"/>
          <w:rtl/>
        </w:rPr>
      </w:pPr>
    </w:p>
    <w:p w:rsidR="00986925" w:rsidRDefault="00986925" w:rsidP="00850EBE">
      <w:pPr>
        <w:pStyle w:val="af7"/>
        <w:jc w:val="center"/>
        <w:rPr>
          <w:rFonts w:cs="Simplified Arabic"/>
          <w:b/>
          <w:bCs/>
          <w:sz w:val="28"/>
          <w:szCs w:val="28"/>
          <w:rtl/>
        </w:rPr>
      </w:pPr>
    </w:p>
    <w:p w:rsidR="00986925" w:rsidRDefault="00986925" w:rsidP="00850EBE">
      <w:pPr>
        <w:pStyle w:val="af7"/>
        <w:jc w:val="center"/>
        <w:rPr>
          <w:rFonts w:cs="Simplified Arabic" w:hint="cs"/>
          <w:b/>
          <w:bCs/>
          <w:sz w:val="28"/>
          <w:szCs w:val="28"/>
          <w:rtl/>
        </w:rPr>
      </w:pPr>
    </w:p>
    <w:p w:rsidR="00216D2C" w:rsidRDefault="00216D2C" w:rsidP="00850EBE">
      <w:pPr>
        <w:pStyle w:val="af7"/>
        <w:jc w:val="center"/>
        <w:rPr>
          <w:rFonts w:cs="Simplified Arabic"/>
          <w:b/>
          <w:bCs/>
          <w:sz w:val="28"/>
          <w:szCs w:val="28"/>
          <w:rtl/>
        </w:rPr>
      </w:pPr>
    </w:p>
    <w:p w:rsidR="009B52D0" w:rsidRPr="00850EBE" w:rsidRDefault="009B52D0" w:rsidP="00850EBE">
      <w:pPr>
        <w:pStyle w:val="af7"/>
        <w:jc w:val="center"/>
        <w:rPr>
          <w:rFonts w:cs="Simplified Arabic"/>
          <w:b/>
          <w:bCs/>
          <w:sz w:val="28"/>
          <w:szCs w:val="28"/>
          <w:rtl/>
        </w:rPr>
      </w:pPr>
      <w:r w:rsidRPr="00850EBE">
        <w:rPr>
          <w:rFonts w:cs="Simplified Arabic" w:hint="cs"/>
          <w:b/>
          <w:bCs/>
          <w:sz w:val="28"/>
          <w:szCs w:val="28"/>
          <w:rtl/>
        </w:rPr>
        <w:lastRenderedPageBreak/>
        <w:t>بسم الله الرحمن الرحيم</w:t>
      </w:r>
    </w:p>
    <w:p w:rsidR="00997942" w:rsidRPr="00986925" w:rsidRDefault="00997942" w:rsidP="00850EBE">
      <w:pPr>
        <w:pStyle w:val="af7"/>
        <w:rPr>
          <w:rFonts w:cs="Simplified Arabic"/>
          <w:sz w:val="20"/>
          <w:szCs w:val="20"/>
          <w:rtl/>
        </w:rPr>
      </w:pPr>
    </w:p>
    <w:p w:rsidR="00997942" w:rsidRPr="00850EBE" w:rsidRDefault="00A21B25" w:rsidP="00850EBE">
      <w:pPr>
        <w:pStyle w:val="af7"/>
        <w:rPr>
          <w:rFonts w:cs="Simplified Arabic"/>
          <w:sz w:val="28"/>
          <w:szCs w:val="28"/>
          <w:rtl/>
        </w:rPr>
      </w:pPr>
      <w:r w:rsidRPr="00850EBE">
        <w:rPr>
          <w:rFonts w:cs="Simplified Arabic" w:hint="cs"/>
          <w:sz w:val="28"/>
          <w:szCs w:val="28"/>
          <w:rtl/>
        </w:rPr>
        <w:t xml:space="preserve">الحمد لله رب العالمين والصلاة والسلام على أشرف المرسلين سيدنا محمد وعلى آله وصحبه ومن اتبعهم بإحسان إلى يوم الدين، وبعد </w:t>
      </w:r>
    </w:p>
    <w:p w:rsidR="009974D5" w:rsidRPr="00850EBE" w:rsidRDefault="009974D5" w:rsidP="00850EBE">
      <w:pPr>
        <w:pStyle w:val="af7"/>
        <w:rPr>
          <w:rFonts w:cs="Simplified Arabic"/>
          <w:sz w:val="28"/>
          <w:szCs w:val="28"/>
          <w:rtl/>
        </w:rPr>
      </w:pPr>
      <w:r w:rsidRPr="00850EBE">
        <w:rPr>
          <w:rFonts w:cs="Simplified Arabic" w:hint="cs"/>
          <w:sz w:val="28"/>
          <w:szCs w:val="28"/>
          <w:rtl/>
        </w:rPr>
        <w:t>فهذه ورقة مقدمة لمؤتمر الخدمات المالية الإسلامية الثاني المنعقد في طرابلس ـ ليبيا برعاية المركز العالي للمهن المالية والإدارية، وأكاديمية الدراسات العليا نسأل الله تعالى أن يكلل الجهود بالنجاح</w:t>
      </w:r>
    </w:p>
    <w:p w:rsidR="00457210" w:rsidRDefault="00457210" w:rsidP="00850EBE">
      <w:pPr>
        <w:pStyle w:val="af7"/>
        <w:rPr>
          <w:rFonts w:cs="Simplified Arabic" w:hint="cs"/>
          <w:b/>
          <w:bCs/>
          <w:sz w:val="28"/>
          <w:szCs w:val="28"/>
          <w:rtl/>
        </w:rPr>
      </w:pPr>
    </w:p>
    <w:p w:rsidR="00B27515" w:rsidRPr="00850EBE" w:rsidRDefault="00A21B25" w:rsidP="00850EBE">
      <w:pPr>
        <w:pStyle w:val="af7"/>
        <w:rPr>
          <w:rFonts w:cs="Simplified Arabic"/>
          <w:b/>
          <w:bCs/>
          <w:sz w:val="28"/>
          <w:szCs w:val="28"/>
          <w:rtl/>
        </w:rPr>
      </w:pPr>
      <w:r w:rsidRPr="00850EBE">
        <w:rPr>
          <w:rFonts w:cs="Simplified Arabic" w:hint="cs"/>
          <w:b/>
          <w:bCs/>
          <w:sz w:val="28"/>
          <w:szCs w:val="28"/>
          <w:rtl/>
        </w:rPr>
        <w:t xml:space="preserve">أهمية دور </w:t>
      </w:r>
      <w:r w:rsidR="00036F1B" w:rsidRPr="00850EBE">
        <w:rPr>
          <w:rFonts w:cs="Simplified Arabic" w:hint="cs"/>
          <w:b/>
          <w:bCs/>
          <w:sz w:val="28"/>
          <w:szCs w:val="28"/>
          <w:rtl/>
        </w:rPr>
        <w:t>الرقابة الشرعية</w:t>
      </w:r>
      <w:r w:rsidR="00493BE4" w:rsidRPr="00850EBE">
        <w:rPr>
          <w:rFonts w:cs="Simplified Arabic" w:hint="cs"/>
          <w:b/>
          <w:bCs/>
          <w:sz w:val="28"/>
          <w:szCs w:val="28"/>
          <w:rtl/>
        </w:rPr>
        <w:t>:</w:t>
      </w:r>
    </w:p>
    <w:p w:rsidR="00036F1B" w:rsidRPr="00850EBE" w:rsidRDefault="00036F1B" w:rsidP="0059285C">
      <w:pPr>
        <w:pStyle w:val="af7"/>
        <w:rPr>
          <w:rFonts w:cs="Simplified Arabic"/>
          <w:sz w:val="28"/>
          <w:szCs w:val="28"/>
          <w:rtl/>
        </w:rPr>
      </w:pPr>
      <w:r w:rsidRPr="00850EBE">
        <w:rPr>
          <w:rFonts w:cs="Simplified Arabic" w:hint="cs"/>
          <w:sz w:val="28"/>
          <w:szCs w:val="28"/>
          <w:rtl/>
        </w:rPr>
        <w:t xml:space="preserve">الرقابة على سلامة العمل </w:t>
      </w:r>
      <w:r w:rsidR="00493BE4" w:rsidRPr="00850EBE">
        <w:rPr>
          <w:rFonts w:cs="Simplified Arabic" w:hint="cs"/>
          <w:sz w:val="28"/>
          <w:szCs w:val="28"/>
          <w:rtl/>
        </w:rPr>
        <w:t xml:space="preserve">ليست في الحقيقة </w:t>
      </w:r>
      <w:r w:rsidRPr="00850EBE">
        <w:rPr>
          <w:rFonts w:cs="Simplified Arabic" w:hint="cs"/>
          <w:sz w:val="28"/>
          <w:szCs w:val="28"/>
          <w:rtl/>
        </w:rPr>
        <w:t>خاصة بالهيئة الشرعية</w:t>
      </w:r>
      <w:r w:rsidR="00493BE4" w:rsidRPr="00850EBE">
        <w:rPr>
          <w:rFonts w:cs="Simplified Arabic" w:hint="cs"/>
          <w:sz w:val="28"/>
          <w:szCs w:val="28"/>
          <w:rtl/>
        </w:rPr>
        <w:t xml:space="preserve">، وإنما </w:t>
      </w:r>
      <w:r w:rsidRPr="00850EBE">
        <w:rPr>
          <w:rFonts w:cs="Simplified Arabic" w:hint="cs"/>
          <w:sz w:val="28"/>
          <w:szCs w:val="28"/>
          <w:rtl/>
        </w:rPr>
        <w:t>هو عبء مشترك يتحمله كل عامل في المصرف الإسلامي</w:t>
      </w:r>
      <w:r w:rsidR="00493BE4" w:rsidRPr="00850EBE">
        <w:rPr>
          <w:rFonts w:cs="Simplified Arabic" w:hint="cs"/>
          <w:sz w:val="28"/>
          <w:szCs w:val="28"/>
          <w:rtl/>
        </w:rPr>
        <w:t>،</w:t>
      </w:r>
      <w:r w:rsidRPr="00850EBE">
        <w:rPr>
          <w:rFonts w:cs="Simplified Arabic" w:hint="cs"/>
          <w:sz w:val="28"/>
          <w:szCs w:val="28"/>
          <w:rtl/>
        </w:rPr>
        <w:t xml:space="preserve"> وكل متعا</w:t>
      </w:r>
      <w:r w:rsidR="00493BE4" w:rsidRPr="00850EBE">
        <w:rPr>
          <w:rFonts w:cs="Simplified Arabic" w:hint="cs"/>
          <w:sz w:val="28"/>
          <w:szCs w:val="28"/>
          <w:rtl/>
        </w:rPr>
        <w:t>مل معه</w:t>
      </w:r>
      <w:r w:rsidRPr="00850EBE">
        <w:rPr>
          <w:rFonts w:cs="Simplified Arabic" w:hint="cs"/>
          <w:sz w:val="28"/>
          <w:szCs w:val="28"/>
          <w:rtl/>
        </w:rPr>
        <w:t xml:space="preserve">، بل واجب كل مسلم يعلم خطأ </w:t>
      </w:r>
      <w:r w:rsidR="007C633C" w:rsidRPr="00850EBE">
        <w:rPr>
          <w:rFonts w:cs="Simplified Arabic" w:hint="cs"/>
          <w:sz w:val="28"/>
          <w:szCs w:val="28"/>
          <w:rtl/>
        </w:rPr>
        <w:t>فإ</w:t>
      </w:r>
      <w:r w:rsidRPr="00850EBE">
        <w:rPr>
          <w:rFonts w:cs="Simplified Arabic" w:hint="cs"/>
          <w:sz w:val="28"/>
          <w:szCs w:val="28"/>
          <w:rtl/>
        </w:rPr>
        <w:t>ن</w:t>
      </w:r>
      <w:r w:rsidR="007C633C" w:rsidRPr="00850EBE">
        <w:rPr>
          <w:rFonts w:cs="Simplified Arabic" w:hint="cs"/>
          <w:sz w:val="28"/>
          <w:szCs w:val="28"/>
          <w:rtl/>
        </w:rPr>
        <w:t>ه</w:t>
      </w:r>
      <w:r w:rsidRPr="00850EBE">
        <w:rPr>
          <w:rFonts w:cs="Simplified Arabic" w:hint="cs"/>
          <w:sz w:val="28"/>
          <w:szCs w:val="28"/>
          <w:rtl/>
        </w:rPr>
        <w:t xml:space="preserve"> </w:t>
      </w:r>
      <w:r w:rsidR="007C633C" w:rsidRPr="00850EBE">
        <w:rPr>
          <w:rFonts w:cs="Simplified Arabic" w:hint="cs"/>
          <w:sz w:val="28"/>
          <w:szCs w:val="28"/>
          <w:rtl/>
        </w:rPr>
        <w:t xml:space="preserve">يجب أن </w:t>
      </w:r>
      <w:r w:rsidRPr="00850EBE">
        <w:rPr>
          <w:rFonts w:cs="Simplified Arabic" w:hint="cs"/>
          <w:sz w:val="28"/>
          <w:szCs w:val="28"/>
          <w:rtl/>
        </w:rPr>
        <w:t>ينبه عليه</w:t>
      </w:r>
      <w:r w:rsidR="00493BE4" w:rsidRPr="00850EBE">
        <w:rPr>
          <w:rFonts w:cs="Simplified Arabic" w:hint="cs"/>
          <w:sz w:val="28"/>
          <w:szCs w:val="28"/>
          <w:rtl/>
        </w:rPr>
        <w:t>،</w:t>
      </w:r>
      <w:r w:rsidRPr="00850EBE">
        <w:rPr>
          <w:rFonts w:cs="Simplified Arabic" w:hint="cs"/>
          <w:sz w:val="28"/>
          <w:szCs w:val="28"/>
          <w:rtl/>
        </w:rPr>
        <w:t xml:space="preserve"> ويعمل على رفعه طاعة لله ورسوله</w:t>
      </w:r>
      <w:r w:rsidR="00493BE4" w:rsidRPr="00850EBE">
        <w:rPr>
          <w:rFonts w:cs="Simplified Arabic" w:hint="cs"/>
          <w:sz w:val="28"/>
          <w:szCs w:val="28"/>
          <w:rtl/>
        </w:rPr>
        <w:t>،</w:t>
      </w:r>
      <w:r w:rsidRPr="00850EBE">
        <w:rPr>
          <w:rFonts w:cs="Simplified Arabic" w:hint="cs"/>
          <w:sz w:val="28"/>
          <w:szCs w:val="28"/>
          <w:rtl/>
        </w:rPr>
        <w:t xml:space="preserve"> وحسبة لدينه</w:t>
      </w:r>
      <w:r w:rsidR="00493BE4" w:rsidRPr="00850EBE">
        <w:rPr>
          <w:rFonts w:cs="Simplified Arabic" w:hint="cs"/>
          <w:sz w:val="28"/>
          <w:szCs w:val="28"/>
          <w:rtl/>
        </w:rPr>
        <w:t>،</w:t>
      </w:r>
      <w:r w:rsidRPr="00850EBE">
        <w:rPr>
          <w:rFonts w:cs="Simplified Arabic" w:hint="cs"/>
          <w:sz w:val="28"/>
          <w:szCs w:val="28"/>
          <w:rtl/>
        </w:rPr>
        <w:t xml:space="preserve"> ونصحا للمسل</w:t>
      </w:r>
      <w:r w:rsidR="00493BE4" w:rsidRPr="00850EBE">
        <w:rPr>
          <w:rFonts w:cs="Simplified Arabic" w:hint="cs"/>
          <w:sz w:val="28"/>
          <w:szCs w:val="28"/>
          <w:rtl/>
        </w:rPr>
        <w:t>م</w:t>
      </w:r>
      <w:r w:rsidRPr="00850EBE">
        <w:rPr>
          <w:rFonts w:cs="Simplified Arabic" w:hint="cs"/>
          <w:sz w:val="28"/>
          <w:szCs w:val="28"/>
          <w:rtl/>
        </w:rPr>
        <w:t>ين</w:t>
      </w:r>
      <w:r w:rsidR="00997942" w:rsidRPr="00850EBE">
        <w:rPr>
          <w:rFonts w:cs="Simplified Arabic" w:hint="cs"/>
          <w:sz w:val="28"/>
          <w:szCs w:val="28"/>
          <w:rtl/>
        </w:rPr>
        <w:t>،</w:t>
      </w:r>
      <w:r w:rsidRPr="00850EBE">
        <w:rPr>
          <w:rFonts w:cs="Simplified Arabic" w:hint="cs"/>
          <w:sz w:val="28"/>
          <w:szCs w:val="28"/>
          <w:rtl/>
        </w:rPr>
        <w:t xml:space="preserve"> </w:t>
      </w:r>
      <w:r w:rsidR="00997942" w:rsidRPr="00850EBE">
        <w:rPr>
          <w:rFonts w:cs="Simplified Arabic" w:hint="cs"/>
          <w:sz w:val="28"/>
          <w:szCs w:val="28"/>
          <w:rtl/>
        </w:rPr>
        <w:t xml:space="preserve">ففي الصحيح من حديث </w:t>
      </w:r>
      <w:r w:rsidR="00A21B25" w:rsidRPr="00850EBE">
        <w:rPr>
          <w:rFonts w:cs="Simplified Arabic" w:hint="cs"/>
          <w:sz w:val="28"/>
          <w:szCs w:val="28"/>
          <w:rtl/>
        </w:rPr>
        <w:t>تميم الداري</w:t>
      </w:r>
      <w:r w:rsidR="0059285C">
        <w:rPr>
          <w:rFonts w:cs="Simplified Arabic" w:hint="cs"/>
          <w:sz w:val="28"/>
          <w:szCs w:val="28"/>
          <w:rtl/>
        </w:rPr>
        <w:t xml:space="preserve"> رضي الله عنه</w:t>
      </w:r>
      <w:r w:rsidR="00A21B25" w:rsidRPr="00850EBE">
        <w:rPr>
          <w:rFonts w:cs="Simplified Arabic" w:hint="cs"/>
          <w:sz w:val="28"/>
          <w:szCs w:val="28"/>
          <w:rtl/>
        </w:rPr>
        <w:t xml:space="preserve"> أن النبي </w:t>
      </w:r>
      <w:r w:rsidR="0059285C">
        <w:rPr>
          <w:rFonts w:cs="Simplified Arabic" w:hint="cs"/>
          <w:sz w:val="28"/>
          <w:szCs w:val="28"/>
          <w:rtl/>
        </w:rPr>
        <w:t>صلى الله عليه وسلم</w:t>
      </w:r>
      <w:r w:rsidR="00A21B25" w:rsidRPr="00850EBE">
        <w:rPr>
          <w:rFonts w:cs="Simplified Arabic" w:hint="cs"/>
          <w:sz w:val="28"/>
          <w:szCs w:val="28"/>
          <w:rtl/>
        </w:rPr>
        <w:t xml:space="preserve"> قال: </w:t>
      </w:r>
      <w:r w:rsidR="0059285C">
        <w:rPr>
          <w:rFonts w:cs="Simplified Arabic" w:hint="cs"/>
          <w:sz w:val="28"/>
          <w:szCs w:val="28"/>
          <w:rtl/>
        </w:rPr>
        <w:t>(</w:t>
      </w:r>
      <w:r w:rsidRPr="00850EBE">
        <w:rPr>
          <w:rFonts w:cs="Simplified Arabic" w:hint="cs"/>
          <w:sz w:val="28"/>
          <w:szCs w:val="28"/>
          <w:rtl/>
        </w:rPr>
        <w:t>الدين النصيحة</w:t>
      </w:r>
      <w:r w:rsidR="0059285C">
        <w:rPr>
          <w:rFonts w:cs="Simplified Arabic" w:hint="cs"/>
          <w:sz w:val="28"/>
          <w:szCs w:val="28"/>
          <w:rtl/>
        </w:rPr>
        <w:t>)</w:t>
      </w:r>
      <w:r w:rsidRPr="00850EBE">
        <w:rPr>
          <w:rFonts w:cs="Simplified Arabic" w:hint="cs"/>
          <w:sz w:val="28"/>
          <w:szCs w:val="28"/>
          <w:rtl/>
        </w:rPr>
        <w:t>.</w:t>
      </w:r>
    </w:p>
    <w:p w:rsidR="009B52D0" w:rsidRPr="00850EBE" w:rsidRDefault="00036F1B" w:rsidP="0059285C">
      <w:pPr>
        <w:pStyle w:val="af7"/>
        <w:rPr>
          <w:rFonts w:cs="Simplified Arabic"/>
          <w:sz w:val="28"/>
          <w:szCs w:val="28"/>
          <w:rtl/>
        </w:rPr>
      </w:pPr>
      <w:r w:rsidRPr="00850EBE">
        <w:rPr>
          <w:rFonts w:cs="Simplified Arabic" w:hint="cs"/>
          <w:sz w:val="28"/>
          <w:szCs w:val="28"/>
          <w:rtl/>
        </w:rPr>
        <w:t xml:space="preserve">لكن مع ذلك فإن </w:t>
      </w:r>
      <w:r w:rsidR="009B52D0" w:rsidRPr="00850EBE">
        <w:rPr>
          <w:rFonts w:cs="Simplified Arabic" w:hint="cs"/>
          <w:sz w:val="28"/>
          <w:szCs w:val="28"/>
          <w:rtl/>
        </w:rPr>
        <w:t>هيئة الرقابة الشرعية تعد من الأجهزة المهمة التي يعتمد عليها نجاح العمل المصرفي الإسلامي ليحقق أهدافه من خلال معاملات شرعية نظيفة خالية من الربا وشوائبه</w:t>
      </w:r>
      <w:r w:rsidR="001D1C32" w:rsidRPr="00850EBE">
        <w:rPr>
          <w:rFonts w:cs="Simplified Arabic" w:hint="cs"/>
          <w:sz w:val="28"/>
          <w:szCs w:val="28"/>
          <w:rtl/>
        </w:rPr>
        <w:t>،</w:t>
      </w:r>
      <w:r w:rsidR="009B52D0" w:rsidRPr="00850EBE">
        <w:rPr>
          <w:rFonts w:cs="Simplified Arabic" w:hint="cs"/>
          <w:sz w:val="28"/>
          <w:szCs w:val="28"/>
          <w:rtl/>
        </w:rPr>
        <w:t xml:space="preserve"> ومن العقود الفاسدة</w:t>
      </w:r>
      <w:r w:rsidR="00997942" w:rsidRPr="00850EBE">
        <w:rPr>
          <w:rFonts w:cs="Simplified Arabic" w:hint="cs"/>
          <w:sz w:val="28"/>
          <w:szCs w:val="28"/>
          <w:rtl/>
        </w:rPr>
        <w:t xml:space="preserve">. </w:t>
      </w:r>
      <w:r w:rsidR="009B52D0" w:rsidRPr="00850EBE">
        <w:rPr>
          <w:rFonts w:cs="Simplified Arabic" w:hint="cs"/>
          <w:sz w:val="28"/>
          <w:szCs w:val="28"/>
          <w:rtl/>
        </w:rPr>
        <w:t>والرقابة ك</w:t>
      </w:r>
      <w:r w:rsidR="001D1C32" w:rsidRPr="00850EBE">
        <w:rPr>
          <w:rFonts w:cs="Simplified Arabic" w:hint="cs"/>
          <w:sz w:val="28"/>
          <w:szCs w:val="28"/>
          <w:rtl/>
        </w:rPr>
        <w:t>ما هي مس</w:t>
      </w:r>
      <w:r w:rsidR="0059285C">
        <w:rPr>
          <w:rFonts w:cs="Simplified Arabic" w:hint="cs"/>
          <w:sz w:val="28"/>
          <w:szCs w:val="28"/>
          <w:rtl/>
        </w:rPr>
        <w:t>ئ</w:t>
      </w:r>
      <w:r w:rsidR="001D1C32" w:rsidRPr="00850EBE">
        <w:rPr>
          <w:rFonts w:cs="Simplified Arabic" w:hint="cs"/>
          <w:sz w:val="28"/>
          <w:szCs w:val="28"/>
          <w:rtl/>
        </w:rPr>
        <w:t>ولة عن سلامة العقود هي</w:t>
      </w:r>
      <w:r w:rsidR="009B52D0" w:rsidRPr="00850EBE">
        <w:rPr>
          <w:rFonts w:cs="Simplified Arabic" w:hint="cs"/>
          <w:sz w:val="28"/>
          <w:szCs w:val="28"/>
          <w:rtl/>
        </w:rPr>
        <w:t xml:space="preserve"> المس</w:t>
      </w:r>
      <w:r w:rsidR="00827D44" w:rsidRPr="00850EBE">
        <w:rPr>
          <w:rFonts w:cs="Simplified Arabic" w:hint="cs"/>
          <w:sz w:val="28"/>
          <w:szCs w:val="28"/>
          <w:rtl/>
        </w:rPr>
        <w:t>ئو</w:t>
      </w:r>
      <w:r w:rsidR="009B52D0" w:rsidRPr="00850EBE">
        <w:rPr>
          <w:rFonts w:cs="Simplified Arabic" w:hint="cs"/>
          <w:sz w:val="28"/>
          <w:szCs w:val="28"/>
          <w:rtl/>
        </w:rPr>
        <w:t>لة أيضا على سلامة التطبيق</w:t>
      </w:r>
      <w:r w:rsidR="001D1C32" w:rsidRPr="00850EBE">
        <w:rPr>
          <w:rFonts w:cs="Simplified Arabic" w:hint="cs"/>
          <w:sz w:val="28"/>
          <w:szCs w:val="28"/>
          <w:rtl/>
        </w:rPr>
        <w:t>.</w:t>
      </w:r>
      <w:r w:rsidR="009B52D0" w:rsidRPr="00850EBE">
        <w:rPr>
          <w:rFonts w:cs="Simplified Arabic" w:hint="cs"/>
          <w:sz w:val="28"/>
          <w:szCs w:val="28"/>
          <w:rtl/>
        </w:rPr>
        <w:t xml:space="preserve">  </w:t>
      </w:r>
    </w:p>
    <w:p w:rsidR="00850EBE" w:rsidRDefault="00850EBE" w:rsidP="00850EBE">
      <w:pPr>
        <w:pStyle w:val="af7"/>
        <w:rPr>
          <w:rFonts w:cs="Simplified Arabic"/>
          <w:sz w:val="28"/>
          <w:szCs w:val="28"/>
          <w:rtl/>
        </w:rPr>
      </w:pPr>
      <w:r>
        <w:rPr>
          <w:rFonts w:cs="Simplified Arabic" w:hint="cs"/>
          <w:sz w:val="28"/>
          <w:szCs w:val="28"/>
          <w:rtl/>
        </w:rPr>
        <w:t>و</w:t>
      </w:r>
      <w:r w:rsidR="009B52D0" w:rsidRPr="00850EBE">
        <w:rPr>
          <w:rFonts w:cs="Simplified Arabic" w:hint="cs"/>
          <w:sz w:val="28"/>
          <w:szCs w:val="28"/>
          <w:rtl/>
        </w:rPr>
        <w:t>من نتائج سلامة ذلك كله ت</w:t>
      </w:r>
      <w:r w:rsidR="00A82FD3" w:rsidRPr="00850EBE">
        <w:rPr>
          <w:rFonts w:cs="Simplified Arabic" w:hint="cs"/>
          <w:sz w:val="28"/>
          <w:szCs w:val="28"/>
          <w:rtl/>
        </w:rPr>
        <w:t>ت</w:t>
      </w:r>
      <w:r w:rsidR="001D1C32" w:rsidRPr="00850EBE">
        <w:rPr>
          <w:rFonts w:cs="Simplified Arabic" w:hint="cs"/>
          <w:sz w:val="28"/>
          <w:szCs w:val="28"/>
          <w:rtl/>
        </w:rPr>
        <w:t>ح</w:t>
      </w:r>
      <w:r w:rsidR="00997942" w:rsidRPr="00850EBE">
        <w:rPr>
          <w:rFonts w:cs="Simplified Arabic" w:hint="cs"/>
          <w:sz w:val="28"/>
          <w:szCs w:val="28"/>
          <w:rtl/>
        </w:rPr>
        <w:t>قق</w:t>
      </w:r>
      <w:r w:rsidR="009B52D0" w:rsidRPr="00850EBE">
        <w:rPr>
          <w:rFonts w:cs="Simplified Arabic" w:hint="cs"/>
          <w:sz w:val="28"/>
          <w:szCs w:val="28"/>
          <w:rtl/>
        </w:rPr>
        <w:t xml:space="preserve"> </w:t>
      </w:r>
      <w:r w:rsidR="00997942" w:rsidRPr="00850EBE">
        <w:rPr>
          <w:rFonts w:cs="Simplified Arabic" w:hint="cs"/>
          <w:sz w:val="28"/>
          <w:szCs w:val="28"/>
          <w:rtl/>
        </w:rPr>
        <w:t>ا</w:t>
      </w:r>
      <w:r w:rsidR="00827D44" w:rsidRPr="00850EBE">
        <w:rPr>
          <w:rFonts w:cs="Simplified Arabic" w:hint="cs"/>
          <w:sz w:val="28"/>
          <w:szCs w:val="28"/>
          <w:rtl/>
        </w:rPr>
        <w:t>لأ</w:t>
      </w:r>
      <w:r w:rsidR="00997942" w:rsidRPr="00850EBE">
        <w:rPr>
          <w:rFonts w:cs="Simplified Arabic" w:hint="cs"/>
          <w:sz w:val="28"/>
          <w:szCs w:val="28"/>
          <w:rtl/>
        </w:rPr>
        <w:t>هداف</w:t>
      </w:r>
      <w:r w:rsidR="009B52D0" w:rsidRPr="00850EBE">
        <w:rPr>
          <w:rFonts w:cs="Simplified Arabic" w:hint="cs"/>
          <w:sz w:val="28"/>
          <w:szCs w:val="28"/>
          <w:rtl/>
        </w:rPr>
        <w:t xml:space="preserve"> </w:t>
      </w:r>
      <w:r w:rsidR="00827D44" w:rsidRPr="00850EBE">
        <w:rPr>
          <w:rFonts w:cs="Simplified Arabic" w:hint="cs"/>
          <w:sz w:val="28"/>
          <w:szCs w:val="28"/>
          <w:rtl/>
        </w:rPr>
        <w:t>ال</w:t>
      </w:r>
      <w:r w:rsidR="00C6519F" w:rsidRPr="00850EBE">
        <w:rPr>
          <w:rFonts w:cs="Simplified Arabic" w:hint="cs"/>
          <w:sz w:val="28"/>
          <w:szCs w:val="28"/>
          <w:rtl/>
        </w:rPr>
        <w:t>كبيرة</w:t>
      </w:r>
      <w:r w:rsidR="007C633C" w:rsidRPr="00850EBE">
        <w:rPr>
          <w:rFonts w:cs="Simplified Arabic" w:hint="cs"/>
          <w:sz w:val="28"/>
          <w:szCs w:val="28"/>
          <w:rtl/>
        </w:rPr>
        <w:t xml:space="preserve"> من الصرافة الإسلامية ،</w:t>
      </w:r>
      <w:r w:rsidR="00462CED" w:rsidRPr="00850EBE">
        <w:rPr>
          <w:rFonts w:cs="Simplified Arabic" w:hint="cs"/>
          <w:sz w:val="28"/>
          <w:szCs w:val="28"/>
          <w:rtl/>
        </w:rPr>
        <w:t xml:space="preserve"> </w:t>
      </w:r>
      <w:r w:rsidR="00827D44" w:rsidRPr="00850EBE">
        <w:rPr>
          <w:rFonts w:cs="Simplified Arabic" w:hint="cs"/>
          <w:sz w:val="28"/>
          <w:szCs w:val="28"/>
          <w:rtl/>
        </w:rPr>
        <w:t xml:space="preserve">التي </w:t>
      </w:r>
      <w:r w:rsidR="00462CED" w:rsidRPr="00850EBE">
        <w:rPr>
          <w:rFonts w:cs="Simplified Arabic" w:hint="cs"/>
          <w:sz w:val="28"/>
          <w:szCs w:val="28"/>
          <w:rtl/>
        </w:rPr>
        <w:t>من أج</w:t>
      </w:r>
      <w:r w:rsidR="001D1C32" w:rsidRPr="00850EBE">
        <w:rPr>
          <w:rFonts w:cs="Simplified Arabic" w:hint="cs"/>
          <w:sz w:val="28"/>
          <w:szCs w:val="28"/>
          <w:rtl/>
        </w:rPr>
        <w:t>َ</w:t>
      </w:r>
      <w:r w:rsidR="00462CED" w:rsidRPr="00850EBE">
        <w:rPr>
          <w:rFonts w:cs="Simplified Arabic" w:hint="cs"/>
          <w:sz w:val="28"/>
          <w:szCs w:val="28"/>
          <w:rtl/>
        </w:rPr>
        <w:t>ل</w:t>
      </w:r>
      <w:r w:rsidR="001D1C32" w:rsidRPr="00850EBE">
        <w:rPr>
          <w:rFonts w:cs="Simplified Arabic" w:hint="cs"/>
          <w:sz w:val="28"/>
          <w:szCs w:val="28"/>
          <w:rtl/>
        </w:rPr>
        <w:t>ّ</w:t>
      </w:r>
      <w:r w:rsidR="00462CED" w:rsidRPr="00850EBE">
        <w:rPr>
          <w:rFonts w:cs="Simplified Arabic" w:hint="cs"/>
          <w:sz w:val="28"/>
          <w:szCs w:val="28"/>
          <w:rtl/>
        </w:rPr>
        <w:t>ها في مصالح الدين</w:t>
      </w:r>
      <w:r>
        <w:rPr>
          <w:rFonts w:cs="Simplified Arabic" w:hint="cs"/>
          <w:sz w:val="28"/>
          <w:szCs w:val="28"/>
          <w:rtl/>
        </w:rPr>
        <w:t>:</w:t>
      </w:r>
      <w:r w:rsidR="00462CED" w:rsidRPr="00850EBE">
        <w:rPr>
          <w:rFonts w:cs="Simplified Arabic" w:hint="cs"/>
          <w:sz w:val="28"/>
          <w:szCs w:val="28"/>
          <w:rtl/>
        </w:rPr>
        <w:t xml:space="preserve"> </w:t>
      </w:r>
    </w:p>
    <w:p w:rsidR="007C633C" w:rsidRPr="00850EBE" w:rsidRDefault="00997942" w:rsidP="00850EBE">
      <w:pPr>
        <w:pStyle w:val="af7"/>
        <w:rPr>
          <w:rFonts w:cs="Simplified Arabic"/>
          <w:sz w:val="28"/>
          <w:szCs w:val="28"/>
          <w:rtl/>
        </w:rPr>
      </w:pPr>
      <w:r w:rsidRPr="00850EBE">
        <w:rPr>
          <w:rFonts w:cs="Simplified Arabic" w:hint="cs"/>
          <w:sz w:val="28"/>
          <w:szCs w:val="28"/>
          <w:rtl/>
        </w:rPr>
        <w:t xml:space="preserve">ـ </w:t>
      </w:r>
      <w:r w:rsidR="00462CED" w:rsidRPr="00850EBE">
        <w:rPr>
          <w:rFonts w:cs="Simplified Arabic" w:hint="cs"/>
          <w:sz w:val="28"/>
          <w:szCs w:val="28"/>
          <w:rtl/>
        </w:rPr>
        <w:t>إظهار محاسن الشريعة الإسلامية وكمالها</w:t>
      </w:r>
      <w:r w:rsidR="001D1C32" w:rsidRPr="00850EBE">
        <w:rPr>
          <w:rFonts w:cs="Simplified Arabic" w:hint="cs"/>
          <w:sz w:val="28"/>
          <w:szCs w:val="28"/>
          <w:rtl/>
        </w:rPr>
        <w:t xml:space="preserve"> وصلا</w:t>
      </w:r>
      <w:r w:rsidR="00462CED" w:rsidRPr="00850EBE">
        <w:rPr>
          <w:rFonts w:cs="Simplified Arabic" w:hint="cs"/>
          <w:sz w:val="28"/>
          <w:szCs w:val="28"/>
          <w:rtl/>
        </w:rPr>
        <w:t>حية نظامها</w:t>
      </w:r>
      <w:r w:rsidR="001D1C32" w:rsidRPr="00850EBE">
        <w:rPr>
          <w:rFonts w:cs="Simplified Arabic" w:hint="cs"/>
          <w:sz w:val="28"/>
          <w:szCs w:val="28"/>
          <w:rtl/>
        </w:rPr>
        <w:t xml:space="preserve"> لكل زمان ومكان</w:t>
      </w:r>
      <w:r w:rsidR="00462CED" w:rsidRPr="00850EBE">
        <w:rPr>
          <w:rFonts w:cs="Simplified Arabic" w:hint="cs"/>
          <w:sz w:val="28"/>
          <w:szCs w:val="28"/>
          <w:rtl/>
        </w:rPr>
        <w:t>،</w:t>
      </w:r>
      <w:r w:rsidR="009B52D0" w:rsidRPr="00850EBE">
        <w:rPr>
          <w:rFonts w:cs="Simplified Arabic" w:hint="cs"/>
          <w:sz w:val="28"/>
          <w:szCs w:val="28"/>
          <w:rtl/>
        </w:rPr>
        <w:t xml:space="preserve"> </w:t>
      </w:r>
      <w:r w:rsidR="00462CED" w:rsidRPr="00850EBE">
        <w:rPr>
          <w:rFonts w:cs="Simplified Arabic" w:hint="cs"/>
          <w:sz w:val="28"/>
          <w:szCs w:val="28"/>
          <w:rtl/>
        </w:rPr>
        <w:t>و</w:t>
      </w:r>
      <w:r w:rsidR="001D1C32" w:rsidRPr="00850EBE">
        <w:rPr>
          <w:rFonts w:cs="Simplified Arabic" w:hint="cs"/>
          <w:sz w:val="28"/>
          <w:szCs w:val="28"/>
          <w:rtl/>
        </w:rPr>
        <w:t>حلية</w:t>
      </w:r>
      <w:r w:rsidR="009B52D0" w:rsidRPr="00850EBE">
        <w:rPr>
          <w:rFonts w:cs="Simplified Arabic" w:hint="cs"/>
          <w:sz w:val="28"/>
          <w:szCs w:val="28"/>
          <w:rtl/>
        </w:rPr>
        <w:t xml:space="preserve"> المكاسب وطهارة المال</w:t>
      </w:r>
      <w:r w:rsidR="00850EBE">
        <w:rPr>
          <w:rFonts w:cs="Simplified Arabic" w:hint="cs"/>
          <w:sz w:val="28"/>
          <w:szCs w:val="28"/>
          <w:rtl/>
        </w:rPr>
        <w:t>.</w:t>
      </w:r>
      <w:r w:rsidR="009B52D0" w:rsidRPr="00850EBE">
        <w:rPr>
          <w:rFonts w:cs="Simplified Arabic" w:hint="cs"/>
          <w:sz w:val="28"/>
          <w:szCs w:val="28"/>
          <w:rtl/>
        </w:rPr>
        <w:t xml:space="preserve"> </w:t>
      </w:r>
    </w:p>
    <w:p w:rsidR="00462CED" w:rsidRPr="00850EBE" w:rsidRDefault="007C633C" w:rsidP="00850EBE">
      <w:pPr>
        <w:pStyle w:val="af7"/>
        <w:rPr>
          <w:rFonts w:cs="Simplified Arabic"/>
          <w:sz w:val="28"/>
          <w:szCs w:val="28"/>
          <w:rtl/>
        </w:rPr>
      </w:pPr>
      <w:r w:rsidRPr="00850EBE">
        <w:rPr>
          <w:rFonts w:cs="Simplified Arabic" w:hint="cs"/>
          <w:sz w:val="28"/>
          <w:szCs w:val="28"/>
          <w:rtl/>
        </w:rPr>
        <w:t xml:space="preserve">ـ </w:t>
      </w:r>
      <w:r w:rsidR="009B52D0" w:rsidRPr="00850EBE">
        <w:rPr>
          <w:rFonts w:cs="Simplified Arabic" w:hint="cs"/>
          <w:sz w:val="28"/>
          <w:szCs w:val="28"/>
          <w:rtl/>
        </w:rPr>
        <w:t>و</w:t>
      </w:r>
      <w:r w:rsidR="00462CED" w:rsidRPr="00850EBE">
        <w:rPr>
          <w:rFonts w:cs="Simplified Arabic" w:hint="cs"/>
          <w:sz w:val="28"/>
          <w:szCs w:val="28"/>
          <w:rtl/>
        </w:rPr>
        <w:t>في مصالح الدنيا نجاح المشروع و</w:t>
      </w:r>
      <w:r w:rsidR="009B52D0" w:rsidRPr="00850EBE">
        <w:rPr>
          <w:rFonts w:cs="Simplified Arabic" w:hint="cs"/>
          <w:sz w:val="28"/>
          <w:szCs w:val="28"/>
          <w:rtl/>
        </w:rPr>
        <w:t>زيادة الربح</w:t>
      </w:r>
      <w:r w:rsidR="001D1C32" w:rsidRPr="00850EBE">
        <w:rPr>
          <w:rFonts w:cs="Simplified Arabic" w:hint="cs"/>
          <w:sz w:val="28"/>
          <w:szCs w:val="28"/>
          <w:rtl/>
        </w:rPr>
        <w:t>،</w:t>
      </w:r>
      <w:r w:rsidR="009B52D0" w:rsidRPr="00850EBE">
        <w:rPr>
          <w:rFonts w:cs="Simplified Arabic" w:hint="cs"/>
          <w:sz w:val="28"/>
          <w:szCs w:val="28"/>
          <w:rtl/>
        </w:rPr>
        <w:t xml:space="preserve"> وإقبال المستثمرين والمودعين على المصرف </w:t>
      </w:r>
      <w:r w:rsidR="00827D44" w:rsidRPr="00850EBE">
        <w:rPr>
          <w:rFonts w:cs="Simplified Arabic" w:hint="cs"/>
          <w:sz w:val="28"/>
          <w:szCs w:val="28"/>
          <w:rtl/>
        </w:rPr>
        <w:t xml:space="preserve">الإسلامي، </w:t>
      </w:r>
      <w:r w:rsidR="001D1C32" w:rsidRPr="00850EBE">
        <w:rPr>
          <w:rFonts w:cs="Simplified Arabic" w:hint="cs"/>
          <w:sz w:val="28"/>
          <w:szCs w:val="28"/>
          <w:rtl/>
        </w:rPr>
        <w:t>إذ</w:t>
      </w:r>
      <w:r w:rsidR="00462CED" w:rsidRPr="00850EBE">
        <w:rPr>
          <w:rFonts w:cs="Simplified Arabic" w:hint="cs"/>
          <w:sz w:val="28"/>
          <w:szCs w:val="28"/>
          <w:rtl/>
        </w:rPr>
        <w:t xml:space="preserve"> أ</w:t>
      </w:r>
      <w:r w:rsidR="009B52D0" w:rsidRPr="00850EBE">
        <w:rPr>
          <w:rFonts w:cs="Simplified Arabic" w:hint="cs"/>
          <w:sz w:val="28"/>
          <w:szCs w:val="28"/>
          <w:rtl/>
        </w:rPr>
        <w:t xml:space="preserve">ن كل مستثمر يهمه أن يتأكد أن المعاملات تخضع لرقابة </w:t>
      </w:r>
      <w:r w:rsidR="001D1C32" w:rsidRPr="00850EBE">
        <w:rPr>
          <w:rFonts w:cs="Simplified Arabic" w:hint="cs"/>
          <w:sz w:val="28"/>
          <w:szCs w:val="28"/>
          <w:rtl/>
        </w:rPr>
        <w:t>شرعية دقيقة تجعله يطمئن إلى حلية</w:t>
      </w:r>
      <w:r w:rsidR="009B52D0" w:rsidRPr="00850EBE">
        <w:rPr>
          <w:rFonts w:cs="Simplified Arabic" w:hint="cs"/>
          <w:sz w:val="28"/>
          <w:szCs w:val="28"/>
          <w:rtl/>
        </w:rPr>
        <w:t xml:space="preserve"> كسبه وماله</w:t>
      </w:r>
      <w:r w:rsidR="00850EBE">
        <w:rPr>
          <w:rFonts w:cs="Simplified Arabic" w:hint="cs"/>
          <w:sz w:val="28"/>
          <w:szCs w:val="28"/>
          <w:rtl/>
        </w:rPr>
        <w:t>.</w:t>
      </w:r>
    </w:p>
    <w:p w:rsidR="009B52D0" w:rsidRDefault="009B52D0" w:rsidP="00850EBE">
      <w:pPr>
        <w:pStyle w:val="af7"/>
        <w:rPr>
          <w:rFonts w:cs="Simplified Arabic"/>
          <w:sz w:val="28"/>
          <w:szCs w:val="28"/>
          <w:rtl/>
        </w:rPr>
      </w:pPr>
      <w:r w:rsidRPr="00850EBE">
        <w:rPr>
          <w:rFonts w:cs="Simplified Arabic" w:hint="cs"/>
          <w:sz w:val="28"/>
          <w:szCs w:val="28"/>
          <w:rtl/>
        </w:rPr>
        <w:t>وعجز الرقا</w:t>
      </w:r>
      <w:r w:rsidR="001D1C32" w:rsidRPr="00850EBE">
        <w:rPr>
          <w:rFonts w:cs="Simplified Arabic" w:hint="cs"/>
          <w:sz w:val="28"/>
          <w:szCs w:val="28"/>
          <w:rtl/>
        </w:rPr>
        <w:t>بة أن تؤدي دورها على الوجه</w:t>
      </w:r>
      <w:r w:rsidRPr="00850EBE">
        <w:rPr>
          <w:rFonts w:cs="Simplified Arabic" w:hint="cs"/>
          <w:sz w:val="28"/>
          <w:szCs w:val="28"/>
          <w:rtl/>
        </w:rPr>
        <w:t xml:space="preserve"> المطلو</w:t>
      </w:r>
      <w:r w:rsidR="00997942" w:rsidRPr="00850EBE">
        <w:rPr>
          <w:rFonts w:cs="Simplified Arabic" w:hint="cs"/>
          <w:sz w:val="28"/>
          <w:szCs w:val="28"/>
          <w:rtl/>
        </w:rPr>
        <w:t xml:space="preserve">ب معناه الفشل الذي </w:t>
      </w:r>
      <w:r w:rsidR="0059285C">
        <w:rPr>
          <w:rFonts w:cs="Simplified Arabic" w:hint="cs"/>
          <w:sz w:val="28"/>
          <w:szCs w:val="28"/>
          <w:rtl/>
        </w:rPr>
        <w:t>تضيع</w:t>
      </w:r>
      <w:r w:rsidR="00997942" w:rsidRPr="00850EBE">
        <w:rPr>
          <w:rFonts w:cs="Simplified Arabic" w:hint="cs"/>
          <w:sz w:val="28"/>
          <w:szCs w:val="28"/>
          <w:rtl/>
        </w:rPr>
        <w:t xml:space="preserve"> معه كل</w:t>
      </w:r>
      <w:r w:rsidRPr="00850EBE">
        <w:rPr>
          <w:rFonts w:cs="Simplified Arabic" w:hint="cs"/>
          <w:sz w:val="28"/>
          <w:szCs w:val="28"/>
          <w:rtl/>
        </w:rPr>
        <w:t xml:space="preserve"> هذه الأهداف السابقة</w:t>
      </w:r>
      <w:r w:rsidR="001D1C32" w:rsidRPr="00850EBE">
        <w:rPr>
          <w:rFonts w:cs="Simplified Arabic" w:hint="cs"/>
          <w:sz w:val="28"/>
          <w:szCs w:val="28"/>
          <w:rtl/>
        </w:rPr>
        <w:t>،</w:t>
      </w:r>
      <w:r w:rsidRPr="00850EBE">
        <w:rPr>
          <w:rFonts w:cs="Simplified Arabic" w:hint="cs"/>
          <w:sz w:val="28"/>
          <w:szCs w:val="28"/>
          <w:rtl/>
        </w:rPr>
        <w:t xml:space="preserve"> ويدفع المستثمرين </w:t>
      </w:r>
      <w:r w:rsidR="007C633C" w:rsidRPr="00850EBE">
        <w:rPr>
          <w:rFonts w:cs="Simplified Arabic" w:hint="cs"/>
          <w:sz w:val="28"/>
          <w:szCs w:val="28"/>
          <w:rtl/>
        </w:rPr>
        <w:t xml:space="preserve">إلى </w:t>
      </w:r>
      <w:r w:rsidRPr="00850EBE">
        <w:rPr>
          <w:rFonts w:cs="Simplified Arabic" w:hint="cs"/>
          <w:sz w:val="28"/>
          <w:szCs w:val="28"/>
          <w:rtl/>
        </w:rPr>
        <w:t xml:space="preserve">ترك </w:t>
      </w:r>
      <w:r w:rsidR="007C633C" w:rsidRPr="00850EBE">
        <w:rPr>
          <w:rFonts w:cs="Simplified Arabic" w:hint="cs"/>
          <w:sz w:val="28"/>
          <w:szCs w:val="28"/>
          <w:rtl/>
        </w:rPr>
        <w:t>التعامل ب</w:t>
      </w:r>
      <w:r w:rsidRPr="00850EBE">
        <w:rPr>
          <w:rFonts w:cs="Simplified Arabic" w:hint="cs"/>
          <w:sz w:val="28"/>
          <w:szCs w:val="28"/>
          <w:rtl/>
        </w:rPr>
        <w:t>ا</w:t>
      </w:r>
      <w:r w:rsidR="007C633C" w:rsidRPr="00850EBE">
        <w:rPr>
          <w:rFonts w:cs="Simplified Arabic" w:hint="cs"/>
          <w:sz w:val="28"/>
          <w:szCs w:val="28"/>
          <w:rtl/>
        </w:rPr>
        <w:t>ل</w:t>
      </w:r>
      <w:r w:rsidRPr="00850EBE">
        <w:rPr>
          <w:rFonts w:cs="Simplified Arabic" w:hint="cs"/>
          <w:sz w:val="28"/>
          <w:szCs w:val="28"/>
          <w:rtl/>
        </w:rPr>
        <w:t>صر</w:t>
      </w:r>
      <w:r w:rsidR="007C633C" w:rsidRPr="00850EBE">
        <w:rPr>
          <w:rFonts w:cs="Simplified Arabic" w:hint="cs"/>
          <w:sz w:val="28"/>
          <w:szCs w:val="28"/>
          <w:rtl/>
        </w:rPr>
        <w:t>ا</w:t>
      </w:r>
      <w:r w:rsidRPr="00850EBE">
        <w:rPr>
          <w:rFonts w:cs="Simplified Arabic" w:hint="cs"/>
          <w:sz w:val="28"/>
          <w:szCs w:val="28"/>
          <w:rtl/>
        </w:rPr>
        <w:t>ف</w:t>
      </w:r>
      <w:r w:rsidR="007C633C" w:rsidRPr="00850EBE">
        <w:rPr>
          <w:rFonts w:cs="Simplified Arabic" w:hint="cs"/>
          <w:sz w:val="28"/>
          <w:szCs w:val="28"/>
          <w:rtl/>
        </w:rPr>
        <w:t>ة الإسلامية والبحث عن بديل</w:t>
      </w:r>
      <w:r w:rsidRPr="00850EBE">
        <w:rPr>
          <w:rFonts w:cs="Simplified Arabic" w:hint="cs"/>
          <w:sz w:val="28"/>
          <w:szCs w:val="28"/>
          <w:rtl/>
        </w:rPr>
        <w:t xml:space="preserve"> أفضل</w:t>
      </w:r>
      <w:r w:rsidR="001D1C32" w:rsidRPr="00850EBE">
        <w:rPr>
          <w:rFonts w:cs="Simplified Arabic" w:hint="cs"/>
          <w:sz w:val="28"/>
          <w:szCs w:val="28"/>
          <w:rtl/>
        </w:rPr>
        <w:t>،</w:t>
      </w:r>
      <w:r w:rsidRPr="00850EBE">
        <w:rPr>
          <w:rFonts w:cs="Simplified Arabic" w:hint="cs"/>
          <w:sz w:val="28"/>
          <w:szCs w:val="28"/>
          <w:rtl/>
        </w:rPr>
        <w:t xml:space="preserve"> وذلك يعطي الذريعة لمن لا يرى في العمل المصرفي الإسلام</w:t>
      </w:r>
      <w:r w:rsidR="001D1C32" w:rsidRPr="00850EBE">
        <w:rPr>
          <w:rFonts w:cs="Simplified Arabic" w:hint="cs"/>
          <w:sz w:val="28"/>
          <w:szCs w:val="28"/>
          <w:rtl/>
        </w:rPr>
        <w:t>ي</w:t>
      </w:r>
      <w:r w:rsidRPr="00850EBE">
        <w:rPr>
          <w:rFonts w:cs="Simplified Arabic" w:hint="cs"/>
          <w:sz w:val="28"/>
          <w:szCs w:val="28"/>
          <w:rtl/>
        </w:rPr>
        <w:t xml:space="preserve"> حلا </w:t>
      </w:r>
      <w:r w:rsidR="007C633C" w:rsidRPr="00850EBE">
        <w:rPr>
          <w:rFonts w:cs="Simplified Arabic" w:hint="cs"/>
          <w:sz w:val="28"/>
          <w:szCs w:val="28"/>
          <w:rtl/>
        </w:rPr>
        <w:t>يخلص من</w:t>
      </w:r>
      <w:r w:rsidRPr="00850EBE">
        <w:rPr>
          <w:rFonts w:cs="Simplified Arabic" w:hint="cs"/>
          <w:sz w:val="28"/>
          <w:szCs w:val="28"/>
          <w:rtl/>
        </w:rPr>
        <w:t xml:space="preserve"> الربا</w:t>
      </w:r>
      <w:r w:rsidR="00997942" w:rsidRPr="00850EBE">
        <w:rPr>
          <w:rFonts w:cs="Simplified Arabic" w:hint="cs"/>
          <w:sz w:val="28"/>
          <w:szCs w:val="28"/>
          <w:rtl/>
        </w:rPr>
        <w:t>،</w:t>
      </w:r>
      <w:r w:rsidRPr="00850EBE">
        <w:rPr>
          <w:rFonts w:cs="Simplified Arabic" w:hint="cs"/>
          <w:sz w:val="28"/>
          <w:szCs w:val="28"/>
          <w:rtl/>
        </w:rPr>
        <w:t xml:space="preserve"> </w:t>
      </w:r>
      <w:r w:rsidR="00997942" w:rsidRPr="00850EBE">
        <w:rPr>
          <w:rFonts w:cs="Simplified Arabic" w:hint="cs"/>
          <w:sz w:val="28"/>
          <w:szCs w:val="28"/>
          <w:rtl/>
        </w:rPr>
        <w:t>لِ</w:t>
      </w:r>
      <w:r w:rsidR="001D1C32" w:rsidRPr="00850EBE">
        <w:rPr>
          <w:rFonts w:cs="Simplified Arabic" w:hint="cs"/>
          <w:sz w:val="28"/>
          <w:szCs w:val="28"/>
          <w:rtl/>
        </w:rPr>
        <w:t>ي</w:t>
      </w:r>
      <w:r w:rsidR="00997942" w:rsidRPr="00850EBE">
        <w:rPr>
          <w:rFonts w:cs="Simplified Arabic" w:hint="cs"/>
          <w:sz w:val="28"/>
          <w:szCs w:val="28"/>
          <w:rtl/>
        </w:rPr>
        <w:t>ُ</w:t>
      </w:r>
      <w:r w:rsidR="001D1C32" w:rsidRPr="00850EBE">
        <w:rPr>
          <w:rFonts w:cs="Simplified Arabic" w:hint="cs"/>
          <w:sz w:val="28"/>
          <w:szCs w:val="28"/>
          <w:rtl/>
        </w:rPr>
        <w:t>لصق به كل نقص</w:t>
      </w:r>
      <w:r w:rsidR="00997942" w:rsidRPr="00850EBE">
        <w:rPr>
          <w:rFonts w:cs="Simplified Arabic" w:hint="cs"/>
          <w:sz w:val="28"/>
          <w:szCs w:val="28"/>
          <w:rtl/>
        </w:rPr>
        <w:t xml:space="preserve">، </w:t>
      </w:r>
      <w:r w:rsidRPr="00850EBE">
        <w:rPr>
          <w:rFonts w:cs="Simplified Arabic" w:hint="cs"/>
          <w:sz w:val="28"/>
          <w:szCs w:val="28"/>
          <w:rtl/>
        </w:rPr>
        <w:t xml:space="preserve">إذ من السهل عند الفشل بسبب التقصير أو التفريط الناتج عن </w:t>
      </w:r>
      <w:r w:rsidRPr="00850EBE">
        <w:rPr>
          <w:rFonts w:cs="Simplified Arabic" w:hint="cs"/>
          <w:sz w:val="28"/>
          <w:szCs w:val="28"/>
          <w:rtl/>
        </w:rPr>
        <w:lastRenderedPageBreak/>
        <w:t xml:space="preserve">ضعف الرقابة الشرعية </w:t>
      </w:r>
      <w:r w:rsidR="00462CED" w:rsidRPr="00850EBE">
        <w:rPr>
          <w:rFonts w:cs="Simplified Arabic" w:hint="cs"/>
          <w:sz w:val="28"/>
          <w:szCs w:val="28"/>
          <w:rtl/>
        </w:rPr>
        <w:t>الداخلية أو الخارجية</w:t>
      </w:r>
      <w:r w:rsidR="00997942" w:rsidRPr="00850EBE">
        <w:rPr>
          <w:rFonts w:cs="Simplified Arabic" w:hint="cs"/>
          <w:sz w:val="28"/>
          <w:szCs w:val="28"/>
          <w:rtl/>
        </w:rPr>
        <w:t xml:space="preserve"> ـ</w:t>
      </w:r>
      <w:r w:rsidR="00462CED" w:rsidRPr="00850EBE">
        <w:rPr>
          <w:rFonts w:cs="Simplified Arabic" w:hint="cs"/>
          <w:sz w:val="28"/>
          <w:szCs w:val="28"/>
          <w:rtl/>
        </w:rPr>
        <w:t xml:space="preserve"> </w:t>
      </w:r>
      <w:r w:rsidRPr="00850EBE">
        <w:rPr>
          <w:rFonts w:cs="Simplified Arabic" w:hint="cs"/>
          <w:sz w:val="28"/>
          <w:szCs w:val="28"/>
          <w:rtl/>
        </w:rPr>
        <w:t>تحميل هذا الفشل على الشريعة</w:t>
      </w:r>
      <w:r w:rsidR="001D1C32" w:rsidRPr="00850EBE">
        <w:rPr>
          <w:rFonts w:cs="Simplified Arabic" w:hint="cs"/>
          <w:sz w:val="28"/>
          <w:szCs w:val="28"/>
          <w:rtl/>
        </w:rPr>
        <w:t>،</w:t>
      </w:r>
      <w:r w:rsidR="002B7F31" w:rsidRPr="00850EBE">
        <w:rPr>
          <w:rFonts w:cs="Simplified Arabic" w:hint="cs"/>
          <w:sz w:val="28"/>
          <w:szCs w:val="28"/>
          <w:rtl/>
        </w:rPr>
        <w:t xml:space="preserve"> وإظهارها بالعجز والقصور.</w:t>
      </w:r>
    </w:p>
    <w:p w:rsidR="0059285C" w:rsidRDefault="0059285C" w:rsidP="00850EBE">
      <w:pPr>
        <w:pStyle w:val="af7"/>
        <w:rPr>
          <w:rFonts w:cs="Simplified Arabic"/>
          <w:b/>
          <w:bCs/>
          <w:sz w:val="28"/>
          <w:szCs w:val="28"/>
          <w:rtl/>
        </w:rPr>
      </w:pPr>
    </w:p>
    <w:p w:rsidR="00A21B25" w:rsidRPr="00850EBE" w:rsidRDefault="009B52D0" w:rsidP="00850EBE">
      <w:pPr>
        <w:pStyle w:val="af7"/>
        <w:rPr>
          <w:rFonts w:cs="Simplified Arabic"/>
          <w:b/>
          <w:bCs/>
          <w:sz w:val="28"/>
          <w:szCs w:val="28"/>
          <w:rtl/>
        </w:rPr>
      </w:pPr>
      <w:r w:rsidRPr="00850EBE">
        <w:rPr>
          <w:rFonts w:cs="Simplified Arabic" w:hint="cs"/>
          <w:b/>
          <w:bCs/>
          <w:sz w:val="28"/>
          <w:szCs w:val="28"/>
          <w:rtl/>
        </w:rPr>
        <w:t xml:space="preserve"> </w:t>
      </w:r>
      <w:r w:rsidR="00A21B25" w:rsidRPr="00850EBE">
        <w:rPr>
          <w:rFonts w:cs="Simplified Arabic" w:hint="cs"/>
          <w:b/>
          <w:bCs/>
          <w:sz w:val="28"/>
          <w:szCs w:val="28"/>
          <w:rtl/>
        </w:rPr>
        <w:t xml:space="preserve">مواصفات هيئة الرقابة والفتوى: </w:t>
      </w:r>
    </w:p>
    <w:p w:rsidR="00D752CE" w:rsidRPr="00850EBE" w:rsidRDefault="00D752CE" w:rsidP="00850EBE">
      <w:pPr>
        <w:pStyle w:val="af7"/>
        <w:rPr>
          <w:rFonts w:cs="Simplified Arabic"/>
          <w:sz w:val="28"/>
          <w:szCs w:val="28"/>
          <w:rtl/>
        </w:rPr>
      </w:pPr>
      <w:r w:rsidRPr="00850EBE">
        <w:rPr>
          <w:rFonts w:cs="Simplified Arabic" w:hint="cs"/>
          <w:sz w:val="28"/>
          <w:szCs w:val="28"/>
          <w:rtl/>
        </w:rPr>
        <w:t xml:space="preserve"> الصفات الأساسية </w:t>
      </w:r>
      <w:r w:rsidR="00850EBE" w:rsidRPr="00850EBE">
        <w:rPr>
          <w:rFonts w:cs="Simplified Arabic" w:hint="cs"/>
          <w:sz w:val="28"/>
          <w:szCs w:val="28"/>
          <w:rtl/>
        </w:rPr>
        <w:t>التي</w:t>
      </w:r>
      <w:r w:rsidRPr="00850EBE">
        <w:rPr>
          <w:rFonts w:cs="Simplified Arabic" w:hint="cs"/>
          <w:sz w:val="28"/>
          <w:szCs w:val="28"/>
          <w:rtl/>
        </w:rPr>
        <w:t xml:space="preserve"> ينبغي أن تتوفر في الرقابة الشرعية أهمها ما يلي</w:t>
      </w:r>
      <w:r w:rsidR="00850EBE">
        <w:rPr>
          <w:rFonts w:cs="Simplified Arabic" w:hint="cs"/>
          <w:sz w:val="28"/>
          <w:szCs w:val="28"/>
          <w:rtl/>
        </w:rPr>
        <w:t>:</w:t>
      </w:r>
      <w:r w:rsidRPr="00850EBE">
        <w:rPr>
          <w:rFonts w:cs="Simplified Arabic" w:hint="cs"/>
          <w:sz w:val="28"/>
          <w:szCs w:val="28"/>
          <w:rtl/>
        </w:rPr>
        <w:t xml:space="preserve"> </w:t>
      </w:r>
    </w:p>
    <w:p w:rsidR="00D752CE" w:rsidRPr="00850EBE" w:rsidRDefault="00D752CE" w:rsidP="0059285C">
      <w:pPr>
        <w:pStyle w:val="af7"/>
        <w:rPr>
          <w:rFonts w:cs="Simplified Arabic"/>
          <w:sz w:val="28"/>
          <w:szCs w:val="28"/>
          <w:rtl/>
        </w:rPr>
      </w:pPr>
      <w:r w:rsidRPr="00850EBE">
        <w:rPr>
          <w:rFonts w:cs="Simplified Arabic" w:hint="cs"/>
          <w:sz w:val="28"/>
          <w:szCs w:val="28"/>
          <w:rtl/>
        </w:rPr>
        <w:t>1ـ</w:t>
      </w:r>
      <w:r w:rsidR="00484623" w:rsidRPr="00850EBE">
        <w:rPr>
          <w:rFonts w:cs="Simplified Arabic" w:hint="cs"/>
          <w:sz w:val="28"/>
          <w:szCs w:val="28"/>
          <w:rtl/>
        </w:rPr>
        <w:t xml:space="preserve"> الديانة والأمانة</w:t>
      </w:r>
      <w:r w:rsidR="0059285C">
        <w:rPr>
          <w:rFonts w:cs="Simplified Arabic" w:hint="cs"/>
          <w:sz w:val="28"/>
          <w:szCs w:val="28"/>
          <w:rtl/>
        </w:rPr>
        <w:t>،</w:t>
      </w:r>
      <w:r w:rsidR="00484623" w:rsidRPr="00850EBE">
        <w:rPr>
          <w:rFonts w:cs="Simplified Arabic" w:hint="cs"/>
          <w:sz w:val="28"/>
          <w:szCs w:val="28"/>
          <w:rtl/>
        </w:rPr>
        <w:t xml:space="preserve"> بحيث يكون ولاء</w:t>
      </w:r>
      <w:r w:rsidRPr="00850EBE">
        <w:rPr>
          <w:rFonts w:cs="Simplified Arabic" w:hint="cs"/>
          <w:sz w:val="28"/>
          <w:szCs w:val="28"/>
          <w:rtl/>
        </w:rPr>
        <w:t xml:space="preserve"> الرقابة للدين و</w:t>
      </w:r>
      <w:r w:rsidR="0059285C">
        <w:rPr>
          <w:rFonts w:cs="Simplified Arabic" w:hint="cs"/>
          <w:sz w:val="28"/>
          <w:szCs w:val="28"/>
          <w:rtl/>
        </w:rPr>
        <w:t xml:space="preserve">اتباع </w:t>
      </w:r>
      <w:r w:rsidRPr="00850EBE">
        <w:rPr>
          <w:rFonts w:cs="Simplified Arabic" w:hint="cs"/>
          <w:sz w:val="28"/>
          <w:szCs w:val="28"/>
          <w:rtl/>
        </w:rPr>
        <w:t>الحق</w:t>
      </w:r>
      <w:r w:rsidR="0059285C">
        <w:rPr>
          <w:rFonts w:cs="Simplified Arabic" w:hint="cs"/>
          <w:sz w:val="28"/>
          <w:szCs w:val="28"/>
          <w:rtl/>
        </w:rPr>
        <w:t>،</w:t>
      </w:r>
      <w:r w:rsidRPr="00850EBE">
        <w:rPr>
          <w:rFonts w:cs="Simplified Arabic" w:hint="cs"/>
          <w:sz w:val="28"/>
          <w:szCs w:val="28"/>
          <w:rtl/>
        </w:rPr>
        <w:t xml:space="preserve"> لا للمؤسسة </w:t>
      </w:r>
      <w:r w:rsidR="00850EBE" w:rsidRPr="00850EBE">
        <w:rPr>
          <w:rFonts w:cs="Simplified Arabic" w:hint="cs"/>
          <w:sz w:val="28"/>
          <w:szCs w:val="28"/>
          <w:rtl/>
        </w:rPr>
        <w:t>التي</w:t>
      </w:r>
      <w:r w:rsidRPr="00850EBE">
        <w:rPr>
          <w:rFonts w:cs="Simplified Arabic" w:hint="cs"/>
          <w:sz w:val="28"/>
          <w:szCs w:val="28"/>
          <w:rtl/>
        </w:rPr>
        <w:t xml:space="preserve"> تتبعها</w:t>
      </w:r>
      <w:r w:rsidR="0059285C">
        <w:rPr>
          <w:rFonts w:cs="Simplified Arabic" w:hint="cs"/>
          <w:sz w:val="28"/>
          <w:szCs w:val="28"/>
          <w:rtl/>
        </w:rPr>
        <w:t>، فإن انزلاق الرقابة إلى الولاء</w:t>
      </w:r>
      <w:r w:rsidRPr="00850EBE">
        <w:rPr>
          <w:rFonts w:cs="Simplified Arabic" w:hint="cs"/>
          <w:sz w:val="28"/>
          <w:szCs w:val="28"/>
          <w:rtl/>
        </w:rPr>
        <w:t xml:space="preserve"> إلى </w:t>
      </w:r>
      <w:r w:rsidR="0059285C">
        <w:rPr>
          <w:rFonts w:cs="Simplified Arabic" w:hint="cs"/>
          <w:sz w:val="28"/>
          <w:szCs w:val="28"/>
          <w:rtl/>
        </w:rPr>
        <w:t xml:space="preserve">المؤسسة على حساب الدين والأمانة </w:t>
      </w:r>
      <w:r w:rsidRPr="00850EBE">
        <w:rPr>
          <w:rFonts w:cs="Simplified Arabic" w:hint="cs"/>
          <w:sz w:val="28"/>
          <w:szCs w:val="28"/>
          <w:rtl/>
        </w:rPr>
        <w:t>خطير يدخل في الأكل بالدين ، وقد قالوا ـ لأن يأكل الرجل بال</w:t>
      </w:r>
      <w:r w:rsidR="0059285C">
        <w:rPr>
          <w:rFonts w:cs="Simplified Arabic" w:hint="cs"/>
          <w:sz w:val="28"/>
          <w:szCs w:val="28"/>
          <w:rtl/>
        </w:rPr>
        <w:t>طبل</w:t>
      </w:r>
      <w:r w:rsidR="00850EBE">
        <w:rPr>
          <w:rFonts w:cs="Simplified Arabic" w:hint="cs"/>
          <w:sz w:val="28"/>
          <w:szCs w:val="28"/>
          <w:rtl/>
        </w:rPr>
        <w:t xml:space="preserve"> والمزمار خير من أن يأكل بدينه</w:t>
      </w:r>
      <w:r w:rsidRPr="00850EBE">
        <w:rPr>
          <w:rFonts w:cs="Simplified Arabic" w:hint="cs"/>
          <w:sz w:val="28"/>
          <w:szCs w:val="28"/>
          <w:rtl/>
        </w:rPr>
        <w:t>.</w:t>
      </w:r>
    </w:p>
    <w:p w:rsidR="00DC4B52" w:rsidRPr="00850EBE" w:rsidRDefault="00D752CE" w:rsidP="00850EBE">
      <w:pPr>
        <w:pStyle w:val="af7"/>
        <w:rPr>
          <w:rFonts w:cs="Simplified Arabic"/>
          <w:sz w:val="28"/>
          <w:szCs w:val="28"/>
          <w:rtl/>
        </w:rPr>
      </w:pPr>
      <w:r w:rsidRPr="00850EBE">
        <w:rPr>
          <w:rFonts w:cs="Simplified Arabic" w:hint="cs"/>
          <w:sz w:val="28"/>
          <w:szCs w:val="28"/>
          <w:rtl/>
        </w:rPr>
        <w:t>2 ـ الكفاية العلمية</w:t>
      </w:r>
      <w:r w:rsidR="0059285C">
        <w:rPr>
          <w:rFonts w:cs="Simplified Arabic" w:hint="cs"/>
          <w:sz w:val="28"/>
          <w:szCs w:val="28"/>
          <w:rtl/>
        </w:rPr>
        <w:t>،</w:t>
      </w:r>
      <w:r w:rsidR="00827D44" w:rsidRPr="00850EBE">
        <w:rPr>
          <w:rFonts w:cs="Simplified Arabic" w:hint="cs"/>
          <w:sz w:val="28"/>
          <w:szCs w:val="28"/>
          <w:rtl/>
        </w:rPr>
        <w:t xml:space="preserve"> </w:t>
      </w:r>
      <w:r w:rsidRPr="00850EBE">
        <w:rPr>
          <w:rFonts w:cs="Simplified Arabic" w:hint="cs"/>
          <w:sz w:val="28"/>
          <w:szCs w:val="28"/>
          <w:rtl/>
        </w:rPr>
        <w:t xml:space="preserve">وذلك </w:t>
      </w:r>
      <w:r w:rsidR="00827D44" w:rsidRPr="00850EBE">
        <w:rPr>
          <w:rFonts w:cs="Simplified Arabic" w:hint="cs"/>
          <w:sz w:val="28"/>
          <w:szCs w:val="28"/>
          <w:rtl/>
        </w:rPr>
        <w:t>با</w:t>
      </w:r>
      <w:r w:rsidR="00997942" w:rsidRPr="00850EBE">
        <w:rPr>
          <w:rFonts w:cs="Simplified Arabic" w:hint="cs"/>
          <w:sz w:val="28"/>
          <w:szCs w:val="28"/>
          <w:rtl/>
        </w:rPr>
        <w:t>لإلمام الواسع بعلم الفقه الشرعي</w:t>
      </w:r>
      <w:r w:rsidR="00827D44" w:rsidRPr="00850EBE">
        <w:rPr>
          <w:rFonts w:cs="Simplified Arabic" w:hint="cs"/>
          <w:sz w:val="28"/>
          <w:szCs w:val="28"/>
          <w:rtl/>
        </w:rPr>
        <w:t>، وعلى الأخص ما يتعلق منه بفقه المعاملات والصور المستجدة من</w:t>
      </w:r>
      <w:r w:rsidR="00735724" w:rsidRPr="00850EBE">
        <w:rPr>
          <w:rFonts w:cs="Simplified Arabic" w:hint="cs"/>
          <w:sz w:val="28"/>
          <w:szCs w:val="28"/>
          <w:rtl/>
        </w:rPr>
        <w:t>ه</w:t>
      </w:r>
      <w:r w:rsidR="0059285C">
        <w:rPr>
          <w:rFonts w:cs="Simplified Arabic" w:hint="cs"/>
          <w:sz w:val="28"/>
          <w:szCs w:val="28"/>
          <w:rtl/>
        </w:rPr>
        <w:t>،</w:t>
      </w:r>
      <w:r w:rsidR="00DC4B52" w:rsidRPr="00850EBE">
        <w:rPr>
          <w:rFonts w:cs="Simplified Arabic" w:hint="cs"/>
          <w:sz w:val="28"/>
          <w:szCs w:val="28"/>
          <w:rtl/>
        </w:rPr>
        <w:t xml:space="preserve"> فالكفاية العلمية هي السبيل لإعطاء أحكام صحيحة موثقة لما يعرض من قضايا على وجه لا تفريط فيه ولا إفراط، يطمئن إليه كل من العامل في المصرف، والمستثمر، وعدم تحقق هذا الشرط ينتج عنه إما تساهل غير مؤصل يُفسد التعامل، أو تشدد دون دليل تهربا من المسؤولية.</w:t>
      </w:r>
    </w:p>
    <w:p w:rsidR="0057150F" w:rsidRPr="00850EBE" w:rsidRDefault="00DC4B52" w:rsidP="00850EBE">
      <w:pPr>
        <w:pStyle w:val="af7"/>
        <w:rPr>
          <w:rFonts w:cs="Simplified Arabic"/>
          <w:sz w:val="28"/>
          <w:szCs w:val="28"/>
          <w:rtl/>
        </w:rPr>
      </w:pPr>
      <w:r w:rsidRPr="00850EBE">
        <w:rPr>
          <w:rFonts w:cs="Simplified Arabic" w:hint="cs"/>
          <w:sz w:val="28"/>
          <w:szCs w:val="28"/>
          <w:rtl/>
        </w:rPr>
        <w:t xml:space="preserve">3 </w:t>
      </w:r>
      <w:r w:rsidR="00D752CE" w:rsidRPr="00850EBE">
        <w:rPr>
          <w:rFonts w:cs="Simplified Arabic" w:hint="cs"/>
          <w:sz w:val="28"/>
          <w:szCs w:val="28"/>
          <w:rtl/>
        </w:rPr>
        <w:t xml:space="preserve">ـ </w:t>
      </w:r>
      <w:r w:rsidR="00735724" w:rsidRPr="00850EBE">
        <w:rPr>
          <w:rFonts w:cs="Simplified Arabic" w:hint="cs"/>
          <w:sz w:val="28"/>
          <w:szCs w:val="28"/>
          <w:rtl/>
        </w:rPr>
        <w:t xml:space="preserve"> </w:t>
      </w:r>
      <w:r w:rsidR="009B52D0" w:rsidRPr="00850EBE">
        <w:rPr>
          <w:rFonts w:cs="Simplified Arabic" w:hint="cs"/>
          <w:sz w:val="28"/>
          <w:szCs w:val="28"/>
          <w:rtl/>
        </w:rPr>
        <w:t xml:space="preserve">الوعي </w:t>
      </w:r>
      <w:r w:rsidR="00036F1B" w:rsidRPr="00850EBE">
        <w:rPr>
          <w:rFonts w:cs="Simplified Arabic" w:hint="cs"/>
          <w:sz w:val="28"/>
          <w:szCs w:val="28"/>
          <w:rtl/>
        </w:rPr>
        <w:t>و</w:t>
      </w:r>
      <w:r w:rsidR="009B52D0" w:rsidRPr="00850EBE">
        <w:rPr>
          <w:rFonts w:cs="Simplified Arabic" w:hint="cs"/>
          <w:sz w:val="28"/>
          <w:szCs w:val="28"/>
          <w:rtl/>
        </w:rPr>
        <w:t>التيقظ لما يجري</w:t>
      </w:r>
      <w:r w:rsidR="002B7F31" w:rsidRPr="00850EBE">
        <w:rPr>
          <w:rFonts w:cs="Simplified Arabic" w:hint="cs"/>
          <w:sz w:val="28"/>
          <w:szCs w:val="28"/>
          <w:rtl/>
        </w:rPr>
        <w:t>،</w:t>
      </w:r>
      <w:r w:rsidR="009B52D0" w:rsidRPr="00850EBE">
        <w:rPr>
          <w:rFonts w:cs="Simplified Arabic" w:hint="cs"/>
          <w:sz w:val="28"/>
          <w:szCs w:val="28"/>
          <w:rtl/>
        </w:rPr>
        <w:t xml:space="preserve"> والتنبه إليه</w:t>
      </w:r>
      <w:r w:rsidR="002B7F31" w:rsidRPr="00850EBE">
        <w:rPr>
          <w:rFonts w:cs="Simplified Arabic" w:hint="cs"/>
          <w:sz w:val="28"/>
          <w:szCs w:val="28"/>
          <w:rtl/>
        </w:rPr>
        <w:t>،</w:t>
      </w:r>
      <w:r w:rsidR="00850EBE">
        <w:rPr>
          <w:rFonts w:cs="Simplified Arabic" w:hint="cs"/>
          <w:sz w:val="28"/>
          <w:szCs w:val="28"/>
          <w:rtl/>
        </w:rPr>
        <w:t xml:space="preserve"> والمراقبة الحذرة المتواصلة</w:t>
      </w:r>
      <w:r w:rsidRPr="00850EBE">
        <w:rPr>
          <w:rFonts w:cs="Simplified Arabic" w:hint="cs"/>
          <w:sz w:val="28"/>
          <w:szCs w:val="28"/>
          <w:rtl/>
        </w:rPr>
        <w:t xml:space="preserve">، وهذا مما ينبغي أن يكون عليه </w:t>
      </w:r>
      <w:r w:rsidR="003B3839" w:rsidRPr="00850EBE">
        <w:rPr>
          <w:rFonts w:cs="Simplified Arabic" w:hint="cs"/>
          <w:sz w:val="28"/>
          <w:szCs w:val="28"/>
          <w:rtl/>
        </w:rPr>
        <w:t xml:space="preserve">كل من ابتلي بالفتوى، </w:t>
      </w:r>
      <w:r w:rsidR="0057150F" w:rsidRPr="00850EBE">
        <w:rPr>
          <w:rFonts w:cs="Simplified Arabic" w:hint="cs"/>
          <w:sz w:val="28"/>
          <w:szCs w:val="28"/>
          <w:rtl/>
        </w:rPr>
        <w:t xml:space="preserve">وسبب ذلك أن </w:t>
      </w:r>
      <w:r w:rsidR="003B3839" w:rsidRPr="00850EBE">
        <w:rPr>
          <w:rFonts w:cs="Simplified Arabic" w:hint="cs"/>
          <w:sz w:val="28"/>
          <w:szCs w:val="28"/>
          <w:rtl/>
        </w:rPr>
        <w:t>قليل</w:t>
      </w:r>
      <w:r w:rsidR="0057150F" w:rsidRPr="00850EBE">
        <w:rPr>
          <w:rFonts w:cs="Simplified Arabic" w:hint="cs"/>
          <w:sz w:val="28"/>
          <w:szCs w:val="28"/>
          <w:rtl/>
        </w:rPr>
        <w:t>ا</w:t>
      </w:r>
      <w:r w:rsidR="003B3839" w:rsidRPr="00850EBE">
        <w:rPr>
          <w:rFonts w:cs="Simplified Arabic" w:hint="cs"/>
          <w:sz w:val="28"/>
          <w:szCs w:val="28"/>
          <w:rtl/>
        </w:rPr>
        <w:t xml:space="preserve"> من المستفتي</w:t>
      </w:r>
      <w:r w:rsidR="002B7F31" w:rsidRPr="00850EBE">
        <w:rPr>
          <w:rFonts w:cs="Simplified Arabic" w:hint="cs"/>
          <w:sz w:val="28"/>
          <w:szCs w:val="28"/>
          <w:rtl/>
        </w:rPr>
        <w:t>ن</w:t>
      </w:r>
      <w:r w:rsidR="003B3839" w:rsidRPr="00850EBE">
        <w:rPr>
          <w:rFonts w:cs="Simplified Arabic" w:hint="cs"/>
          <w:sz w:val="28"/>
          <w:szCs w:val="28"/>
          <w:rtl/>
        </w:rPr>
        <w:t xml:space="preserve"> من يكون على قدر كبير من الأمانة والديانة التي تجعله يعين المفتي</w:t>
      </w:r>
      <w:r w:rsidR="0057150F" w:rsidRPr="00850EBE">
        <w:rPr>
          <w:rFonts w:cs="Simplified Arabic" w:hint="cs"/>
          <w:sz w:val="28"/>
          <w:szCs w:val="28"/>
          <w:rtl/>
        </w:rPr>
        <w:t>َ</w:t>
      </w:r>
      <w:r w:rsidR="003B3839" w:rsidRPr="00850EBE">
        <w:rPr>
          <w:rFonts w:cs="Simplified Arabic" w:hint="cs"/>
          <w:sz w:val="28"/>
          <w:szCs w:val="28"/>
          <w:rtl/>
        </w:rPr>
        <w:t xml:space="preserve"> على الجواب الصحيح بذكر</w:t>
      </w:r>
      <w:r w:rsidR="0057150F" w:rsidRPr="00850EBE">
        <w:rPr>
          <w:rFonts w:cs="Simplified Arabic" w:hint="cs"/>
          <w:sz w:val="28"/>
          <w:szCs w:val="28"/>
          <w:rtl/>
        </w:rPr>
        <w:t>ه في السؤال</w:t>
      </w:r>
      <w:r w:rsidR="003B3839" w:rsidRPr="00850EBE">
        <w:rPr>
          <w:rFonts w:cs="Simplified Arabic" w:hint="cs"/>
          <w:sz w:val="28"/>
          <w:szCs w:val="28"/>
          <w:rtl/>
        </w:rPr>
        <w:t xml:space="preserve"> كل ما يمكن أن يكون له أث</w:t>
      </w:r>
      <w:r w:rsidR="002B7F31" w:rsidRPr="00850EBE">
        <w:rPr>
          <w:rFonts w:cs="Simplified Arabic" w:hint="cs"/>
          <w:sz w:val="28"/>
          <w:szCs w:val="28"/>
          <w:rtl/>
        </w:rPr>
        <w:t>ر على صحة الفتوى ولا ي</w:t>
      </w:r>
      <w:r w:rsidR="0057150F" w:rsidRPr="00850EBE">
        <w:rPr>
          <w:rFonts w:cs="Simplified Arabic" w:hint="cs"/>
          <w:sz w:val="28"/>
          <w:szCs w:val="28"/>
          <w:rtl/>
        </w:rPr>
        <w:t>ُ</w:t>
      </w:r>
      <w:r w:rsidR="002B7F31" w:rsidRPr="00850EBE">
        <w:rPr>
          <w:rFonts w:cs="Simplified Arabic" w:hint="cs"/>
          <w:sz w:val="28"/>
          <w:szCs w:val="28"/>
          <w:rtl/>
        </w:rPr>
        <w:t>خفي شيئا</w:t>
      </w:r>
      <w:r w:rsidR="0057150F" w:rsidRPr="00850EBE">
        <w:rPr>
          <w:rFonts w:cs="Simplified Arabic" w:hint="cs"/>
          <w:sz w:val="28"/>
          <w:szCs w:val="28"/>
          <w:rtl/>
        </w:rPr>
        <w:t xml:space="preserve">، وأن </w:t>
      </w:r>
      <w:r w:rsidR="003B3839" w:rsidRPr="00850EBE">
        <w:rPr>
          <w:rFonts w:cs="Simplified Arabic" w:hint="cs"/>
          <w:sz w:val="28"/>
          <w:szCs w:val="28"/>
          <w:rtl/>
        </w:rPr>
        <w:t>كثير</w:t>
      </w:r>
      <w:r w:rsidR="0057150F" w:rsidRPr="00850EBE">
        <w:rPr>
          <w:rFonts w:cs="Simplified Arabic" w:hint="cs"/>
          <w:sz w:val="28"/>
          <w:szCs w:val="28"/>
          <w:rtl/>
        </w:rPr>
        <w:t>ا</w:t>
      </w:r>
      <w:r w:rsidR="002B7F31" w:rsidRPr="00850EBE">
        <w:rPr>
          <w:rFonts w:cs="Simplified Arabic" w:hint="cs"/>
          <w:sz w:val="28"/>
          <w:szCs w:val="28"/>
          <w:rtl/>
        </w:rPr>
        <w:t xml:space="preserve"> </w:t>
      </w:r>
      <w:r w:rsidR="003B3839" w:rsidRPr="00850EBE">
        <w:rPr>
          <w:rFonts w:cs="Simplified Arabic" w:hint="cs"/>
          <w:sz w:val="28"/>
          <w:szCs w:val="28"/>
          <w:rtl/>
        </w:rPr>
        <w:t>منهم من لا يفعل ذلك</w:t>
      </w:r>
      <w:r w:rsidR="002B7F31" w:rsidRPr="00850EBE">
        <w:rPr>
          <w:rFonts w:cs="Simplified Arabic" w:hint="cs"/>
          <w:sz w:val="28"/>
          <w:szCs w:val="28"/>
          <w:rtl/>
        </w:rPr>
        <w:t>،</w:t>
      </w:r>
      <w:r w:rsidR="003B3839" w:rsidRPr="00850EBE">
        <w:rPr>
          <w:rFonts w:cs="Simplified Arabic" w:hint="cs"/>
          <w:sz w:val="28"/>
          <w:szCs w:val="28"/>
          <w:rtl/>
        </w:rPr>
        <w:t xml:space="preserve"> ويطوي السؤال ولا يذكر من تفاصيله </w:t>
      </w:r>
      <w:r w:rsidR="002B7F31" w:rsidRPr="00850EBE">
        <w:rPr>
          <w:rFonts w:cs="Simplified Arabic" w:hint="cs"/>
          <w:sz w:val="28"/>
          <w:szCs w:val="28"/>
          <w:rtl/>
        </w:rPr>
        <w:t>ما يشعر أنه ليس في صالحه</w:t>
      </w:r>
      <w:r w:rsidR="003B3839" w:rsidRPr="00850EBE">
        <w:rPr>
          <w:rFonts w:cs="Simplified Arabic" w:hint="cs"/>
          <w:sz w:val="28"/>
          <w:szCs w:val="28"/>
          <w:rtl/>
        </w:rPr>
        <w:t>، فيعطيه المفتي الجواب على نحو ما سمع</w:t>
      </w:r>
      <w:r w:rsidR="002B7F31" w:rsidRPr="00850EBE">
        <w:rPr>
          <w:rFonts w:cs="Simplified Arabic" w:hint="cs"/>
          <w:sz w:val="28"/>
          <w:szCs w:val="28"/>
          <w:rtl/>
        </w:rPr>
        <w:t>،</w:t>
      </w:r>
      <w:r w:rsidR="003B3839" w:rsidRPr="00850EBE">
        <w:rPr>
          <w:rFonts w:cs="Simplified Arabic" w:hint="cs"/>
          <w:sz w:val="28"/>
          <w:szCs w:val="28"/>
          <w:rtl/>
        </w:rPr>
        <w:t xml:space="preserve"> ويكو</w:t>
      </w:r>
      <w:r w:rsidR="002B7F31" w:rsidRPr="00850EBE">
        <w:rPr>
          <w:rFonts w:cs="Simplified Arabic" w:hint="cs"/>
          <w:sz w:val="28"/>
          <w:szCs w:val="28"/>
          <w:rtl/>
        </w:rPr>
        <w:t xml:space="preserve">ن قد </w:t>
      </w:r>
      <w:r w:rsidR="0057150F" w:rsidRPr="00850EBE">
        <w:rPr>
          <w:rFonts w:cs="Simplified Arabic" w:hint="cs"/>
          <w:sz w:val="28"/>
          <w:szCs w:val="28"/>
          <w:rtl/>
        </w:rPr>
        <w:t xml:space="preserve">ضلل المفتيَ وأوقعه في </w:t>
      </w:r>
      <w:r w:rsidR="003B3839" w:rsidRPr="00850EBE">
        <w:rPr>
          <w:rFonts w:cs="Simplified Arabic" w:hint="cs"/>
          <w:sz w:val="28"/>
          <w:szCs w:val="28"/>
          <w:rtl/>
        </w:rPr>
        <w:t xml:space="preserve">الخطأ، </w:t>
      </w:r>
      <w:r w:rsidR="00850EBE">
        <w:rPr>
          <w:rFonts w:cs="Simplified Arabic" w:hint="cs"/>
          <w:sz w:val="28"/>
          <w:szCs w:val="28"/>
          <w:rtl/>
        </w:rPr>
        <w:t>فمن السائلين مثلا من يأتي</w:t>
      </w:r>
      <w:r w:rsidRPr="00850EBE">
        <w:rPr>
          <w:rFonts w:cs="Simplified Arabic" w:hint="cs"/>
          <w:sz w:val="28"/>
          <w:szCs w:val="28"/>
          <w:rtl/>
        </w:rPr>
        <w:t xml:space="preserve"> إلى المفتى </w:t>
      </w:r>
      <w:r w:rsidR="0057150F" w:rsidRPr="00850EBE">
        <w:rPr>
          <w:rFonts w:cs="Simplified Arabic" w:hint="cs"/>
          <w:sz w:val="28"/>
          <w:szCs w:val="28"/>
          <w:rtl/>
        </w:rPr>
        <w:t>و</w:t>
      </w:r>
      <w:r w:rsidR="003B3839" w:rsidRPr="00850EBE">
        <w:rPr>
          <w:rFonts w:cs="Simplified Arabic" w:hint="cs"/>
          <w:sz w:val="28"/>
          <w:szCs w:val="28"/>
          <w:rtl/>
        </w:rPr>
        <w:t>يقول</w:t>
      </w:r>
      <w:r w:rsidR="0057150F" w:rsidRPr="00850EBE">
        <w:rPr>
          <w:rFonts w:cs="Simplified Arabic" w:hint="cs"/>
          <w:sz w:val="28"/>
          <w:szCs w:val="28"/>
          <w:rtl/>
        </w:rPr>
        <w:t>:</w:t>
      </w:r>
      <w:r w:rsidR="003B3839" w:rsidRPr="00850EBE">
        <w:rPr>
          <w:rFonts w:cs="Simplified Arabic" w:hint="cs"/>
          <w:sz w:val="28"/>
          <w:szCs w:val="28"/>
          <w:rtl/>
        </w:rPr>
        <w:t xml:space="preserve"> قلت لزوجتي أنت طالق</w:t>
      </w:r>
      <w:r w:rsidR="0057150F" w:rsidRPr="00850EBE">
        <w:rPr>
          <w:rFonts w:cs="Simplified Arabic" w:hint="cs"/>
          <w:sz w:val="28"/>
          <w:szCs w:val="28"/>
          <w:rtl/>
        </w:rPr>
        <w:t>،</w:t>
      </w:r>
      <w:r w:rsidR="003B3839" w:rsidRPr="00850EBE">
        <w:rPr>
          <w:rFonts w:cs="Simplified Arabic" w:hint="cs"/>
          <w:sz w:val="28"/>
          <w:szCs w:val="28"/>
          <w:rtl/>
        </w:rPr>
        <w:t xml:space="preserve"> فكيف يكون ترجيعها</w:t>
      </w:r>
      <w:r w:rsidR="0057150F" w:rsidRPr="00850EBE">
        <w:rPr>
          <w:rFonts w:cs="Simplified Arabic" w:hint="cs"/>
          <w:sz w:val="28"/>
          <w:szCs w:val="28"/>
          <w:rtl/>
        </w:rPr>
        <w:t>،</w:t>
      </w:r>
      <w:r w:rsidR="003B3839" w:rsidRPr="00850EBE">
        <w:rPr>
          <w:rFonts w:cs="Simplified Arabic" w:hint="cs"/>
          <w:sz w:val="28"/>
          <w:szCs w:val="28"/>
          <w:rtl/>
        </w:rPr>
        <w:t xml:space="preserve"> فتقول له</w:t>
      </w:r>
      <w:r w:rsidR="0057150F" w:rsidRPr="00850EBE">
        <w:rPr>
          <w:rFonts w:cs="Simplified Arabic" w:hint="cs"/>
          <w:sz w:val="28"/>
          <w:szCs w:val="28"/>
          <w:rtl/>
        </w:rPr>
        <w:t>:</w:t>
      </w:r>
      <w:r w:rsidR="003B3839" w:rsidRPr="00850EBE">
        <w:rPr>
          <w:rFonts w:cs="Simplified Arabic" w:hint="cs"/>
          <w:sz w:val="28"/>
          <w:szCs w:val="28"/>
          <w:rtl/>
        </w:rPr>
        <w:t xml:space="preserve"> قلت لها أنت طالق أو طالق بالثلاث</w:t>
      </w:r>
      <w:r w:rsidR="0057150F" w:rsidRPr="00850EBE">
        <w:rPr>
          <w:rFonts w:cs="Simplified Arabic" w:hint="cs"/>
          <w:sz w:val="28"/>
          <w:szCs w:val="28"/>
          <w:rtl/>
        </w:rPr>
        <w:t>،</w:t>
      </w:r>
      <w:r w:rsidR="003B3839" w:rsidRPr="00850EBE">
        <w:rPr>
          <w:rFonts w:cs="Simplified Arabic" w:hint="cs"/>
          <w:sz w:val="28"/>
          <w:szCs w:val="28"/>
          <w:rtl/>
        </w:rPr>
        <w:t xml:space="preserve"> فيقول</w:t>
      </w:r>
      <w:r w:rsidR="0057150F" w:rsidRPr="00850EBE">
        <w:rPr>
          <w:rFonts w:cs="Simplified Arabic" w:hint="cs"/>
          <w:sz w:val="28"/>
          <w:szCs w:val="28"/>
          <w:rtl/>
        </w:rPr>
        <w:t>:</w:t>
      </w:r>
      <w:r w:rsidR="003B3839" w:rsidRPr="00850EBE">
        <w:rPr>
          <w:rFonts w:cs="Simplified Arabic" w:hint="cs"/>
          <w:sz w:val="28"/>
          <w:szCs w:val="28"/>
          <w:rtl/>
        </w:rPr>
        <w:t xml:space="preserve"> قلت له</w:t>
      </w:r>
      <w:r w:rsidR="002B7F31" w:rsidRPr="00850EBE">
        <w:rPr>
          <w:rFonts w:cs="Simplified Arabic" w:hint="cs"/>
          <w:sz w:val="28"/>
          <w:szCs w:val="28"/>
          <w:rtl/>
        </w:rPr>
        <w:t xml:space="preserve">ا </w:t>
      </w:r>
      <w:r w:rsidR="003B3839" w:rsidRPr="00850EBE">
        <w:rPr>
          <w:rFonts w:cs="Simplified Arabic" w:hint="cs"/>
          <w:sz w:val="28"/>
          <w:szCs w:val="28"/>
          <w:rtl/>
        </w:rPr>
        <w:t>أنت طالق بالثلاث، فتقول له</w:t>
      </w:r>
      <w:r w:rsidR="0057150F" w:rsidRPr="00850EBE">
        <w:rPr>
          <w:rFonts w:cs="Simplified Arabic" w:hint="cs"/>
          <w:sz w:val="28"/>
          <w:szCs w:val="28"/>
          <w:rtl/>
        </w:rPr>
        <w:t>:</w:t>
      </w:r>
      <w:r w:rsidR="003B3839" w:rsidRPr="00850EBE">
        <w:rPr>
          <w:rFonts w:cs="Simplified Arabic" w:hint="cs"/>
          <w:sz w:val="28"/>
          <w:szCs w:val="28"/>
          <w:rtl/>
        </w:rPr>
        <w:t xml:space="preserve"> كم مرة طلقت </w:t>
      </w:r>
      <w:r w:rsidR="002B7F31" w:rsidRPr="00850EBE">
        <w:rPr>
          <w:rFonts w:cs="Simplified Arabic" w:hint="cs"/>
          <w:sz w:val="28"/>
          <w:szCs w:val="28"/>
          <w:rtl/>
        </w:rPr>
        <w:t>ق</w:t>
      </w:r>
      <w:r w:rsidR="003B3839" w:rsidRPr="00850EBE">
        <w:rPr>
          <w:rFonts w:cs="Simplified Arabic" w:hint="cs"/>
          <w:sz w:val="28"/>
          <w:szCs w:val="28"/>
          <w:rtl/>
        </w:rPr>
        <w:t>ب</w:t>
      </w:r>
      <w:r w:rsidR="002B7F31" w:rsidRPr="00850EBE">
        <w:rPr>
          <w:rFonts w:cs="Simplified Arabic" w:hint="cs"/>
          <w:sz w:val="28"/>
          <w:szCs w:val="28"/>
          <w:rtl/>
        </w:rPr>
        <w:t>ل هذه</w:t>
      </w:r>
      <w:r w:rsidR="0057150F" w:rsidRPr="00850EBE">
        <w:rPr>
          <w:rFonts w:cs="Simplified Arabic" w:hint="cs"/>
          <w:sz w:val="28"/>
          <w:szCs w:val="28"/>
          <w:rtl/>
        </w:rPr>
        <w:t>،</w:t>
      </w:r>
      <w:r w:rsidR="002B7F31" w:rsidRPr="00850EBE">
        <w:rPr>
          <w:rFonts w:cs="Simplified Arabic" w:hint="cs"/>
          <w:sz w:val="28"/>
          <w:szCs w:val="28"/>
          <w:rtl/>
        </w:rPr>
        <w:t xml:space="preserve"> فيقول مرتين وهذه الثالثة، </w:t>
      </w:r>
      <w:r w:rsidR="003B3839" w:rsidRPr="00850EBE">
        <w:rPr>
          <w:rFonts w:cs="Simplified Arabic" w:hint="cs"/>
          <w:sz w:val="28"/>
          <w:szCs w:val="28"/>
          <w:rtl/>
        </w:rPr>
        <w:t>فتجده قد أخفى عليك ما تترتب عليه</w:t>
      </w:r>
      <w:r w:rsidR="002B7F31" w:rsidRPr="00850EBE">
        <w:rPr>
          <w:rFonts w:cs="Simplified Arabic" w:hint="cs"/>
          <w:sz w:val="28"/>
          <w:szCs w:val="28"/>
          <w:rtl/>
        </w:rPr>
        <w:t xml:space="preserve"> صحة الفتوى</w:t>
      </w:r>
      <w:r w:rsidR="0057150F" w:rsidRPr="00850EBE">
        <w:rPr>
          <w:rFonts w:cs="Simplified Arabic" w:hint="cs"/>
          <w:sz w:val="28"/>
          <w:szCs w:val="28"/>
          <w:rtl/>
        </w:rPr>
        <w:t>،</w:t>
      </w:r>
      <w:r w:rsidR="002B7F31" w:rsidRPr="00850EBE">
        <w:rPr>
          <w:rFonts w:cs="Simplified Arabic" w:hint="cs"/>
          <w:sz w:val="28"/>
          <w:szCs w:val="28"/>
          <w:rtl/>
        </w:rPr>
        <w:t xml:space="preserve"> ولو اكتفى المفتي بمق</w:t>
      </w:r>
      <w:r w:rsidR="003B3839" w:rsidRPr="00850EBE">
        <w:rPr>
          <w:rFonts w:cs="Simplified Arabic" w:hint="cs"/>
          <w:sz w:val="28"/>
          <w:szCs w:val="28"/>
          <w:rtl/>
        </w:rPr>
        <w:t>الته</w:t>
      </w:r>
      <w:r w:rsidR="002B7F31" w:rsidRPr="00850EBE">
        <w:rPr>
          <w:rFonts w:cs="Simplified Arabic" w:hint="cs"/>
          <w:sz w:val="28"/>
          <w:szCs w:val="28"/>
          <w:rtl/>
        </w:rPr>
        <w:t xml:space="preserve"> ولم يستجوبه لرجع بفتوى باطلة</w:t>
      </w:r>
      <w:r w:rsidR="00850EBE">
        <w:rPr>
          <w:rFonts w:cs="Simplified Arabic" w:hint="cs"/>
          <w:sz w:val="28"/>
          <w:szCs w:val="28"/>
          <w:rtl/>
        </w:rPr>
        <w:t xml:space="preserve"> ورج</w:t>
      </w:r>
      <w:r w:rsidR="0059285C">
        <w:rPr>
          <w:rFonts w:cs="Simplified Arabic" w:hint="cs"/>
          <w:sz w:val="28"/>
          <w:szCs w:val="28"/>
          <w:rtl/>
        </w:rPr>
        <w:t>َّ</w:t>
      </w:r>
      <w:r w:rsidR="00850EBE">
        <w:rPr>
          <w:rFonts w:cs="Simplified Arabic" w:hint="cs"/>
          <w:sz w:val="28"/>
          <w:szCs w:val="28"/>
          <w:rtl/>
        </w:rPr>
        <w:t>ع له مطلقته بالثلاث</w:t>
      </w:r>
      <w:r w:rsidR="0057150F" w:rsidRPr="00850EBE">
        <w:rPr>
          <w:rFonts w:cs="Simplified Arabic" w:hint="cs"/>
          <w:sz w:val="28"/>
          <w:szCs w:val="28"/>
          <w:rtl/>
        </w:rPr>
        <w:t>.</w:t>
      </w:r>
    </w:p>
    <w:p w:rsidR="00F81918" w:rsidRDefault="00335DDB" w:rsidP="0059285C">
      <w:pPr>
        <w:pStyle w:val="af7"/>
        <w:rPr>
          <w:rFonts w:cs="Simplified Arabic"/>
          <w:sz w:val="28"/>
          <w:szCs w:val="28"/>
          <w:rtl/>
        </w:rPr>
      </w:pPr>
      <w:r w:rsidRPr="00850EBE">
        <w:rPr>
          <w:rFonts w:cs="Simplified Arabic" w:hint="cs"/>
          <w:sz w:val="28"/>
          <w:szCs w:val="28"/>
          <w:rtl/>
        </w:rPr>
        <w:t xml:space="preserve">ومن </w:t>
      </w:r>
      <w:r w:rsidR="0059285C">
        <w:rPr>
          <w:rFonts w:cs="Simplified Arabic" w:hint="cs"/>
          <w:sz w:val="28"/>
          <w:szCs w:val="28"/>
          <w:rtl/>
        </w:rPr>
        <w:t xml:space="preserve">أمثلة </w:t>
      </w:r>
      <w:r w:rsidRPr="00850EBE">
        <w:rPr>
          <w:rFonts w:cs="Simplified Arabic" w:hint="cs"/>
          <w:sz w:val="28"/>
          <w:szCs w:val="28"/>
          <w:rtl/>
        </w:rPr>
        <w:t>إغفال التفاصيل التي نش</w:t>
      </w:r>
      <w:r w:rsidR="0059285C">
        <w:rPr>
          <w:rFonts w:cs="Simplified Arabic" w:hint="cs"/>
          <w:sz w:val="28"/>
          <w:szCs w:val="28"/>
          <w:rtl/>
        </w:rPr>
        <w:t>أ</w:t>
      </w:r>
      <w:r w:rsidRPr="00850EBE">
        <w:rPr>
          <w:rFonts w:cs="Simplified Arabic" w:hint="cs"/>
          <w:sz w:val="28"/>
          <w:szCs w:val="28"/>
          <w:rtl/>
        </w:rPr>
        <w:t xml:space="preserve"> عنها الخطأ في الفتوى ما نجده من بعض </w:t>
      </w:r>
      <w:r w:rsidR="003D652C" w:rsidRPr="00850EBE">
        <w:rPr>
          <w:rFonts w:cs="Simplified Arabic" w:hint="cs"/>
          <w:sz w:val="28"/>
          <w:szCs w:val="28"/>
          <w:rtl/>
        </w:rPr>
        <w:t>الشركات التي تبيع بالآجل تقول</w:t>
      </w:r>
      <w:r w:rsidR="0057150F" w:rsidRPr="00850EBE">
        <w:rPr>
          <w:rFonts w:cs="Simplified Arabic" w:hint="cs"/>
          <w:sz w:val="28"/>
          <w:szCs w:val="28"/>
          <w:rtl/>
        </w:rPr>
        <w:t>:</w:t>
      </w:r>
      <w:r w:rsidR="003D652C" w:rsidRPr="00850EBE">
        <w:rPr>
          <w:rFonts w:cs="Simplified Arabic" w:hint="cs"/>
          <w:sz w:val="28"/>
          <w:szCs w:val="28"/>
          <w:rtl/>
        </w:rPr>
        <w:t xml:space="preserve"> إنها تبيع السيارات أو</w:t>
      </w:r>
      <w:r w:rsidR="002B7F31" w:rsidRPr="00850EBE">
        <w:rPr>
          <w:rFonts w:cs="Simplified Arabic" w:hint="cs"/>
          <w:sz w:val="28"/>
          <w:szCs w:val="28"/>
          <w:rtl/>
        </w:rPr>
        <w:t xml:space="preserve"> </w:t>
      </w:r>
      <w:r w:rsidR="003D652C" w:rsidRPr="00850EBE">
        <w:rPr>
          <w:rFonts w:cs="Simplified Arabic" w:hint="cs"/>
          <w:sz w:val="28"/>
          <w:szCs w:val="28"/>
          <w:rtl/>
        </w:rPr>
        <w:t>سلعا أخرى بالآجل إلى خمس سنين أو</w:t>
      </w:r>
      <w:r w:rsidR="002B7F31" w:rsidRPr="00850EBE">
        <w:rPr>
          <w:rFonts w:cs="Simplified Arabic" w:hint="cs"/>
          <w:sz w:val="28"/>
          <w:szCs w:val="28"/>
          <w:rtl/>
        </w:rPr>
        <w:t xml:space="preserve"> </w:t>
      </w:r>
      <w:r w:rsidR="003D652C" w:rsidRPr="00850EBE">
        <w:rPr>
          <w:rFonts w:cs="Simplified Arabic" w:hint="cs"/>
          <w:sz w:val="28"/>
          <w:szCs w:val="28"/>
          <w:rtl/>
        </w:rPr>
        <w:t>ست</w:t>
      </w:r>
      <w:r w:rsidR="002B7F31" w:rsidRPr="00850EBE">
        <w:rPr>
          <w:rFonts w:cs="Simplified Arabic" w:hint="cs"/>
          <w:sz w:val="28"/>
          <w:szCs w:val="28"/>
          <w:rtl/>
        </w:rPr>
        <w:t>،</w:t>
      </w:r>
      <w:r w:rsidR="003D652C" w:rsidRPr="00850EBE">
        <w:rPr>
          <w:rFonts w:cs="Simplified Arabic" w:hint="cs"/>
          <w:sz w:val="28"/>
          <w:szCs w:val="28"/>
          <w:rtl/>
        </w:rPr>
        <w:t xml:space="preserve"> ويتم دفع الأقساط عن طريق المصرف</w:t>
      </w:r>
      <w:r w:rsidR="002B7F31" w:rsidRPr="00850EBE">
        <w:rPr>
          <w:rFonts w:cs="Simplified Arabic" w:hint="cs"/>
          <w:sz w:val="28"/>
          <w:szCs w:val="28"/>
          <w:rtl/>
        </w:rPr>
        <w:t>، وتقول</w:t>
      </w:r>
      <w:r w:rsidR="0057150F" w:rsidRPr="00850EBE">
        <w:rPr>
          <w:rFonts w:cs="Simplified Arabic" w:hint="cs"/>
          <w:sz w:val="28"/>
          <w:szCs w:val="28"/>
          <w:rtl/>
        </w:rPr>
        <w:t xml:space="preserve"> هذه الشركات:</w:t>
      </w:r>
      <w:r w:rsidR="002B7F31" w:rsidRPr="00850EBE">
        <w:rPr>
          <w:rFonts w:cs="Simplified Arabic" w:hint="cs"/>
          <w:sz w:val="28"/>
          <w:szCs w:val="28"/>
          <w:rtl/>
        </w:rPr>
        <w:t xml:space="preserve"> إ</w:t>
      </w:r>
      <w:r w:rsidR="003D652C" w:rsidRPr="00850EBE">
        <w:rPr>
          <w:rFonts w:cs="Simplified Arabic" w:hint="cs"/>
          <w:sz w:val="28"/>
          <w:szCs w:val="28"/>
          <w:rtl/>
        </w:rPr>
        <w:t>ن المصرف يتولى</w:t>
      </w:r>
      <w:r w:rsidR="002B7F31" w:rsidRPr="00850EBE">
        <w:rPr>
          <w:rFonts w:cs="Simplified Arabic" w:hint="cs"/>
          <w:sz w:val="28"/>
          <w:szCs w:val="28"/>
          <w:rtl/>
        </w:rPr>
        <w:t xml:space="preserve"> تحو</w:t>
      </w:r>
      <w:r w:rsidR="003D652C" w:rsidRPr="00850EBE">
        <w:rPr>
          <w:rFonts w:cs="Simplified Arabic" w:hint="cs"/>
          <w:sz w:val="28"/>
          <w:szCs w:val="28"/>
          <w:rtl/>
        </w:rPr>
        <w:t>يل الأقساط من العميل إلى حساب الشركة (البائع)</w:t>
      </w:r>
      <w:r w:rsidR="002B7F31" w:rsidRPr="00850EBE">
        <w:rPr>
          <w:rFonts w:cs="Simplified Arabic" w:hint="cs"/>
          <w:sz w:val="28"/>
          <w:szCs w:val="28"/>
          <w:rtl/>
        </w:rPr>
        <w:t>،</w:t>
      </w:r>
      <w:r w:rsidR="003D652C" w:rsidRPr="00850EBE">
        <w:rPr>
          <w:rFonts w:cs="Simplified Arabic" w:hint="cs"/>
          <w:sz w:val="28"/>
          <w:szCs w:val="28"/>
          <w:rtl/>
        </w:rPr>
        <w:t xml:space="preserve"> ويأخذ على كل تحويل دينارا أو نحو ذلك، ويسألون عن صحة هذه المعاملة، والاكتفاء بهذا في السؤال يعني أن المعاملة لا حرج فيها</w:t>
      </w:r>
      <w:r w:rsidR="002B7F31" w:rsidRPr="00850EBE">
        <w:rPr>
          <w:rFonts w:cs="Simplified Arabic" w:hint="cs"/>
          <w:sz w:val="28"/>
          <w:szCs w:val="28"/>
          <w:rtl/>
        </w:rPr>
        <w:t>،</w:t>
      </w:r>
      <w:r w:rsidR="003D652C" w:rsidRPr="00850EBE">
        <w:rPr>
          <w:rFonts w:cs="Simplified Arabic" w:hint="cs"/>
          <w:sz w:val="28"/>
          <w:szCs w:val="28"/>
          <w:rtl/>
        </w:rPr>
        <w:t xml:space="preserve"> لأن ما يأخذه المصرف هو أجرة</w:t>
      </w:r>
      <w:r w:rsidR="0057150F" w:rsidRPr="00850EBE">
        <w:rPr>
          <w:rFonts w:cs="Simplified Arabic" w:hint="cs"/>
          <w:sz w:val="28"/>
          <w:szCs w:val="28"/>
          <w:rtl/>
        </w:rPr>
        <w:t>ٌ</w:t>
      </w:r>
      <w:r w:rsidR="003D652C" w:rsidRPr="00850EBE">
        <w:rPr>
          <w:rFonts w:cs="Simplified Arabic" w:hint="cs"/>
          <w:sz w:val="28"/>
          <w:szCs w:val="28"/>
          <w:rtl/>
        </w:rPr>
        <w:t xml:space="preserve"> على خدمة يقوم بها</w:t>
      </w:r>
      <w:r w:rsidR="002B7F31" w:rsidRPr="00850EBE">
        <w:rPr>
          <w:rFonts w:cs="Simplified Arabic" w:hint="cs"/>
          <w:sz w:val="28"/>
          <w:szCs w:val="28"/>
          <w:rtl/>
        </w:rPr>
        <w:t>،</w:t>
      </w:r>
      <w:r w:rsidR="003D652C" w:rsidRPr="00850EBE">
        <w:rPr>
          <w:rFonts w:cs="Simplified Arabic" w:hint="cs"/>
          <w:sz w:val="28"/>
          <w:szCs w:val="28"/>
          <w:rtl/>
        </w:rPr>
        <w:t xml:space="preserve"> وليس في العملية تسليف ولا قرض، </w:t>
      </w:r>
      <w:r w:rsidR="003D652C" w:rsidRPr="00850EBE">
        <w:rPr>
          <w:rFonts w:cs="Simplified Arabic" w:hint="cs"/>
          <w:sz w:val="28"/>
          <w:szCs w:val="28"/>
          <w:rtl/>
        </w:rPr>
        <w:lastRenderedPageBreak/>
        <w:t>لكن المفتي</w:t>
      </w:r>
      <w:r w:rsidR="0057150F" w:rsidRPr="00850EBE">
        <w:rPr>
          <w:rFonts w:cs="Simplified Arabic" w:hint="cs"/>
          <w:sz w:val="28"/>
          <w:szCs w:val="28"/>
          <w:rtl/>
        </w:rPr>
        <w:t>َ</w:t>
      </w:r>
      <w:r w:rsidR="003D652C" w:rsidRPr="00850EBE">
        <w:rPr>
          <w:rFonts w:cs="Simplified Arabic" w:hint="cs"/>
          <w:sz w:val="28"/>
          <w:szCs w:val="28"/>
          <w:rtl/>
        </w:rPr>
        <w:t xml:space="preserve"> إذا قلب </w:t>
      </w:r>
      <w:r w:rsidR="0059285C">
        <w:rPr>
          <w:rFonts w:cs="Simplified Arabic" w:hint="cs"/>
          <w:sz w:val="28"/>
          <w:szCs w:val="28"/>
          <w:rtl/>
        </w:rPr>
        <w:t>المسألة</w:t>
      </w:r>
      <w:r w:rsidR="003D652C" w:rsidRPr="00850EBE">
        <w:rPr>
          <w:rFonts w:cs="Simplified Arabic" w:hint="cs"/>
          <w:sz w:val="28"/>
          <w:szCs w:val="28"/>
          <w:rtl/>
        </w:rPr>
        <w:t xml:space="preserve"> وجد أن الأمر لا يقف عند هذا الحد</w:t>
      </w:r>
      <w:r w:rsidR="002B7F31" w:rsidRPr="00850EBE">
        <w:rPr>
          <w:rFonts w:cs="Simplified Arabic" w:hint="cs"/>
          <w:sz w:val="28"/>
          <w:szCs w:val="28"/>
          <w:rtl/>
        </w:rPr>
        <w:t>،</w:t>
      </w:r>
      <w:r w:rsidR="003D652C" w:rsidRPr="00850EBE">
        <w:rPr>
          <w:rFonts w:cs="Simplified Arabic" w:hint="cs"/>
          <w:sz w:val="28"/>
          <w:szCs w:val="28"/>
          <w:rtl/>
        </w:rPr>
        <w:t xml:space="preserve"> والمعاملة في </w:t>
      </w:r>
      <w:r w:rsidR="0059285C">
        <w:rPr>
          <w:rFonts w:cs="Simplified Arabic" w:hint="cs"/>
          <w:sz w:val="28"/>
          <w:szCs w:val="28"/>
          <w:rtl/>
        </w:rPr>
        <w:t>ال</w:t>
      </w:r>
      <w:r w:rsidR="003D652C" w:rsidRPr="00850EBE">
        <w:rPr>
          <w:rFonts w:cs="Simplified Arabic" w:hint="cs"/>
          <w:sz w:val="28"/>
          <w:szCs w:val="28"/>
          <w:rtl/>
        </w:rPr>
        <w:t xml:space="preserve">حقيقة لم تنته، لأن </w:t>
      </w:r>
      <w:r w:rsidR="0057150F" w:rsidRPr="00850EBE">
        <w:rPr>
          <w:rFonts w:cs="Simplified Arabic" w:hint="cs"/>
          <w:sz w:val="28"/>
          <w:szCs w:val="28"/>
          <w:rtl/>
        </w:rPr>
        <w:t xml:space="preserve">الشركة </w:t>
      </w:r>
      <w:r w:rsidR="003D652C" w:rsidRPr="00850EBE">
        <w:rPr>
          <w:rFonts w:cs="Simplified Arabic" w:hint="cs"/>
          <w:sz w:val="28"/>
          <w:szCs w:val="28"/>
          <w:rtl/>
        </w:rPr>
        <w:t>لو فعل</w:t>
      </w:r>
      <w:r w:rsidR="0057150F" w:rsidRPr="00850EBE">
        <w:rPr>
          <w:rFonts w:cs="Simplified Arabic" w:hint="cs"/>
          <w:sz w:val="28"/>
          <w:szCs w:val="28"/>
          <w:rtl/>
        </w:rPr>
        <w:t>ت</w:t>
      </w:r>
      <w:r w:rsidR="003D652C" w:rsidRPr="00850EBE">
        <w:rPr>
          <w:rFonts w:cs="Simplified Arabic" w:hint="cs"/>
          <w:sz w:val="28"/>
          <w:szCs w:val="28"/>
          <w:rtl/>
        </w:rPr>
        <w:t xml:space="preserve"> ذلك وباع</w:t>
      </w:r>
      <w:r w:rsidR="0057150F" w:rsidRPr="00850EBE">
        <w:rPr>
          <w:rFonts w:cs="Simplified Arabic" w:hint="cs"/>
          <w:sz w:val="28"/>
          <w:szCs w:val="28"/>
          <w:rtl/>
        </w:rPr>
        <w:t>ت</w:t>
      </w:r>
      <w:r w:rsidR="003D652C" w:rsidRPr="00850EBE">
        <w:rPr>
          <w:rFonts w:cs="Simplified Arabic" w:hint="cs"/>
          <w:sz w:val="28"/>
          <w:szCs w:val="28"/>
          <w:rtl/>
        </w:rPr>
        <w:t xml:space="preserve"> ما</w:t>
      </w:r>
      <w:r w:rsidR="002B7F31" w:rsidRPr="00850EBE">
        <w:rPr>
          <w:rFonts w:cs="Simplified Arabic" w:hint="cs"/>
          <w:sz w:val="28"/>
          <w:szCs w:val="28"/>
          <w:rtl/>
        </w:rPr>
        <w:t xml:space="preserve"> </w:t>
      </w:r>
      <w:r w:rsidR="003D652C" w:rsidRPr="00850EBE">
        <w:rPr>
          <w:rFonts w:cs="Simplified Arabic" w:hint="cs"/>
          <w:sz w:val="28"/>
          <w:szCs w:val="28"/>
          <w:rtl/>
        </w:rPr>
        <w:t>عنده</w:t>
      </w:r>
      <w:r w:rsidR="0057150F" w:rsidRPr="00850EBE">
        <w:rPr>
          <w:rFonts w:cs="Simplified Arabic" w:hint="cs"/>
          <w:sz w:val="28"/>
          <w:szCs w:val="28"/>
          <w:rtl/>
        </w:rPr>
        <w:t>ا</w:t>
      </w:r>
      <w:r w:rsidR="003D652C" w:rsidRPr="00850EBE">
        <w:rPr>
          <w:rFonts w:cs="Simplified Arabic" w:hint="cs"/>
          <w:sz w:val="28"/>
          <w:szCs w:val="28"/>
          <w:rtl/>
        </w:rPr>
        <w:t xml:space="preserve"> بالآجل لمدة ست سنوات لأقفلت أبوابه</w:t>
      </w:r>
      <w:r w:rsidR="002B7F31" w:rsidRPr="00850EBE">
        <w:rPr>
          <w:rFonts w:cs="Simplified Arabic" w:hint="cs"/>
          <w:sz w:val="28"/>
          <w:szCs w:val="28"/>
          <w:rtl/>
        </w:rPr>
        <w:t>ا</w:t>
      </w:r>
      <w:r w:rsidR="0057150F" w:rsidRPr="00850EBE">
        <w:rPr>
          <w:rFonts w:cs="Simplified Arabic" w:hint="cs"/>
          <w:sz w:val="28"/>
          <w:szCs w:val="28"/>
          <w:rtl/>
        </w:rPr>
        <w:t xml:space="preserve"> في أشهر قليلة</w:t>
      </w:r>
      <w:r w:rsidR="002B7F31" w:rsidRPr="00850EBE">
        <w:rPr>
          <w:rFonts w:cs="Simplified Arabic" w:hint="cs"/>
          <w:sz w:val="28"/>
          <w:szCs w:val="28"/>
          <w:rtl/>
        </w:rPr>
        <w:t>،</w:t>
      </w:r>
      <w:r w:rsidR="003D652C" w:rsidRPr="00850EBE">
        <w:rPr>
          <w:rFonts w:cs="Simplified Arabic" w:hint="cs"/>
          <w:sz w:val="28"/>
          <w:szCs w:val="28"/>
          <w:rtl/>
        </w:rPr>
        <w:t xml:space="preserve"> مهما كان رأس ماله</w:t>
      </w:r>
      <w:r w:rsidR="002B7F31" w:rsidRPr="00850EBE">
        <w:rPr>
          <w:rFonts w:cs="Simplified Arabic" w:hint="cs"/>
          <w:sz w:val="28"/>
          <w:szCs w:val="28"/>
          <w:rtl/>
        </w:rPr>
        <w:t>ا</w:t>
      </w:r>
      <w:r w:rsidR="0057150F" w:rsidRPr="00850EBE">
        <w:rPr>
          <w:rFonts w:cs="Simplified Arabic" w:hint="cs"/>
          <w:sz w:val="28"/>
          <w:szCs w:val="28"/>
          <w:rtl/>
        </w:rPr>
        <w:t>،</w:t>
      </w:r>
      <w:r w:rsidR="002B7F31" w:rsidRPr="00850EBE">
        <w:rPr>
          <w:rFonts w:cs="Simplified Arabic" w:hint="cs"/>
          <w:sz w:val="28"/>
          <w:szCs w:val="28"/>
          <w:rtl/>
        </w:rPr>
        <w:t xml:space="preserve"> </w:t>
      </w:r>
      <w:r w:rsidR="003D652C" w:rsidRPr="00850EBE">
        <w:rPr>
          <w:rFonts w:cs="Simplified Arabic" w:hint="cs"/>
          <w:sz w:val="28"/>
          <w:szCs w:val="28"/>
          <w:rtl/>
        </w:rPr>
        <w:t>لأن جميع أموالها حينئذ تكون ديونا عند الناس</w:t>
      </w:r>
      <w:r w:rsidR="002B7F31" w:rsidRPr="00850EBE">
        <w:rPr>
          <w:rFonts w:cs="Simplified Arabic" w:hint="cs"/>
          <w:sz w:val="28"/>
          <w:szCs w:val="28"/>
          <w:rtl/>
        </w:rPr>
        <w:t>،</w:t>
      </w:r>
      <w:r w:rsidR="003D652C" w:rsidRPr="00850EBE">
        <w:rPr>
          <w:rFonts w:cs="Simplified Arabic" w:hint="cs"/>
          <w:sz w:val="28"/>
          <w:szCs w:val="28"/>
          <w:rtl/>
        </w:rPr>
        <w:t xml:space="preserve"> ولاستحال عليها مواصلة نشاطها</w:t>
      </w:r>
      <w:r w:rsidR="002B7F31" w:rsidRPr="00850EBE">
        <w:rPr>
          <w:rFonts w:cs="Simplified Arabic" w:hint="cs"/>
          <w:sz w:val="28"/>
          <w:szCs w:val="28"/>
          <w:rtl/>
        </w:rPr>
        <w:t>،</w:t>
      </w:r>
      <w:r w:rsidR="003D652C" w:rsidRPr="00850EBE">
        <w:rPr>
          <w:rFonts w:cs="Simplified Arabic" w:hint="cs"/>
          <w:sz w:val="28"/>
          <w:szCs w:val="28"/>
          <w:rtl/>
        </w:rPr>
        <w:t xml:space="preserve"> والجزء </w:t>
      </w:r>
      <w:r w:rsidR="0059285C">
        <w:rPr>
          <w:rFonts w:cs="Simplified Arabic" w:hint="cs"/>
          <w:sz w:val="28"/>
          <w:szCs w:val="28"/>
          <w:rtl/>
        </w:rPr>
        <w:t xml:space="preserve">المحذوف من </w:t>
      </w:r>
      <w:r w:rsidR="003D652C" w:rsidRPr="00850EBE">
        <w:rPr>
          <w:rFonts w:cs="Simplified Arabic" w:hint="cs"/>
          <w:sz w:val="28"/>
          <w:szCs w:val="28"/>
          <w:rtl/>
        </w:rPr>
        <w:t xml:space="preserve">السؤال </w:t>
      </w:r>
      <w:r w:rsidRPr="00850EBE">
        <w:rPr>
          <w:rFonts w:cs="Simplified Arabic" w:hint="cs"/>
          <w:sz w:val="28"/>
          <w:szCs w:val="28"/>
          <w:rtl/>
        </w:rPr>
        <w:t xml:space="preserve">الذي لا تذكره الشركة </w:t>
      </w:r>
      <w:r w:rsidR="003D652C" w:rsidRPr="00850EBE">
        <w:rPr>
          <w:rFonts w:cs="Simplified Arabic" w:hint="cs"/>
          <w:sz w:val="28"/>
          <w:szCs w:val="28"/>
          <w:rtl/>
        </w:rPr>
        <w:t>أن</w:t>
      </w:r>
      <w:r w:rsidRPr="00850EBE">
        <w:rPr>
          <w:rFonts w:cs="Simplified Arabic" w:hint="cs"/>
          <w:sz w:val="28"/>
          <w:szCs w:val="28"/>
          <w:rtl/>
        </w:rPr>
        <w:t xml:space="preserve">ها </w:t>
      </w:r>
      <w:r w:rsidR="003D652C" w:rsidRPr="00850EBE">
        <w:rPr>
          <w:rFonts w:cs="Simplified Arabic" w:hint="cs"/>
          <w:sz w:val="28"/>
          <w:szCs w:val="28"/>
          <w:rtl/>
        </w:rPr>
        <w:t xml:space="preserve"> تب</w:t>
      </w:r>
      <w:r w:rsidR="002B7F31" w:rsidRPr="00850EBE">
        <w:rPr>
          <w:rFonts w:cs="Simplified Arabic" w:hint="cs"/>
          <w:sz w:val="28"/>
          <w:szCs w:val="28"/>
          <w:rtl/>
        </w:rPr>
        <w:t>يع السندات الإذنية</w:t>
      </w:r>
      <w:r w:rsidR="00DA68BF">
        <w:rPr>
          <w:rFonts w:cs="Simplified Arabic" w:hint="cs"/>
          <w:sz w:val="28"/>
          <w:szCs w:val="28"/>
          <w:rtl/>
        </w:rPr>
        <w:t xml:space="preserve"> التي أخذ</w:t>
      </w:r>
      <w:r w:rsidR="00850EBE">
        <w:rPr>
          <w:rFonts w:cs="Simplified Arabic" w:hint="cs"/>
          <w:sz w:val="28"/>
          <w:szCs w:val="28"/>
          <w:rtl/>
        </w:rPr>
        <w:t>تها من المشتري</w:t>
      </w:r>
      <w:r w:rsidR="0059285C">
        <w:rPr>
          <w:rFonts w:cs="Simplified Arabic" w:hint="cs"/>
          <w:sz w:val="28"/>
          <w:szCs w:val="28"/>
          <w:rtl/>
        </w:rPr>
        <w:t>ن</w:t>
      </w:r>
      <w:r w:rsidR="00850EBE">
        <w:rPr>
          <w:rFonts w:cs="Simplified Arabic" w:hint="cs"/>
          <w:sz w:val="28"/>
          <w:szCs w:val="28"/>
          <w:rtl/>
        </w:rPr>
        <w:t xml:space="preserve"> </w:t>
      </w:r>
      <w:r w:rsidR="002B7F31" w:rsidRPr="00850EBE">
        <w:rPr>
          <w:rFonts w:cs="Simplified Arabic" w:hint="cs"/>
          <w:sz w:val="28"/>
          <w:szCs w:val="28"/>
          <w:rtl/>
        </w:rPr>
        <w:t>إلى المصرف بأ</w:t>
      </w:r>
      <w:r w:rsidR="003D652C" w:rsidRPr="00850EBE">
        <w:rPr>
          <w:rFonts w:cs="Simplified Arabic" w:hint="cs"/>
          <w:sz w:val="28"/>
          <w:szCs w:val="28"/>
          <w:rtl/>
        </w:rPr>
        <w:t>قل من ثمنه</w:t>
      </w:r>
      <w:r w:rsidRPr="00850EBE">
        <w:rPr>
          <w:rFonts w:cs="Simplified Arabic" w:hint="cs"/>
          <w:sz w:val="28"/>
          <w:szCs w:val="28"/>
          <w:rtl/>
        </w:rPr>
        <w:t>ا</w:t>
      </w:r>
      <w:r w:rsidR="003D652C" w:rsidRPr="00850EBE">
        <w:rPr>
          <w:rFonts w:cs="Simplified Arabic" w:hint="cs"/>
          <w:sz w:val="28"/>
          <w:szCs w:val="28"/>
          <w:rtl/>
        </w:rPr>
        <w:t xml:space="preserve"> ل</w:t>
      </w:r>
      <w:r w:rsidR="002B7F31" w:rsidRPr="00850EBE">
        <w:rPr>
          <w:rFonts w:cs="Simplified Arabic" w:hint="cs"/>
          <w:sz w:val="28"/>
          <w:szCs w:val="28"/>
          <w:rtl/>
        </w:rPr>
        <w:t>تتحصل على السيولة</w:t>
      </w:r>
      <w:r w:rsidR="0057150F" w:rsidRPr="00850EBE">
        <w:rPr>
          <w:rFonts w:cs="Simplified Arabic" w:hint="cs"/>
          <w:sz w:val="28"/>
          <w:szCs w:val="28"/>
          <w:rtl/>
        </w:rPr>
        <w:t>،</w:t>
      </w:r>
      <w:r w:rsidR="002B7F31" w:rsidRPr="00850EBE">
        <w:rPr>
          <w:rFonts w:cs="Simplified Arabic" w:hint="cs"/>
          <w:sz w:val="28"/>
          <w:szCs w:val="28"/>
          <w:rtl/>
        </w:rPr>
        <w:t xml:space="preserve"> ثم يأخذ المصرف</w:t>
      </w:r>
      <w:r w:rsidR="003D652C" w:rsidRPr="00850EBE">
        <w:rPr>
          <w:rFonts w:cs="Simplified Arabic" w:hint="cs"/>
          <w:sz w:val="28"/>
          <w:szCs w:val="28"/>
          <w:rtl/>
        </w:rPr>
        <w:t xml:space="preserve"> قيمتها كاملة من العميل</w:t>
      </w:r>
      <w:r w:rsidR="0057150F" w:rsidRPr="00850EBE">
        <w:rPr>
          <w:rFonts w:cs="Simplified Arabic" w:hint="cs"/>
          <w:sz w:val="28"/>
          <w:szCs w:val="28"/>
          <w:rtl/>
        </w:rPr>
        <w:t>،</w:t>
      </w:r>
      <w:r w:rsidR="003D652C" w:rsidRPr="00850EBE">
        <w:rPr>
          <w:rFonts w:cs="Simplified Arabic" w:hint="cs"/>
          <w:sz w:val="28"/>
          <w:szCs w:val="28"/>
          <w:rtl/>
        </w:rPr>
        <w:t xml:space="preserve"> فتتحول العلاقة بين العميل والمصرف إلى </w:t>
      </w:r>
      <w:r w:rsidRPr="00850EBE">
        <w:rPr>
          <w:rFonts w:cs="Simplified Arabic" w:hint="cs"/>
          <w:sz w:val="28"/>
          <w:szCs w:val="28"/>
          <w:rtl/>
        </w:rPr>
        <w:t xml:space="preserve">دائن ومدين وسلف بفائدة </w:t>
      </w:r>
      <w:r w:rsidR="002B7F31" w:rsidRPr="00850EBE">
        <w:rPr>
          <w:rFonts w:cs="Simplified Arabic" w:hint="cs"/>
          <w:sz w:val="28"/>
          <w:szCs w:val="28"/>
          <w:rtl/>
        </w:rPr>
        <w:t>،</w:t>
      </w:r>
      <w:r w:rsidR="003D652C" w:rsidRPr="00850EBE">
        <w:rPr>
          <w:rFonts w:cs="Simplified Arabic" w:hint="cs"/>
          <w:sz w:val="28"/>
          <w:szCs w:val="28"/>
          <w:rtl/>
        </w:rPr>
        <w:t xml:space="preserve"> ويرجع ذلك على أصل المعاملة بالفساد</w:t>
      </w:r>
      <w:r w:rsidR="002B7F31" w:rsidRPr="00850EBE">
        <w:rPr>
          <w:rFonts w:cs="Simplified Arabic" w:hint="cs"/>
          <w:sz w:val="28"/>
          <w:szCs w:val="28"/>
          <w:rtl/>
        </w:rPr>
        <w:t>،</w:t>
      </w:r>
      <w:r w:rsidR="003D652C" w:rsidRPr="00850EBE">
        <w:rPr>
          <w:rFonts w:cs="Simplified Arabic" w:hint="cs"/>
          <w:sz w:val="28"/>
          <w:szCs w:val="28"/>
          <w:rtl/>
        </w:rPr>
        <w:t xml:space="preserve"> وهذا من </w:t>
      </w:r>
      <w:r w:rsidR="002B7F31" w:rsidRPr="00850EBE">
        <w:rPr>
          <w:rFonts w:cs="Simplified Arabic" w:hint="cs"/>
          <w:sz w:val="28"/>
          <w:szCs w:val="28"/>
          <w:rtl/>
        </w:rPr>
        <w:t>ا</w:t>
      </w:r>
      <w:r w:rsidR="003D652C" w:rsidRPr="00850EBE">
        <w:rPr>
          <w:rFonts w:cs="Simplified Arabic" w:hint="cs"/>
          <w:sz w:val="28"/>
          <w:szCs w:val="28"/>
          <w:rtl/>
        </w:rPr>
        <w:t>لتدليس والغش على المفتي</w:t>
      </w:r>
      <w:r w:rsidR="00F81918" w:rsidRPr="00850EBE">
        <w:rPr>
          <w:rFonts w:cs="Simplified Arabic" w:hint="cs"/>
          <w:sz w:val="28"/>
          <w:szCs w:val="28"/>
          <w:rtl/>
        </w:rPr>
        <w:t>.</w:t>
      </w:r>
    </w:p>
    <w:p w:rsidR="0059285C" w:rsidRDefault="0059285C" w:rsidP="00850EBE">
      <w:pPr>
        <w:pStyle w:val="af7"/>
        <w:rPr>
          <w:rFonts w:cs="Simplified Arabic"/>
          <w:b/>
          <w:bCs/>
          <w:sz w:val="28"/>
          <w:szCs w:val="28"/>
          <w:rtl/>
        </w:rPr>
      </w:pPr>
    </w:p>
    <w:p w:rsidR="00A93F68" w:rsidRPr="00850EBE" w:rsidRDefault="00A93F68" w:rsidP="0059285C">
      <w:pPr>
        <w:pStyle w:val="af7"/>
        <w:rPr>
          <w:rFonts w:cs="Simplified Arabic"/>
          <w:b/>
          <w:bCs/>
          <w:sz w:val="28"/>
          <w:szCs w:val="28"/>
          <w:rtl/>
        </w:rPr>
      </w:pPr>
      <w:r w:rsidRPr="00850EBE">
        <w:rPr>
          <w:rFonts w:cs="Simplified Arabic" w:hint="cs"/>
          <w:b/>
          <w:bCs/>
          <w:sz w:val="28"/>
          <w:szCs w:val="28"/>
          <w:rtl/>
        </w:rPr>
        <w:t xml:space="preserve">التحول إلى </w:t>
      </w:r>
      <w:r w:rsidR="0059285C">
        <w:rPr>
          <w:rFonts w:cs="Simplified Arabic" w:hint="cs"/>
          <w:b/>
          <w:bCs/>
          <w:sz w:val="28"/>
          <w:szCs w:val="28"/>
          <w:rtl/>
        </w:rPr>
        <w:t xml:space="preserve">الصرافة </w:t>
      </w:r>
      <w:r w:rsidRPr="00850EBE">
        <w:rPr>
          <w:rFonts w:cs="Simplified Arabic" w:hint="cs"/>
          <w:b/>
          <w:bCs/>
          <w:sz w:val="28"/>
          <w:szCs w:val="28"/>
          <w:rtl/>
        </w:rPr>
        <w:t>الإسلامية:</w:t>
      </w:r>
    </w:p>
    <w:p w:rsidR="00550DC9" w:rsidRPr="00850EBE" w:rsidRDefault="00550DC9" w:rsidP="0059285C">
      <w:pPr>
        <w:pStyle w:val="af7"/>
        <w:rPr>
          <w:rFonts w:cs="Simplified Arabic"/>
          <w:sz w:val="28"/>
          <w:szCs w:val="28"/>
          <w:rtl/>
        </w:rPr>
      </w:pPr>
      <w:r w:rsidRPr="00850EBE">
        <w:rPr>
          <w:rFonts w:cs="Simplified Arabic" w:hint="cs"/>
          <w:sz w:val="28"/>
          <w:szCs w:val="28"/>
          <w:rtl/>
        </w:rPr>
        <w:t>تحول المصارف التقليدية إلى مصارف إسلامية له أسباب عديدة من</w:t>
      </w:r>
      <w:r w:rsidR="00335DDB" w:rsidRPr="00850EBE">
        <w:rPr>
          <w:rFonts w:cs="Simplified Arabic" w:hint="cs"/>
          <w:sz w:val="28"/>
          <w:szCs w:val="28"/>
          <w:rtl/>
        </w:rPr>
        <w:t>ها المنافسة</w:t>
      </w:r>
      <w:r w:rsidR="001B18BD" w:rsidRPr="00850EBE">
        <w:rPr>
          <w:rFonts w:cs="Simplified Arabic" w:hint="cs"/>
          <w:sz w:val="28"/>
          <w:szCs w:val="28"/>
          <w:rtl/>
        </w:rPr>
        <w:t xml:space="preserve"> لتحسين الربح واستقطاب المستثمرين كما هو حال كثير من المصارف الإسلامية في البلاد </w:t>
      </w:r>
      <w:r w:rsidR="00335DDB" w:rsidRPr="00850EBE">
        <w:rPr>
          <w:rFonts w:cs="Simplified Arabic" w:hint="cs"/>
          <w:sz w:val="28"/>
          <w:szCs w:val="28"/>
          <w:rtl/>
        </w:rPr>
        <w:t>الغربية و</w:t>
      </w:r>
      <w:r w:rsidR="001B18BD" w:rsidRPr="00850EBE">
        <w:rPr>
          <w:rFonts w:cs="Simplified Arabic" w:hint="cs"/>
          <w:sz w:val="28"/>
          <w:szCs w:val="28"/>
          <w:rtl/>
        </w:rPr>
        <w:t xml:space="preserve">ربما حتى في بعض البلاد الإسلامية </w:t>
      </w:r>
      <w:r w:rsidR="00335DDB" w:rsidRPr="00850EBE">
        <w:rPr>
          <w:rFonts w:cs="Simplified Arabic" w:hint="cs"/>
          <w:sz w:val="28"/>
          <w:szCs w:val="28"/>
          <w:rtl/>
        </w:rPr>
        <w:t xml:space="preserve"> </w:t>
      </w:r>
      <w:r w:rsidR="001B18BD" w:rsidRPr="00850EBE">
        <w:rPr>
          <w:rFonts w:cs="Simplified Arabic" w:hint="cs"/>
          <w:sz w:val="28"/>
          <w:szCs w:val="28"/>
          <w:rtl/>
        </w:rPr>
        <w:t xml:space="preserve">حيث تكون الصرافة الإسلامية عنوانا </w:t>
      </w:r>
      <w:r w:rsidR="0059285C">
        <w:rPr>
          <w:rFonts w:cs="Simplified Arabic" w:hint="cs"/>
          <w:sz w:val="28"/>
          <w:szCs w:val="28"/>
          <w:rtl/>
        </w:rPr>
        <w:t xml:space="preserve">جذابا </w:t>
      </w:r>
      <w:r w:rsidR="001B18BD" w:rsidRPr="00850EBE">
        <w:rPr>
          <w:rFonts w:cs="Simplified Arabic" w:hint="cs"/>
          <w:sz w:val="28"/>
          <w:szCs w:val="28"/>
          <w:rtl/>
        </w:rPr>
        <w:t>لجلب العملاء</w:t>
      </w:r>
      <w:r w:rsidR="0059285C">
        <w:rPr>
          <w:rFonts w:cs="Simplified Arabic" w:hint="cs"/>
          <w:sz w:val="28"/>
          <w:szCs w:val="28"/>
          <w:rtl/>
        </w:rPr>
        <w:t>، ومنها الرغبة في تحول حقيقي حريص على تطييب الكسب</w:t>
      </w:r>
      <w:r w:rsidRPr="00850EBE">
        <w:rPr>
          <w:rFonts w:cs="Simplified Arabic" w:hint="cs"/>
          <w:sz w:val="28"/>
          <w:szCs w:val="28"/>
          <w:rtl/>
        </w:rPr>
        <w:t>،</w:t>
      </w:r>
      <w:r w:rsidR="009B52D0" w:rsidRPr="00850EBE">
        <w:rPr>
          <w:rFonts w:cs="Simplified Arabic" w:hint="cs"/>
          <w:sz w:val="28"/>
          <w:szCs w:val="28"/>
          <w:rtl/>
        </w:rPr>
        <w:t xml:space="preserve"> </w:t>
      </w:r>
      <w:r w:rsidRPr="00850EBE">
        <w:rPr>
          <w:rFonts w:cs="Simplified Arabic" w:hint="cs"/>
          <w:sz w:val="28"/>
          <w:szCs w:val="28"/>
          <w:rtl/>
        </w:rPr>
        <w:t>و</w:t>
      </w:r>
      <w:r w:rsidR="009B52D0" w:rsidRPr="00850EBE">
        <w:rPr>
          <w:rFonts w:cs="Simplified Arabic" w:hint="cs"/>
          <w:sz w:val="28"/>
          <w:szCs w:val="28"/>
          <w:rtl/>
        </w:rPr>
        <w:t>التوقف عن محاد</w:t>
      </w:r>
      <w:r w:rsidRPr="00850EBE">
        <w:rPr>
          <w:rFonts w:cs="Simplified Arabic" w:hint="cs"/>
          <w:sz w:val="28"/>
          <w:szCs w:val="28"/>
          <w:rtl/>
        </w:rPr>
        <w:t>ّ</w:t>
      </w:r>
      <w:r w:rsidR="009B52D0" w:rsidRPr="00850EBE">
        <w:rPr>
          <w:rFonts w:cs="Simplified Arabic" w:hint="cs"/>
          <w:sz w:val="28"/>
          <w:szCs w:val="28"/>
          <w:rtl/>
        </w:rPr>
        <w:t>ة الله ورسوله</w:t>
      </w:r>
      <w:r w:rsidRPr="00850EBE">
        <w:rPr>
          <w:rFonts w:cs="Simplified Arabic" w:hint="cs"/>
          <w:sz w:val="28"/>
          <w:szCs w:val="28"/>
          <w:rtl/>
        </w:rPr>
        <w:t xml:space="preserve"> </w:t>
      </w:r>
      <w:r w:rsidR="009B52D0" w:rsidRPr="00850EBE">
        <w:rPr>
          <w:rFonts w:cs="Simplified Arabic" w:hint="cs"/>
          <w:sz w:val="28"/>
          <w:szCs w:val="28"/>
          <w:rtl/>
        </w:rPr>
        <w:t>واللعنة والحرب</w:t>
      </w:r>
      <w:r w:rsidR="0059285C">
        <w:rPr>
          <w:rFonts w:cs="Simplified Arabic" w:hint="cs"/>
          <w:sz w:val="28"/>
          <w:szCs w:val="28"/>
          <w:rtl/>
        </w:rPr>
        <w:t>،</w:t>
      </w:r>
      <w:r w:rsidR="009B52D0" w:rsidRPr="00850EBE">
        <w:rPr>
          <w:rFonts w:cs="Simplified Arabic" w:hint="cs"/>
          <w:sz w:val="28"/>
          <w:szCs w:val="28"/>
          <w:rtl/>
        </w:rPr>
        <w:t xml:space="preserve"> </w:t>
      </w:r>
      <w:r w:rsidR="00F81918" w:rsidRPr="00850EBE">
        <w:rPr>
          <w:rFonts w:cs="Simplified Arabic" w:hint="cs"/>
          <w:sz w:val="28"/>
          <w:szCs w:val="28"/>
          <w:rtl/>
        </w:rPr>
        <w:t>الذي</w:t>
      </w:r>
      <w:r w:rsidR="0059285C">
        <w:rPr>
          <w:rFonts w:cs="Simplified Arabic" w:hint="cs"/>
          <w:sz w:val="28"/>
          <w:szCs w:val="28"/>
          <w:rtl/>
        </w:rPr>
        <w:t>ن</w:t>
      </w:r>
      <w:r w:rsidR="00F81918" w:rsidRPr="00850EBE">
        <w:rPr>
          <w:rFonts w:cs="Simplified Arabic" w:hint="cs"/>
          <w:sz w:val="28"/>
          <w:szCs w:val="28"/>
          <w:rtl/>
        </w:rPr>
        <w:t xml:space="preserve"> أذن الله به</w:t>
      </w:r>
      <w:r w:rsidR="0059285C">
        <w:rPr>
          <w:rFonts w:cs="Simplified Arabic" w:hint="cs"/>
          <w:sz w:val="28"/>
          <w:szCs w:val="28"/>
          <w:rtl/>
        </w:rPr>
        <w:t>ما</w:t>
      </w:r>
      <w:r w:rsidR="00F81918" w:rsidRPr="00850EBE">
        <w:rPr>
          <w:rFonts w:cs="Simplified Arabic" w:hint="cs"/>
          <w:sz w:val="28"/>
          <w:szCs w:val="28"/>
          <w:rtl/>
        </w:rPr>
        <w:t xml:space="preserve"> على آكل الربا </w:t>
      </w:r>
      <w:r w:rsidR="009B52D0" w:rsidRPr="00850EBE">
        <w:rPr>
          <w:rFonts w:cs="Simplified Arabic" w:hint="cs"/>
          <w:sz w:val="28"/>
          <w:szCs w:val="28"/>
          <w:rtl/>
        </w:rPr>
        <w:t xml:space="preserve">وموكله، </w:t>
      </w:r>
      <w:r w:rsidR="00462CED" w:rsidRPr="00850EBE">
        <w:rPr>
          <w:rFonts w:cs="Simplified Arabic" w:hint="cs"/>
          <w:sz w:val="28"/>
          <w:szCs w:val="28"/>
          <w:rtl/>
        </w:rPr>
        <w:t>إلى غير ذلك</w:t>
      </w:r>
      <w:r w:rsidRPr="00850EBE">
        <w:rPr>
          <w:rFonts w:cs="Simplified Arabic" w:hint="cs"/>
          <w:sz w:val="28"/>
          <w:szCs w:val="28"/>
          <w:rtl/>
        </w:rPr>
        <w:t>.</w:t>
      </w:r>
    </w:p>
    <w:p w:rsidR="009B52D0" w:rsidRDefault="001B18BD" w:rsidP="0059285C">
      <w:pPr>
        <w:pStyle w:val="af7"/>
        <w:rPr>
          <w:rFonts w:cs="Simplified Arabic"/>
          <w:sz w:val="28"/>
          <w:szCs w:val="28"/>
          <w:rtl/>
        </w:rPr>
      </w:pPr>
      <w:r w:rsidRPr="00850EBE">
        <w:rPr>
          <w:rFonts w:cs="Simplified Arabic" w:hint="cs"/>
          <w:sz w:val="28"/>
          <w:szCs w:val="28"/>
          <w:rtl/>
        </w:rPr>
        <w:t>و</w:t>
      </w:r>
      <w:r w:rsidR="009B52D0" w:rsidRPr="00850EBE">
        <w:rPr>
          <w:rFonts w:cs="Simplified Arabic" w:hint="cs"/>
          <w:sz w:val="28"/>
          <w:szCs w:val="28"/>
          <w:rtl/>
        </w:rPr>
        <w:t>مهما كانت أسباب هذا التحول فهو خ</w:t>
      </w:r>
      <w:r w:rsidR="00F81918" w:rsidRPr="00850EBE">
        <w:rPr>
          <w:rFonts w:cs="Simplified Arabic" w:hint="cs"/>
          <w:sz w:val="28"/>
          <w:szCs w:val="28"/>
          <w:rtl/>
        </w:rPr>
        <w:t>ير مشكور وأمر محمود يسر كل مسلم</w:t>
      </w:r>
      <w:r w:rsidR="00484623" w:rsidRPr="00850EBE">
        <w:rPr>
          <w:rFonts w:cs="Simplified Arabic" w:hint="cs"/>
          <w:sz w:val="28"/>
          <w:szCs w:val="28"/>
          <w:rtl/>
        </w:rPr>
        <w:t>،  ل</w:t>
      </w:r>
      <w:r w:rsidRPr="00850EBE">
        <w:rPr>
          <w:rFonts w:cs="Simplified Arabic" w:hint="cs"/>
          <w:sz w:val="28"/>
          <w:szCs w:val="28"/>
          <w:rtl/>
        </w:rPr>
        <w:t>كن الذي لا</w:t>
      </w:r>
      <w:r w:rsidR="009B52D0" w:rsidRPr="00850EBE">
        <w:rPr>
          <w:rFonts w:cs="Simplified Arabic" w:hint="cs"/>
          <w:sz w:val="28"/>
          <w:szCs w:val="28"/>
          <w:rtl/>
        </w:rPr>
        <w:t xml:space="preserve"> يسر </w:t>
      </w:r>
      <w:r w:rsidR="00550DC9" w:rsidRPr="00850EBE">
        <w:rPr>
          <w:rFonts w:cs="Simplified Arabic" w:hint="cs"/>
          <w:sz w:val="28"/>
          <w:szCs w:val="28"/>
          <w:rtl/>
        </w:rPr>
        <w:t xml:space="preserve">هو </w:t>
      </w:r>
      <w:r w:rsidR="009B52D0" w:rsidRPr="00850EBE">
        <w:rPr>
          <w:rFonts w:cs="Simplified Arabic" w:hint="cs"/>
          <w:sz w:val="28"/>
          <w:szCs w:val="28"/>
          <w:rtl/>
        </w:rPr>
        <w:t>أن يكون هذا التحول مظهريا شكل</w:t>
      </w:r>
      <w:r w:rsidR="00F81918" w:rsidRPr="00850EBE">
        <w:rPr>
          <w:rFonts w:cs="Simplified Arabic" w:hint="cs"/>
          <w:sz w:val="28"/>
          <w:szCs w:val="28"/>
          <w:rtl/>
        </w:rPr>
        <w:t>يا ي</w:t>
      </w:r>
      <w:r w:rsidR="009B52D0" w:rsidRPr="00850EBE">
        <w:rPr>
          <w:rFonts w:cs="Simplified Arabic" w:hint="cs"/>
          <w:sz w:val="28"/>
          <w:szCs w:val="28"/>
          <w:rtl/>
        </w:rPr>
        <w:t>تمثل في اللافتات التي ت</w:t>
      </w:r>
      <w:r w:rsidR="00550DC9" w:rsidRPr="00850EBE">
        <w:rPr>
          <w:rFonts w:cs="Simplified Arabic" w:hint="cs"/>
          <w:sz w:val="28"/>
          <w:szCs w:val="28"/>
          <w:rtl/>
        </w:rPr>
        <w:t>ُ</w:t>
      </w:r>
      <w:r w:rsidR="009B52D0" w:rsidRPr="00850EBE">
        <w:rPr>
          <w:rFonts w:cs="Simplified Arabic" w:hint="cs"/>
          <w:sz w:val="28"/>
          <w:szCs w:val="28"/>
          <w:rtl/>
        </w:rPr>
        <w:t>رفع على المباني</w:t>
      </w:r>
      <w:r w:rsidR="00F81918" w:rsidRPr="00850EBE">
        <w:rPr>
          <w:rFonts w:cs="Simplified Arabic" w:hint="cs"/>
          <w:sz w:val="28"/>
          <w:szCs w:val="28"/>
          <w:rtl/>
        </w:rPr>
        <w:t>،</w:t>
      </w:r>
      <w:r w:rsidR="009B52D0" w:rsidRPr="00850EBE">
        <w:rPr>
          <w:rFonts w:cs="Simplified Arabic" w:hint="cs"/>
          <w:sz w:val="28"/>
          <w:szCs w:val="28"/>
          <w:rtl/>
        </w:rPr>
        <w:t xml:space="preserve"> أو شبابيك المصارف</w:t>
      </w:r>
      <w:r w:rsidR="00F81918" w:rsidRPr="00850EBE">
        <w:rPr>
          <w:rFonts w:cs="Simplified Arabic" w:hint="cs"/>
          <w:sz w:val="28"/>
          <w:szCs w:val="28"/>
          <w:rtl/>
        </w:rPr>
        <w:t>،</w:t>
      </w:r>
      <w:r w:rsidR="009B52D0" w:rsidRPr="00850EBE">
        <w:rPr>
          <w:rFonts w:cs="Simplified Arabic" w:hint="cs"/>
          <w:sz w:val="28"/>
          <w:szCs w:val="28"/>
          <w:rtl/>
        </w:rPr>
        <w:t xml:space="preserve"> أو على نماذج العقود التي تضيف إلى عناوينها كلمة </w:t>
      </w:r>
      <w:r w:rsidR="00550DC9" w:rsidRPr="00850EBE">
        <w:rPr>
          <w:rFonts w:cs="Simplified Arabic" w:hint="cs"/>
          <w:sz w:val="28"/>
          <w:szCs w:val="28"/>
          <w:rtl/>
        </w:rPr>
        <w:t>(</w:t>
      </w:r>
      <w:r w:rsidR="009B52D0" w:rsidRPr="00850EBE">
        <w:rPr>
          <w:rFonts w:cs="Simplified Arabic" w:hint="cs"/>
          <w:sz w:val="28"/>
          <w:szCs w:val="28"/>
          <w:rtl/>
        </w:rPr>
        <w:t>إسلامية</w:t>
      </w:r>
      <w:r w:rsidR="00550DC9" w:rsidRPr="00850EBE">
        <w:rPr>
          <w:rFonts w:cs="Simplified Arabic" w:hint="cs"/>
          <w:sz w:val="28"/>
          <w:szCs w:val="28"/>
          <w:rtl/>
        </w:rPr>
        <w:t>)</w:t>
      </w:r>
      <w:r w:rsidR="009B52D0" w:rsidRPr="00850EBE">
        <w:rPr>
          <w:rFonts w:cs="Simplified Arabic" w:hint="cs"/>
          <w:sz w:val="28"/>
          <w:szCs w:val="28"/>
          <w:rtl/>
        </w:rPr>
        <w:t xml:space="preserve"> دون وجود تحول حقيقي في الم</w:t>
      </w:r>
      <w:r w:rsidR="00F81918" w:rsidRPr="00850EBE">
        <w:rPr>
          <w:rFonts w:cs="Simplified Arabic" w:hint="cs"/>
          <w:sz w:val="28"/>
          <w:szCs w:val="28"/>
          <w:rtl/>
        </w:rPr>
        <w:t>ضمون</w:t>
      </w:r>
      <w:r w:rsidR="00550DC9" w:rsidRPr="00850EBE">
        <w:rPr>
          <w:rFonts w:cs="Simplified Arabic" w:hint="cs"/>
          <w:sz w:val="28"/>
          <w:szCs w:val="28"/>
          <w:rtl/>
        </w:rPr>
        <w:t>،</w:t>
      </w:r>
      <w:r w:rsidR="00F81918" w:rsidRPr="00850EBE">
        <w:rPr>
          <w:rFonts w:cs="Simplified Arabic" w:hint="cs"/>
          <w:sz w:val="28"/>
          <w:szCs w:val="28"/>
          <w:rtl/>
        </w:rPr>
        <w:t xml:space="preserve"> الذي </w:t>
      </w:r>
      <w:r w:rsidR="0059285C">
        <w:rPr>
          <w:rFonts w:cs="Simplified Arabic" w:hint="cs"/>
          <w:sz w:val="28"/>
          <w:szCs w:val="28"/>
          <w:rtl/>
        </w:rPr>
        <w:t>يكون م</w:t>
      </w:r>
      <w:r w:rsidR="00F81918" w:rsidRPr="00850EBE">
        <w:rPr>
          <w:rFonts w:cs="Simplified Arabic" w:hint="cs"/>
          <w:sz w:val="28"/>
          <w:szCs w:val="28"/>
          <w:rtl/>
        </w:rPr>
        <w:t>تعارض</w:t>
      </w:r>
      <w:r w:rsidR="0059285C">
        <w:rPr>
          <w:rFonts w:cs="Simplified Arabic" w:hint="cs"/>
          <w:sz w:val="28"/>
          <w:szCs w:val="28"/>
          <w:rtl/>
        </w:rPr>
        <w:t>ا</w:t>
      </w:r>
      <w:r w:rsidR="00F81918" w:rsidRPr="00850EBE">
        <w:rPr>
          <w:rFonts w:cs="Simplified Arabic" w:hint="cs"/>
          <w:sz w:val="28"/>
          <w:szCs w:val="28"/>
          <w:rtl/>
        </w:rPr>
        <w:t xml:space="preserve"> مع </w:t>
      </w:r>
      <w:r w:rsidR="009B52D0" w:rsidRPr="00850EBE">
        <w:rPr>
          <w:rFonts w:cs="Simplified Arabic" w:hint="cs"/>
          <w:sz w:val="28"/>
          <w:szCs w:val="28"/>
          <w:rtl/>
        </w:rPr>
        <w:t>الضوابط الشرعية للمعاملات</w:t>
      </w:r>
      <w:r w:rsidR="00F81918" w:rsidRPr="00850EBE">
        <w:rPr>
          <w:rFonts w:cs="Simplified Arabic" w:hint="cs"/>
          <w:sz w:val="28"/>
          <w:szCs w:val="28"/>
          <w:rtl/>
        </w:rPr>
        <w:t xml:space="preserve">، إذ </w:t>
      </w:r>
      <w:r w:rsidR="009B52D0" w:rsidRPr="00850EBE">
        <w:rPr>
          <w:rFonts w:cs="Simplified Arabic" w:hint="cs"/>
          <w:sz w:val="28"/>
          <w:szCs w:val="28"/>
          <w:rtl/>
        </w:rPr>
        <w:t>العبرة في مث</w:t>
      </w:r>
      <w:r w:rsidR="00F81918" w:rsidRPr="00850EBE">
        <w:rPr>
          <w:rFonts w:cs="Simplified Arabic" w:hint="cs"/>
          <w:sz w:val="28"/>
          <w:szCs w:val="28"/>
          <w:rtl/>
        </w:rPr>
        <w:t xml:space="preserve">ل هذا التحول بالجوهر والمحتوى، </w:t>
      </w:r>
      <w:r w:rsidR="009B52D0" w:rsidRPr="00850EBE">
        <w:rPr>
          <w:rFonts w:cs="Simplified Arabic" w:hint="cs"/>
          <w:sz w:val="28"/>
          <w:szCs w:val="28"/>
          <w:rtl/>
        </w:rPr>
        <w:t>لا بتغير الأسماء والعناوي</w:t>
      </w:r>
      <w:r w:rsidR="00462CED" w:rsidRPr="00850EBE">
        <w:rPr>
          <w:rFonts w:cs="Simplified Arabic" w:hint="cs"/>
          <w:sz w:val="28"/>
          <w:szCs w:val="28"/>
          <w:rtl/>
        </w:rPr>
        <w:t>ن</w:t>
      </w:r>
      <w:r w:rsidR="009B52D0" w:rsidRPr="00850EBE">
        <w:rPr>
          <w:rFonts w:cs="Simplified Arabic" w:hint="cs"/>
          <w:sz w:val="28"/>
          <w:szCs w:val="28"/>
          <w:rtl/>
        </w:rPr>
        <w:t>.</w:t>
      </w:r>
    </w:p>
    <w:p w:rsidR="00AF7792" w:rsidRDefault="00AF7792" w:rsidP="00AF7792">
      <w:pPr>
        <w:pStyle w:val="af7"/>
        <w:rPr>
          <w:rFonts w:cs="Simplified Arabic"/>
          <w:b/>
          <w:bCs/>
          <w:sz w:val="28"/>
          <w:szCs w:val="28"/>
          <w:rtl/>
        </w:rPr>
      </w:pPr>
    </w:p>
    <w:p w:rsidR="00AF7792" w:rsidRPr="00850EBE" w:rsidRDefault="00AF7792" w:rsidP="00AF7792">
      <w:pPr>
        <w:pStyle w:val="af7"/>
        <w:rPr>
          <w:rFonts w:cs="Simplified Arabic"/>
          <w:b/>
          <w:bCs/>
          <w:sz w:val="28"/>
          <w:szCs w:val="28"/>
          <w:rtl/>
        </w:rPr>
      </w:pPr>
      <w:r>
        <w:rPr>
          <w:rFonts w:cs="Simplified Arabic" w:hint="cs"/>
          <w:b/>
          <w:bCs/>
          <w:sz w:val="28"/>
          <w:szCs w:val="28"/>
          <w:rtl/>
        </w:rPr>
        <w:t>ال</w:t>
      </w:r>
      <w:r w:rsidRPr="00850EBE">
        <w:rPr>
          <w:rFonts w:cs="Simplified Arabic" w:hint="cs"/>
          <w:b/>
          <w:bCs/>
          <w:sz w:val="28"/>
          <w:szCs w:val="28"/>
          <w:rtl/>
        </w:rPr>
        <w:t xml:space="preserve">حماس </w:t>
      </w:r>
      <w:r>
        <w:rPr>
          <w:rFonts w:cs="Simplified Arabic" w:hint="cs"/>
          <w:b/>
          <w:bCs/>
          <w:sz w:val="28"/>
          <w:szCs w:val="28"/>
          <w:rtl/>
        </w:rPr>
        <w:t xml:space="preserve">إلى </w:t>
      </w:r>
      <w:r w:rsidRPr="00850EBE">
        <w:rPr>
          <w:rFonts w:cs="Simplified Arabic" w:hint="cs"/>
          <w:b/>
          <w:bCs/>
          <w:sz w:val="28"/>
          <w:szCs w:val="28"/>
          <w:rtl/>
        </w:rPr>
        <w:t xml:space="preserve">التحول </w:t>
      </w:r>
      <w:r>
        <w:rPr>
          <w:rFonts w:cs="Simplified Arabic" w:hint="cs"/>
          <w:b/>
          <w:bCs/>
          <w:sz w:val="28"/>
          <w:szCs w:val="28"/>
          <w:rtl/>
        </w:rPr>
        <w:t>دون التقيد بالرأي الشرعي</w:t>
      </w:r>
      <w:r w:rsidRPr="00850EBE">
        <w:rPr>
          <w:rFonts w:cs="Simplified Arabic" w:hint="cs"/>
          <w:b/>
          <w:bCs/>
          <w:sz w:val="28"/>
          <w:szCs w:val="28"/>
          <w:rtl/>
        </w:rPr>
        <w:t>:</w:t>
      </w:r>
    </w:p>
    <w:p w:rsidR="009B52D0" w:rsidRDefault="009B52D0" w:rsidP="0059285C">
      <w:pPr>
        <w:pStyle w:val="af7"/>
        <w:rPr>
          <w:rFonts w:cs="Simplified Arabic"/>
          <w:sz w:val="28"/>
          <w:szCs w:val="28"/>
          <w:rtl/>
        </w:rPr>
      </w:pPr>
      <w:r w:rsidRPr="00850EBE">
        <w:rPr>
          <w:rFonts w:cs="Simplified Arabic" w:hint="cs"/>
          <w:sz w:val="28"/>
          <w:szCs w:val="28"/>
          <w:rtl/>
        </w:rPr>
        <w:t>لكي نتجنب هذا التحول المظهري المغشوش المزيف</w:t>
      </w:r>
      <w:r w:rsidR="00550DC9" w:rsidRPr="00850EBE">
        <w:rPr>
          <w:rFonts w:cs="Simplified Arabic" w:hint="cs"/>
          <w:sz w:val="28"/>
          <w:szCs w:val="28"/>
          <w:rtl/>
        </w:rPr>
        <w:t>،</w:t>
      </w:r>
      <w:r w:rsidRPr="00850EBE">
        <w:rPr>
          <w:rFonts w:cs="Simplified Arabic" w:hint="cs"/>
          <w:sz w:val="28"/>
          <w:szCs w:val="28"/>
          <w:rtl/>
        </w:rPr>
        <w:t xml:space="preserve"> ونحقق تحولا حقيقيا</w:t>
      </w:r>
      <w:r w:rsidR="00550DC9" w:rsidRPr="00850EBE">
        <w:rPr>
          <w:rFonts w:cs="Simplified Arabic" w:hint="cs"/>
          <w:sz w:val="28"/>
          <w:szCs w:val="28"/>
          <w:rtl/>
        </w:rPr>
        <w:t>،</w:t>
      </w:r>
      <w:r w:rsidRPr="00850EBE">
        <w:rPr>
          <w:rFonts w:cs="Simplified Arabic" w:hint="cs"/>
          <w:sz w:val="28"/>
          <w:szCs w:val="28"/>
          <w:rtl/>
        </w:rPr>
        <w:t xml:space="preserve"> لا</w:t>
      </w:r>
      <w:r w:rsidR="0059285C">
        <w:rPr>
          <w:rFonts w:cs="Simplified Arabic" w:hint="cs"/>
          <w:sz w:val="28"/>
          <w:szCs w:val="28"/>
          <w:rtl/>
        </w:rPr>
        <w:t xml:space="preserve"> </w:t>
      </w:r>
      <w:r w:rsidRPr="00850EBE">
        <w:rPr>
          <w:rFonts w:cs="Simplified Arabic" w:hint="cs"/>
          <w:sz w:val="28"/>
          <w:szCs w:val="28"/>
          <w:rtl/>
        </w:rPr>
        <w:t xml:space="preserve">بد من الأخذ بالأسباب </w:t>
      </w:r>
      <w:r w:rsidR="0059285C">
        <w:rPr>
          <w:rFonts w:cs="Simplified Arabic" w:hint="cs"/>
          <w:sz w:val="28"/>
          <w:szCs w:val="28"/>
          <w:rtl/>
        </w:rPr>
        <w:t xml:space="preserve">والخطوات المؤدية إلى الهدف الذي نريده، ومن أهمها فيما يتعلق بأمر الرقابة الشرعية ـ </w:t>
      </w:r>
      <w:r w:rsidRPr="00850EBE">
        <w:rPr>
          <w:rFonts w:cs="Simplified Arabic" w:hint="cs"/>
          <w:sz w:val="28"/>
          <w:szCs w:val="28"/>
          <w:rtl/>
        </w:rPr>
        <w:t>على الأقل فيما لمسته عندنا مؤخرا ـ إسناد كل اختصاص إلى أهله</w:t>
      </w:r>
      <w:r w:rsidR="00550DC9" w:rsidRPr="00850EBE">
        <w:rPr>
          <w:rFonts w:cs="Simplified Arabic" w:hint="cs"/>
          <w:sz w:val="28"/>
          <w:szCs w:val="28"/>
          <w:rtl/>
        </w:rPr>
        <w:t>،</w:t>
      </w:r>
      <w:r w:rsidRPr="00850EBE">
        <w:rPr>
          <w:rFonts w:cs="Simplified Arabic" w:hint="cs"/>
          <w:sz w:val="28"/>
          <w:szCs w:val="28"/>
          <w:rtl/>
        </w:rPr>
        <w:t xml:space="preserve"> فالحكم على التعامل بأنه صحيح م</w:t>
      </w:r>
      <w:r w:rsidR="00F81918" w:rsidRPr="00850EBE">
        <w:rPr>
          <w:rFonts w:cs="Simplified Arabic" w:hint="cs"/>
          <w:sz w:val="28"/>
          <w:szCs w:val="28"/>
          <w:rtl/>
        </w:rPr>
        <w:t xml:space="preserve">وافق للشرع لا بد أن يكون صادرا </w:t>
      </w:r>
      <w:r w:rsidRPr="00850EBE">
        <w:rPr>
          <w:rFonts w:cs="Simplified Arabic" w:hint="cs"/>
          <w:sz w:val="28"/>
          <w:szCs w:val="28"/>
          <w:rtl/>
        </w:rPr>
        <w:t>من هيئة رقابة شرعية تتمتع بالمواصفات السابقة</w:t>
      </w:r>
      <w:r w:rsidR="00550DC9" w:rsidRPr="00850EBE">
        <w:rPr>
          <w:rFonts w:cs="Simplified Arabic" w:hint="cs"/>
          <w:sz w:val="28"/>
          <w:szCs w:val="28"/>
          <w:rtl/>
        </w:rPr>
        <w:t>:</w:t>
      </w:r>
      <w:r w:rsidR="00F81918" w:rsidRPr="00850EBE">
        <w:rPr>
          <w:rFonts w:cs="Simplified Arabic" w:hint="cs"/>
          <w:sz w:val="28"/>
          <w:szCs w:val="28"/>
          <w:rtl/>
        </w:rPr>
        <w:t xml:space="preserve"> </w:t>
      </w:r>
      <w:r w:rsidR="00DA68BF">
        <w:rPr>
          <w:rFonts w:cs="Simplified Arabic" w:hint="cs"/>
          <w:sz w:val="28"/>
          <w:szCs w:val="28"/>
          <w:rtl/>
        </w:rPr>
        <w:t>(</w:t>
      </w:r>
      <w:r w:rsidR="00F81918" w:rsidRPr="00850EBE">
        <w:rPr>
          <w:rFonts w:cs="Simplified Arabic" w:hint="cs"/>
          <w:sz w:val="28"/>
          <w:szCs w:val="28"/>
          <w:rtl/>
        </w:rPr>
        <w:t>التيقظ والكفاية والأمانة</w:t>
      </w:r>
      <w:r w:rsidR="00DA68BF">
        <w:rPr>
          <w:rFonts w:cs="Simplified Arabic" w:hint="cs"/>
          <w:sz w:val="28"/>
          <w:szCs w:val="28"/>
          <w:rtl/>
        </w:rPr>
        <w:t>)</w:t>
      </w:r>
      <w:r w:rsidRPr="00850EBE">
        <w:rPr>
          <w:rFonts w:cs="Simplified Arabic" w:hint="cs"/>
          <w:sz w:val="28"/>
          <w:szCs w:val="28"/>
          <w:rtl/>
        </w:rPr>
        <w:t>، لا أن يكون الحكم بصحة المعاملة صادرا عن إدارة ا</w:t>
      </w:r>
      <w:r w:rsidR="00F81918" w:rsidRPr="00850EBE">
        <w:rPr>
          <w:rFonts w:cs="Simplified Arabic" w:hint="cs"/>
          <w:sz w:val="28"/>
          <w:szCs w:val="28"/>
          <w:rtl/>
        </w:rPr>
        <w:t xml:space="preserve">لمصرف، بحيث تكون هي </w:t>
      </w:r>
      <w:r w:rsidRPr="00850EBE">
        <w:rPr>
          <w:rFonts w:cs="Simplified Arabic" w:hint="cs"/>
          <w:sz w:val="28"/>
          <w:szCs w:val="28"/>
          <w:rtl/>
        </w:rPr>
        <w:t>التي تقرر ما</w:t>
      </w:r>
      <w:r w:rsidR="00F81918" w:rsidRPr="00850EBE">
        <w:rPr>
          <w:rFonts w:cs="Simplified Arabic" w:hint="cs"/>
          <w:sz w:val="28"/>
          <w:szCs w:val="28"/>
          <w:rtl/>
        </w:rPr>
        <w:t xml:space="preserve"> </w:t>
      </w:r>
      <w:r w:rsidRPr="00850EBE">
        <w:rPr>
          <w:rFonts w:cs="Simplified Arabic" w:hint="cs"/>
          <w:sz w:val="28"/>
          <w:szCs w:val="28"/>
          <w:rtl/>
        </w:rPr>
        <w:t>إذا كانت المعاملة شرعية أو غير شرعية</w:t>
      </w:r>
      <w:r w:rsidR="00F81918" w:rsidRPr="00850EBE">
        <w:rPr>
          <w:rFonts w:cs="Simplified Arabic" w:hint="cs"/>
          <w:sz w:val="28"/>
          <w:szCs w:val="28"/>
          <w:rtl/>
        </w:rPr>
        <w:t>.</w:t>
      </w:r>
    </w:p>
    <w:p w:rsidR="00F81918" w:rsidRDefault="00550DC9" w:rsidP="00850EBE">
      <w:pPr>
        <w:pStyle w:val="af7"/>
        <w:rPr>
          <w:rFonts w:cs="Simplified Arabic"/>
          <w:sz w:val="28"/>
          <w:szCs w:val="28"/>
          <w:rtl/>
        </w:rPr>
      </w:pPr>
      <w:r w:rsidRPr="00850EBE">
        <w:rPr>
          <w:rFonts w:cs="Simplified Arabic" w:hint="cs"/>
          <w:sz w:val="28"/>
          <w:szCs w:val="28"/>
          <w:rtl/>
        </w:rPr>
        <w:t>ما أقوله ليس</w:t>
      </w:r>
      <w:r w:rsidR="009B52D0" w:rsidRPr="00850EBE">
        <w:rPr>
          <w:rFonts w:cs="Simplified Arabic" w:hint="cs"/>
          <w:sz w:val="28"/>
          <w:szCs w:val="28"/>
          <w:rtl/>
        </w:rPr>
        <w:t xml:space="preserve"> افتراضا ولا تهويلا لما يقع من أخطاء</w:t>
      </w:r>
      <w:r w:rsidRPr="00850EBE">
        <w:rPr>
          <w:rFonts w:cs="Simplified Arabic" w:hint="cs"/>
          <w:sz w:val="28"/>
          <w:szCs w:val="28"/>
          <w:rtl/>
        </w:rPr>
        <w:t>،</w:t>
      </w:r>
      <w:r w:rsidR="009B52D0" w:rsidRPr="00850EBE">
        <w:rPr>
          <w:rFonts w:cs="Simplified Arabic" w:hint="cs"/>
          <w:sz w:val="28"/>
          <w:szCs w:val="28"/>
          <w:rtl/>
        </w:rPr>
        <w:t xml:space="preserve"> وإنما هو صدى لتجارب مع بعض هذه المصارف، فقد </w:t>
      </w:r>
      <w:r w:rsidR="008E7313" w:rsidRPr="00850EBE">
        <w:rPr>
          <w:rFonts w:cs="Simplified Arabic" w:hint="cs"/>
          <w:sz w:val="28"/>
          <w:szCs w:val="28"/>
          <w:rtl/>
        </w:rPr>
        <w:t>و</w:t>
      </w:r>
      <w:r w:rsidR="009B52D0" w:rsidRPr="00850EBE">
        <w:rPr>
          <w:rFonts w:cs="Simplified Arabic" w:hint="cs"/>
          <w:sz w:val="28"/>
          <w:szCs w:val="28"/>
          <w:rtl/>
        </w:rPr>
        <w:t>جدت في عدد منها أنّ اتصالهم بأهل الفتوى الشرعية للمشورة</w:t>
      </w:r>
      <w:r w:rsidRPr="00850EBE">
        <w:rPr>
          <w:rFonts w:cs="Simplified Arabic" w:hint="cs"/>
          <w:sz w:val="28"/>
          <w:szCs w:val="28"/>
          <w:rtl/>
        </w:rPr>
        <w:t>،</w:t>
      </w:r>
      <w:r w:rsidR="009B52D0" w:rsidRPr="00850EBE">
        <w:rPr>
          <w:rFonts w:cs="Simplified Arabic" w:hint="cs"/>
          <w:sz w:val="28"/>
          <w:szCs w:val="28"/>
          <w:rtl/>
        </w:rPr>
        <w:t xml:space="preserve"> وإظهار </w:t>
      </w:r>
      <w:r w:rsidR="009B52D0" w:rsidRPr="00850EBE">
        <w:rPr>
          <w:rFonts w:cs="Simplified Arabic" w:hint="cs"/>
          <w:sz w:val="28"/>
          <w:szCs w:val="28"/>
          <w:rtl/>
        </w:rPr>
        <w:lastRenderedPageBreak/>
        <w:t>رغبة التصحيح</w:t>
      </w:r>
      <w:r w:rsidRPr="00850EBE">
        <w:rPr>
          <w:rFonts w:cs="Simplified Arabic" w:hint="cs"/>
          <w:sz w:val="28"/>
          <w:szCs w:val="28"/>
          <w:rtl/>
        </w:rPr>
        <w:t>،</w:t>
      </w:r>
      <w:r w:rsidR="009B52D0" w:rsidRPr="00850EBE">
        <w:rPr>
          <w:rFonts w:cs="Simplified Arabic" w:hint="cs"/>
          <w:sz w:val="28"/>
          <w:szCs w:val="28"/>
          <w:rtl/>
        </w:rPr>
        <w:t xml:space="preserve"> يتوقف عندما لا يكون الرأي الشرعي متفقا مع رغبة الإدارة، فقد عُقدت خلال السنة الماضية لقاءات مع عدد من هذه المصارف تم فيها الوصول إل</w:t>
      </w:r>
      <w:r w:rsidR="00F81918" w:rsidRPr="00850EBE">
        <w:rPr>
          <w:rFonts w:cs="Simplified Arabic" w:hint="cs"/>
          <w:sz w:val="28"/>
          <w:szCs w:val="28"/>
          <w:rtl/>
        </w:rPr>
        <w:t>ى مقترحات شرعية بديلة تصحح عقود</w:t>
      </w:r>
      <w:r w:rsidR="009B52D0" w:rsidRPr="00850EBE">
        <w:rPr>
          <w:rFonts w:cs="Simplified Arabic" w:hint="cs"/>
          <w:sz w:val="28"/>
          <w:szCs w:val="28"/>
          <w:rtl/>
        </w:rPr>
        <w:t xml:space="preserve"> الربا القديمة</w:t>
      </w:r>
      <w:r w:rsidR="00F81918" w:rsidRPr="00850EBE">
        <w:rPr>
          <w:rFonts w:cs="Simplified Arabic" w:hint="cs"/>
          <w:sz w:val="28"/>
          <w:szCs w:val="28"/>
          <w:rtl/>
        </w:rPr>
        <w:t>،</w:t>
      </w:r>
      <w:r w:rsidR="009B52D0" w:rsidRPr="00850EBE">
        <w:rPr>
          <w:rFonts w:cs="Simplified Arabic" w:hint="cs"/>
          <w:sz w:val="28"/>
          <w:szCs w:val="28"/>
          <w:rtl/>
        </w:rPr>
        <w:t xml:space="preserve"> وق</w:t>
      </w:r>
      <w:r w:rsidRPr="00850EBE">
        <w:rPr>
          <w:rFonts w:cs="Simplified Arabic" w:hint="cs"/>
          <w:sz w:val="28"/>
          <w:szCs w:val="28"/>
          <w:rtl/>
        </w:rPr>
        <w:t>ُ</w:t>
      </w:r>
      <w:r w:rsidR="009B52D0" w:rsidRPr="00850EBE">
        <w:rPr>
          <w:rFonts w:cs="Simplified Arabic" w:hint="cs"/>
          <w:sz w:val="28"/>
          <w:szCs w:val="28"/>
          <w:rtl/>
        </w:rPr>
        <w:t>د</w:t>
      </w:r>
      <w:r w:rsidRPr="00850EBE">
        <w:rPr>
          <w:rFonts w:cs="Simplified Arabic" w:hint="cs"/>
          <w:sz w:val="28"/>
          <w:szCs w:val="28"/>
          <w:rtl/>
        </w:rPr>
        <w:t>ِّ</w:t>
      </w:r>
      <w:r w:rsidR="009B52D0" w:rsidRPr="00850EBE">
        <w:rPr>
          <w:rFonts w:cs="Simplified Arabic" w:hint="cs"/>
          <w:sz w:val="28"/>
          <w:szCs w:val="28"/>
          <w:rtl/>
        </w:rPr>
        <w:t>مت إليهم هذه البدائل الشرعية على أمل أن يطلعوا عليها ويعيدوها للاعتماد من الجهة الشرعية، فانقطع الاتصال من</w:t>
      </w:r>
      <w:r w:rsidR="00F81918" w:rsidRPr="00850EBE">
        <w:rPr>
          <w:rFonts w:cs="Simplified Arabic" w:hint="cs"/>
          <w:sz w:val="28"/>
          <w:szCs w:val="28"/>
          <w:rtl/>
        </w:rPr>
        <w:t xml:space="preserve"> جهتهم</w:t>
      </w:r>
      <w:r w:rsidRPr="00850EBE">
        <w:rPr>
          <w:rFonts w:cs="Simplified Arabic" w:hint="cs"/>
          <w:sz w:val="28"/>
          <w:szCs w:val="28"/>
          <w:rtl/>
        </w:rPr>
        <w:t>،</w:t>
      </w:r>
      <w:r w:rsidR="00F81918" w:rsidRPr="00850EBE">
        <w:rPr>
          <w:rFonts w:cs="Simplified Arabic" w:hint="cs"/>
          <w:sz w:val="28"/>
          <w:szCs w:val="28"/>
          <w:rtl/>
        </w:rPr>
        <w:t xml:space="preserve"> وكأن شيئا لم يكن</w:t>
      </w:r>
      <w:r w:rsidRPr="00850EBE">
        <w:rPr>
          <w:rFonts w:cs="Simplified Arabic" w:hint="cs"/>
          <w:sz w:val="28"/>
          <w:szCs w:val="28"/>
          <w:rtl/>
        </w:rPr>
        <w:t>،</w:t>
      </w:r>
      <w:r w:rsidR="00F81918" w:rsidRPr="00850EBE">
        <w:rPr>
          <w:rFonts w:cs="Simplified Arabic" w:hint="cs"/>
          <w:sz w:val="28"/>
          <w:szCs w:val="28"/>
          <w:rtl/>
        </w:rPr>
        <w:t xml:space="preserve"> وعادوا إ</w:t>
      </w:r>
      <w:r w:rsidR="009B52D0" w:rsidRPr="00850EBE">
        <w:rPr>
          <w:rFonts w:cs="Simplified Arabic" w:hint="cs"/>
          <w:sz w:val="28"/>
          <w:szCs w:val="28"/>
          <w:rtl/>
        </w:rPr>
        <w:t>لى ما كانوا عليه</w:t>
      </w:r>
      <w:r w:rsidR="00F81918" w:rsidRPr="00850EBE">
        <w:rPr>
          <w:rFonts w:cs="Simplified Arabic" w:hint="cs"/>
          <w:sz w:val="28"/>
          <w:szCs w:val="28"/>
          <w:rtl/>
        </w:rPr>
        <w:t>،</w:t>
      </w:r>
      <w:r w:rsidR="009B52D0" w:rsidRPr="00850EBE">
        <w:rPr>
          <w:rFonts w:cs="Simplified Arabic" w:hint="cs"/>
          <w:sz w:val="28"/>
          <w:szCs w:val="28"/>
          <w:rtl/>
        </w:rPr>
        <w:t xml:space="preserve"> وأخذوا بفتوى الإدارة</w:t>
      </w:r>
      <w:r w:rsidR="00F81918" w:rsidRPr="00850EBE">
        <w:rPr>
          <w:rFonts w:cs="Simplified Arabic" w:hint="cs"/>
          <w:sz w:val="28"/>
          <w:szCs w:val="28"/>
          <w:rtl/>
        </w:rPr>
        <w:t>،</w:t>
      </w:r>
      <w:r w:rsidR="009B52D0" w:rsidRPr="00850EBE">
        <w:rPr>
          <w:rFonts w:cs="Simplified Arabic" w:hint="cs"/>
          <w:sz w:val="28"/>
          <w:szCs w:val="28"/>
          <w:rtl/>
        </w:rPr>
        <w:t xml:space="preserve"> لا بفتوى الرقابة</w:t>
      </w:r>
      <w:r w:rsidRPr="00850EBE">
        <w:rPr>
          <w:rFonts w:cs="Simplified Arabic" w:hint="cs"/>
          <w:sz w:val="28"/>
          <w:szCs w:val="28"/>
          <w:rtl/>
        </w:rPr>
        <w:t>،</w:t>
      </w:r>
      <w:r w:rsidR="009B52D0" w:rsidRPr="00850EBE">
        <w:rPr>
          <w:rFonts w:cs="Simplified Arabic" w:hint="cs"/>
          <w:sz w:val="28"/>
          <w:szCs w:val="28"/>
          <w:rtl/>
        </w:rPr>
        <w:t xml:space="preserve"> فكان العمل معهم استهلاكا للوقت لم ينتج عنه </w:t>
      </w:r>
      <w:r w:rsidR="008E7313" w:rsidRPr="00850EBE">
        <w:rPr>
          <w:rFonts w:cs="Simplified Arabic" w:hint="cs"/>
          <w:sz w:val="28"/>
          <w:szCs w:val="28"/>
          <w:rtl/>
        </w:rPr>
        <w:t>تغيير</w:t>
      </w:r>
      <w:r w:rsidR="00F81918" w:rsidRPr="00850EBE">
        <w:rPr>
          <w:rFonts w:cs="Simplified Arabic" w:hint="cs"/>
          <w:sz w:val="28"/>
          <w:szCs w:val="28"/>
          <w:rtl/>
        </w:rPr>
        <w:t>.</w:t>
      </w:r>
    </w:p>
    <w:p w:rsidR="009B52D0" w:rsidRPr="00850EBE" w:rsidRDefault="00F81918" w:rsidP="0059285C">
      <w:pPr>
        <w:pStyle w:val="af7"/>
        <w:rPr>
          <w:rFonts w:cs="Simplified Arabic"/>
          <w:sz w:val="28"/>
          <w:szCs w:val="28"/>
          <w:rtl/>
        </w:rPr>
      </w:pPr>
      <w:r w:rsidRPr="00850EBE">
        <w:rPr>
          <w:rFonts w:cs="Simplified Arabic" w:hint="cs"/>
          <w:sz w:val="28"/>
          <w:szCs w:val="28"/>
          <w:rtl/>
        </w:rPr>
        <w:t xml:space="preserve"> </w:t>
      </w:r>
      <w:r w:rsidR="009B52D0" w:rsidRPr="00850EBE">
        <w:rPr>
          <w:rFonts w:cs="Simplified Arabic" w:hint="cs"/>
          <w:sz w:val="28"/>
          <w:szCs w:val="28"/>
          <w:rtl/>
        </w:rPr>
        <w:t>حدث هذا مع مصرف الادخار</w:t>
      </w:r>
      <w:r w:rsidRPr="00850EBE">
        <w:rPr>
          <w:rFonts w:cs="Simplified Arabic" w:hint="cs"/>
          <w:sz w:val="28"/>
          <w:szCs w:val="28"/>
          <w:rtl/>
        </w:rPr>
        <w:t>،</w:t>
      </w:r>
      <w:r w:rsidR="009B52D0" w:rsidRPr="00850EBE">
        <w:rPr>
          <w:rFonts w:cs="Simplified Arabic" w:hint="cs"/>
          <w:sz w:val="28"/>
          <w:szCs w:val="28"/>
          <w:rtl/>
        </w:rPr>
        <w:t xml:space="preserve"> وبعض المصارف </w:t>
      </w:r>
      <w:r w:rsidR="004B1DF1" w:rsidRPr="00850EBE">
        <w:rPr>
          <w:rFonts w:cs="Simplified Arabic" w:hint="cs"/>
          <w:sz w:val="28"/>
          <w:szCs w:val="28"/>
          <w:rtl/>
        </w:rPr>
        <w:t xml:space="preserve">التجارية الأخرى </w:t>
      </w:r>
      <w:r w:rsidRPr="00850EBE">
        <w:rPr>
          <w:rFonts w:cs="Simplified Arabic" w:hint="cs"/>
          <w:sz w:val="28"/>
          <w:szCs w:val="28"/>
          <w:rtl/>
        </w:rPr>
        <w:t xml:space="preserve">، وكان آخرَها اتصال </w:t>
      </w:r>
      <w:r w:rsidR="009B52D0" w:rsidRPr="00850EBE">
        <w:rPr>
          <w:rFonts w:cs="Simplified Arabic" w:hint="cs"/>
          <w:sz w:val="28"/>
          <w:szCs w:val="28"/>
          <w:rtl/>
        </w:rPr>
        <w:t xml:space="preserve">إدارة المبيعات في أحد المصارف </w:t>
      </w:r>
      <w:r w:rsidR="004B1DF1" w:rsidRPr="00850EBE">
        <w:rPr>
          <w:rFonts w:cs="Simplified Arabic" w:hint="cs"/>
          <w:sz w:val="28"/>
          <w:szCs w:val="28"/>
          <w:rtl/>
        </w:rPr>
        <w:t>العاملة</w:t>
      </w:r>
      <w:r w:rsidR="009B52D0" w:rsidRPr="00850EBE">
        <w:rPr>
          <w:rFonts w:cs="Simplified Arabic" w:hint="cs"/>
          <w:sz w:val="28"/>
          <w:szCs w:val="28"/>
          <w:rtl/>
        </w:rPr>
        <w:t xml:space="preserve"> بتكليف من إدارة المصرف</w:t>
      </w:r>
      <w:r w:rsidRPr="00850EBE">
        <w:rPr>
          <w:rFonts w:cs="Simplified Arabic" w:hint="cs"/>
          <w:sz w:val="28"/>
          <w:szCs w:val="28"/>
          <w:rtl/>
        </w:rPr>
        <w:t>،</w:t>
      </w:r>
      <w:r w:rsidR="009B52D0" w:rsidRPr="00850EBE">
        <w:rPr>
          <w:rFonts w:cs="Simplified Arabic" w:hint="cs"/>
          <w:sz w:val="28"/>
          <w:szCs w:val="28"/>
          <w:rtl/>
        </w:rPr>
        <w:t xml:space="preserve"> أبلغني تحمس المصرف لفتح نافذة للمرابحة الإسلامية</w:t>
      </w:r>
      <w:r w:rsidRPr="00850EBE">
        <w:rPr>
          <w:rFonts w:cs="Simplified Arabic" w:hint="cs"/>
          <w:sz w:val="28"/>
          <w:szCs w:val="28"/>
          <w:rtl/>
        </w:rPr>
        <w:t>،</w:t>
      </w:r>
      <w:r w:rsidR="009B52D0" w:rsidRPr="00850EBE">
        <w:rPr>
          <w:rFonts w:cs="Simplified Arabic" w:hint="cs"/>
          <w:sz w:val="28"/>
          <w:szCs w:val="28"/>
          <w:rtl/>
        </w:rPr>
        <w:t xml:space="preserve"> ويريد موافقة شرعية على ذلك</w:t>
      </w:r>
      <w:r w:rsidRPr="00850EBE">
        <w:rPr>
          <w:rFonts w:cs="Simplified Arabic" w:hint="cs"/>
          <w:sz w:val="28"/>
          <w:szCs w:val="28"/>
          <w:rtl/>
        </w:rPr>
        <w:t>،</w:t>
      </w:r>
      <w:r w:rsidR="009B52D0" w:rsidRPr="00850EBE">
        <w:rPr>
          <w:rFonts w:cs="Simplified Arabic" w:hint="cs"/>
          <w:sz w:val="28"/>
          <w:szCs w:val="28"/>
          <w:rtl/>
        </w:rPr>
        <w:t xml:space="preserve"> ويريدها فورا إن أمكن، لأن المصرف يتطلع إلى تصحيح العقود وفق الضوابط الشرعية بفارغ الصبر</w:t>
      </w:r>
      <w:r w:rsidRPr="00850EBE">
        <w:rPr>
          <w:rFonts w:cs="Simplified Arabic" w:hint="cs"/>
          <w:sz w:val="28"/>
          <w:szCs w:val="28"/>
          <w:rtl/>
        </w:rPr>
        <w:t>،</w:t>
      </w:r>
      <w:r w:rsidR="009B52D0" w:rsidRPr="00850EBE">
        <w:rPr>
          <w:rFonts w:cs="Simplified Arabic" w:hint="cs"/>
          <w:sz w:val="28"/>
          <w:szCs w:val="28"/>
          <w:rtl/>
        </w:rPr>
        <w:t xml:space="preserve"> فسررت بذلك ورشحت له على الفور من رأيته يصلح من أهل العلم ليتولى الرقابة الشرعية على عقودهم</w:t>
      </w:r>
      <w:r w:rsidRPr="00850EBE">
        <w:rPr>
          <w:rFonts w:cs="Simplified Arabic" w:hint="cs"/>
          <w:sz w:val="28"/>
          <w:szCs w:val="28"/>
          <w:rtl/>
        </w:rPr>
        <w:t>،</w:t>
      </w:r>
      <w:r w:rsidR="009B52D0" w:rsidRPr="00850EBE">
        <w:rPr>
          <w:rFonts w:cs="Simplified Arabic" w:hint="cs"/>
          <w:sz w:val="28"/>
          <w:szCs w:val="28"/>
          <w:rtl/>
        </w:rPr>
        <w:t xml:space="preserve"> كما اقترحت عليه الخطوات العملية الأخرى ا</w:t>
      </w:r>
      <w:r w:rsidRPr="00850EBE">
        <w:rPr>
          <w:rFonts w:cs="Simplified Arabic" w:hint="cs"/>
          <w:sz w:val="28"/>
          <w:szCs w:val="28"/>
          <w:rtl/>
        </w:rPr>
        <w:t xml:space="preserve">لضرورية التي يجب </w:t>
      </w:r>
      <w:r w:rsidR="0059285C">
        <w:rPr>
          <w:rFonts w:cs="Simplified Arabic" w:hint="cs"/>
          <w:sz w:val="28"/>
          <w:szCs w:val="28"/>
          <w:rtl/>
        </w:rPr>
        <w:t>ا</w:t>
      </w:r>
      <w:r w:rsidR="00DA68BF" w:rsidRPr="00850EBE">
        <w:rPr>
          <w:rFonts w:cs="Simplified Arabic" w:hint="cs"/>
          <w:sz w:val="28"/>
          <w:szCs w:val="28"/>
          <w:rtl/>
        </w:rPr>
        <w:t>تباعها</w:t>
      </w:r>
      <w:r w:rsidRPr="00850EBE">
        <w:rPr>
          <w:rFonts w:cs="Simplified Arabic" w:hint="cs"/>
          <w:sz w:val="28"/>
          <w:szCs w:val="28"/>
          <w:rtl/>
        </w:rPr>
        <w:t xml:space="preserve"> لض</w:t>
      </w:r>
      <w:r w:rsidR="009B52D0" w:rsidRPr="00850EBE">
        <w:rPr>
          <w:rFonts w:cs="Simplified Arabic" w:hint="cs"/>
          <w:sz w:val="28"/>
          <w:szCs w:val="28"/>
          <w:rtl/>
        </w:rPr>
        <w:t>مان الوصول إلى ت</w:t>
      </w:r>
      <w:r w:rsidRPr="00850EBE">
        <w:rPr>
          <w:rFonts w:cs="Simplified Arabic" w:hint="cs"/>
          <w:sz w:val="28"/>
          <w:szCs w:val="28"/>
          <w:rtl/>
        </w:rPr>
        <w:t>طبيق المعاملات الشرعية على قاعدة</w:t>
      </w:r>
      <w:r w:rsidR="009B52D0" w:rsidRPr="00850EBE">
        <w:rPr>
          <w:rFonts w:cs="Simplified Arabic" w:hint="cs"/>
          <w:sz w:val="28"/>
          <w:szCs w:val="28"/>
          <w:rtl/>
        </w:rPr>
        <w:t xml:space="preserve"> صحيح</w:t>
      </w:r>
      <w:r w:rsidR="008E7313" w:rsidRPr="00850EBE">
        <w:rPr>
          <w:rFonts w:cs="Simplified Arabic" w:hint="cs"/>
          <w:sz w:val="28"/>
          <w:szCs w:val="28"/>
          <w:rtl/>
        </w:rPr>
        <w:t>ة</w:t>
      </w:r>
      <w:r w:rsidRPr="00850EBE">
        <w:rPr>
          <w:rFonts w:cs="Simplified Arabic" w:hint="cs"/>
          <w:sz w:val="28"/>
          <w:szCs w:val="28"/>
          <w:rtl/>
        </w:rPr>
        <w:t>،</w:t>
      </w:r>
      <w:r w:rsidR="009B52D0" w:rsidRPr="00850EBE">
        <w:rPr>
          <w:rFonts w:cs="Simplified Arabic" w:hint="cs"/>
          <w:sz w:val="28"/>
          <w:szCs w:val="28"/>
          <w:rtl/>
        </w:rPr>
        <w:t xml:space="preserve"> وظننت من شدة حماسه أن يباشر من التو في تنفيذ ما اتفقنا عليه</w:t>
      </w:r>
      <w:r w:rsidRPr="00850EBE">
        <w:rPr>
          <w:rFonts w:cs="Simplified Arabic" w:hint="cs"/>
          <w:sz w:val="28"/>
          <w:szCs w:val="28"/>
          <w:rtl/>
        </w:rPr>
        <w:t>،</w:t>
      </w:r>
      <w:r w:rsidR="009B52D0" w:rsidRPr="00850EBE">
        <w:rPr>
          <w:rFonts w:cs="Simplified Arabic" w:hint="cs"/>
          <w:sz w:val="28"/>
          <w:szCs w:val="28"/>
          <w:rtl/>
        </w:rPr>
        <w:t xml:space="preserve"> وعندما راجعته بعد عدة أيام وجدته لم يفعل شيئا</w:t>
      </w:r>
      <w:r w:rsidRPr="00850EBE">
        <w:rPr>
          <w:rFonts w:cs="Simplified Arabic" w:hint="cs"/>
          <w:sz w:val="28"/>
          <w:szCs w:val="28"/>
          <w:rtl/>
        </w:rPr>
        <w:t>،</w:t>
      </w:r>
      <w:r w:rsidR="009B52D0" w:rsidRPr="00850EBE">
        <w:rPr>
          <w:rFonts w:cs="Simplified Arabic" w:hint="cs"/>
          <w:sz w:val="28"/>
          <w:szCs w:val="28"/>
          <w:rtl/>
        </w:rPr>
        <w:t xml:space="preserve"> لأنه عندما عرض الخطوات المطلوبة </w:t>
      </w:r>
      <w:r w:rsidR="00550DC9" w:rsidRPr="00850EBE">
        <w:rPr>
          <w:rFonts w:cs="Simplified Arabic" w:hint="cs"/>
          <w:sz w:val="28"/>
          <w:szCs w:val="28"/>
          <w:rtl/>
        </w:rPr>
        <w:t xml:space="preserve">ـ </w:t>
      </w:r>
      <w:r w:rsidR="009B52D0" w:rsidRPr="00850EBE">
        <w:rPr>
          <w:rFonts w:cs="Simplified Arabic" w:hint="cs"/>
          <w:sz w:val="28"/>
          <w:szCs w:val="28"/>
          <w:rtl/>
        </w:rPr>
        <w:t xml:space="preserve">التي رأيتها ضرورية </w:t>
      </w:r>
      <w:r w:rsidR="00550DC9" w:rsidRPr="00850EBE">
        <w:rPr>
          <w:rFonts w:cs="Simplified Arabic" w:hint="cs"/>
          <w:sz w:val="28"/>
          <w:szCs w:val="28"/>
          <w:rtl/>
        </w:rPr>
        <w:t xml:space="preserve">ـ </w:t>
      </w:r>
      <w:r w:rsidR="009B52D0" w:rsidRPr="00850EBE">
        <w:rPr>
          <w:rFonts w:cs="Simplified Arabic" w:hint="cs"/>
          <w:sz w:val="28"/>
          <w:szCs w:val="28"/>
          <w:rtl/>
        </w:rPr>
        <w:t>على إدارة المصرف</w:t>
      </w:r>
      <w:r w:rsidRPr="00850EBE">
        <w:rPr>
          <w:rFonts w:cs="Simplified Arabic" w:hint="cs"/>
          <w:sz w:val="28"/>
          <w:szCs w:val="28"/>
          <w:rtl/>
        </w:rPr>
        <w:t>،</w:t>
      </w:r>
      <w:r w:rsidR="009B52D0" w:rsidRPr="00850EBE">
        <w:rPr>
          <w:rFonts w:cs="Simplified Arabic" w:hint="cs"/>
          <w:sz w:val="28"/>
          <w:szCs w:val="28"/>
          <w:rtl/>
        </w:rPr>
        <w:t xml:space="preserve"> رفضت الإدارة الأمر جملة وتفصيلا</w:t>
      </w:r>
      <w:r w:rsidRPr="00850EBE">
        <w:rPr>
          <w:rFonts w:cs="Simplified Arabic" w:hint="cs"/>
          <w:sz w:val="28"/>
          <w:szCs w:val="28"/>
          <w:rtl/>
        </w:rPr>
        <w:t>،</w:t>
      </w:r>
      <w:r w:rsidR="009B52D0" w:rsidRPr="00850EBE">
        <w:rPr>
          <w:rFonts w:cs="Simplified Arabic" w:hint="cs"/>
          <w:sz w:val="28"/>
          <w:szCs w:val="28"/>
          <w:rtl/>
        </w:rPr>
        <w:t xml:space="preserve"> ورأت في الخطوات المقترحة تعقيدا للإجراءات، وأنه بإمكانهم أن يأخذوا عقود المرابحة التي تجريها بعض المصارف الأخرى في الداخل أو الخارج</w:t>
      </w:r>
      <w:r w:rsidRPr="00850EBE">
        <w:rPr>
          <w:rFonts w:cs="Simplified Arabic" w:hint="cs"/>
          <w:sz w:val="28"/>
          <w:szCs w:val="28"/>
          <w:rtl/>
        </w:rPr>
        <w:t>،</w:t>
      </w:r>
      <w:r w:rsidR="009B52D0" w:rsidRPr="00850EBE">
        <w:rPr>
          <w:rFonts w:cs="Simplified Arabic" w:hint="cs"/>
          <w:sz w:val="28"/>
          <w:szCs w:val="28"/>
          <w:rtl/>
        </w:rPr>
        <w:t xml:space="preserve"> وذلك كاف في رأيهم أن تكون عقودهم شرعية صحيحة</w:t>
      </w:r>
      <w:r w:rsidR="00550DC9" w:rsidRPr="00850EBE">
        <w:rPr>
          <w:rFonts w:cs="Simplified Arabic" w:hint="cs"/>
          <w:sz w:val="28"/>
          <w:szCs w:val="28"/>
          <w:rtl/>
        </w:rPr>
        <w:t>،</w:t>
      </w:r>
      <w:r w:rsidR="009B52D0" w:rsidRPr="00850EBE">
        <w:rPr>
          <w:rFonts w:cs="Simplified Arabic" w:hint="cs"/>
          <w:sz w:val="28"/>
          <w:szCs w:val="28"/>
          <w:rtl/>
        </w:rPr>
        <w:t xml:space="preserve"> بأقل جهد وأيسر تكاليف</w:t>
      </w:r>
      <w:r w:rsidRPr="00850EBE">
        <w:rPr>
          <w:rFonts w:cs="Simplified Arabic" w:hint="cs"/>
          <w:sz w:val="28"/>
          <w:szCs w:val="28"/>
          <w:rtl/>
        </w:rPr>
        <w:t>.</w:t>
      </w:r>
    </w:p>
    <w:p w:rsidR="009B52D0" w:rsidRPr="00850EBE" w:rsidRDefault="009B52D0" w:rsidP="00850EBE">
      <w:pPr>
        <w:pStyle w:val="af7"/>
        <w:rPr>
          <w:rFonts w:cs="Simplified Arabic"/>
          <w:sz w:val="28"/>
          <w:szCs w:val="28"/>
          <w:rtl/>
        </w:rPr>
      </w:pPr>
      <w:r w:rsidRPr="00850EBE">
        <w:rPr>
          <w:rFonts w:cs="Simplified Arabic" w:hint="cs"/>
          <w:sz w:val="28"/>
          <w:szCs w:val="28"/>
          <w:rtl/>
        </w:rPr>
        <w:t xml:space="preserve">  و</w:t>
      </w:r>
      <w:r w:rsidR="00550DC9" w:rsidRPr="00850EBE">
        <w:rPr>
          <w:rFonts w:cs="Simplified Arabic" w:hint="cs"/>
          <w:sz w:val="28"/>
          <w:szCs w:val="28"/>
          <w:rtl/>
        </w:rPr>
        <w:t>هذا التصور الذي وصلت إليه إدارة</w:t>
      </w:r>
      <w:r w:rsidRPr="00850EBE">
        <w:rPr>
          <w:rFonts w:cs="Simplified Arabic" w:hint="cs"/>
          <w:sz w:val="28"/>
          <w:szCs w:val="28"/>
          <w:rtl/>
        </w:rPr>
        <w:t xml:space="preserve"> المصرف لتصحيح العقود وجعلها شرعية حسب رأيها</w:t>
      </w:r>
      <w:r w:rsidR="00C84787" w:rsidRPr="00850EBE">
        <w:rPr>
          <w:rFonts w:cs="Simplified Arabic" w:hint="cs"/>
          <w:sz w:val="28"/>
          <w:szCs w:val="28"/>
          <w:rtl/>
        </w:rPr>
        <w:t>،</w:t>
      </w:r>
      <w:r w:rsidRPr="00850EBE">
        <w:rPr>
          <w:rFonts w:cs="Simplified Arabic" w:hint="cs"/>
          <w:sz w:val="28"/>
          <w:szCs w:val="28"/>
          <w:rtl/>
        </w:rPr>
        <w:t xml:space="preserve"> لو طلب منها أن تطبقه في إجراءات مصرفية أخ</w:t>
      </w:r>
      <w:r w:rsidR="00C84787" w:rsidRPr="00850EBE">
        <w:rPr>
          <w:rFonts w:cs="Simplified Arabic" w:hint="cs"/>
          <w:sz w:val="28"/>
          <w:szCs w:val="28"/>
          <w:rtl/>
        </w:rPr>
        <w:t>رى محاسبية أو قانونية لتسيير أعم</w:t>
      </w:r>
      <w:r w:rsidRPr="00850EBE">
        <w:rPr>
          <w:rFonts w:cs="Simplified Arabic" w:hint="cs"/>
          <w:sz w:val="28"/>
          <w:szCs w:val="28"/>
          <w:rtl/>
        </w:rPr>
        <w:t>ال</w:t>
      </w:r>
      <w:r w:rsidR="008E7313" w:rsidRPr="00850EBE">
        <w:rPr>
          <w:rFonts w:cs="Simplified Arabic" w:hint="cs"/>
          <w:sz w:val="28"/>
          <w:szCs w:val="28"/>
          <w:rtl/>
        </w:rPr>
        <w:t xml:space="preserve"> المصرف </w:t>
      </w:r>
      <w:r w:rsidRPr="00850EBE">
        <w:rPr>
          <w:rFonts w:cs="Simplified Arabic" w:hint="cs"/>
          <w:sz w:val="28"/>
          <w:szCs w:val="28"/>
          <w:rtl/>
        </w:rPr>
        <w:t>لرفضته</w:t>
      </w:r>
      <w:r w:rsidR="00C84787" w:rsidRPr="00850EBE">
        <w:rPr>
          <w:rFonts w:cs="Simplified Arabic" w:hint="cs"/>
          <w:sz w:val="28"/>
          <w:szCs w:val="28"/>
          <w:rtl/>
        </w:rPr>
        <w:t>،</w:t>
      </w:r>
      <w:r w:rsidR="00550DC9" w:rsidRPr="00850EBE">
        <w:rPr>
          <w:rFonts w:cs="Simplified Arabic" w:hint="cs"/>
          <w:sz w:val="28"/>
          <w:szCs w:val="28"/>
          <w:rtl/>
        </w:rPr>
        <w:t xml:space="preserve"> ولرأت أنه يعد إخلالا بقواعد</w:t>
      </w:r>
      <w:r w:rsidRPr="00850EBE">
        <w:rPr>
          <w:rFonts w:cs="Simplified Arabic" w:hint="cs"/>
          <w:sz w:val="28"/>
          <w:szCs w:val="28"/>
          <w:rtl/>
        </w:rPr>
        <w:t xml:space="preserve"> العمل المصرفي غير مقبول يعاقب عليه القانون</w:t>
      </w:r>
      <w:r w:rsidR="00C84787" w:rsidRPr="00850EBE">
        <w:rPr>
          <w:rFonts w:cs="Simplified Arabic" w:hint="cs"/>
          <w:sz w:val="28"/>
          <w:szCs w:val="28"/>
          <w:rtl/>
        </w:rPr>
        <w:t>،</w:t>
      </w:r>
      <w:r w:rsidR="00550DC9" w:rsidRPr="00850EBE">
        <w:rPr>
          <w:rFonts w:cs="Simplified Arabic" w:hint="cs"/>
          <w:sz w:val="28"/>
          <w:szCs w:val="28"/>
          <w:rtl/>
        </w:rPr>
        <w:t xml:space="preserve"> لكنه في الحكم</w:t>
      </w:r>
      <w:r w:rsidRPr="00850EBE">
        <w:rPr>
          <w:rFonts w:cs="Simplified Arabic" w:hint="cs"/>
          <w:sz w:val="28"/>
          <w:szCs w:val="28"/>
          <w:rtl/>
        </w:rPr>
        <w:t xml:space="preserve"> على التعامل بأنه شرعي صار مقبولا</w:t>
      </w:r>
      <w:r w:rsidR="00C84787" w:rsidRPr="00850EBE">
        <w:rPr>
          <w:rFonts w:cs="Simplified Arabic" w:hint="cs"/>
          <w:sz w:val="28"/>
          <w:szCs w:val="28"/>
          <w:rtl/>
        </w:rPr>
        <w:t>،</w:t>
      </w:r>
      <w:r w:rsidRPr="00850EBE">
        <w:rPr>
          <w:rFonts w:cs="Simplified Arabic" w:hint="cs"/>
          <w:sz w:val="28"/>
          <w:szCs w:val="28"/>
          <w:rtl/>
        </w:rPr>
        <w:t xml:space="preserve"> فانظر كيف يكون التساهل والت</w:t>
      </w:r>
      <w:r w:rsidR="008E7313" w:rsidRPr="00850EBE">
        <w:rPr>
          <w:rFonts w:cs="Simplified Arabic" w:hint="cs"/>
          <w:sz w:val="28"/>
          <w:szCs w:val="28"/>
          <w:rtl/>
        </w:rPr>
        <w:t xml:space="preserve">هاون </w:t>
      </w:r>
      <w:r w:rsidRPr="00850EBE">
        <w:rPr>
          <w:rFonts w:cs="Simplified Arabic" w:hint="cs"/>
          <w:sz w:val="28"/>
          <w:szCs w:val="28"/>
          <w:rtl/>
        </w:rPr>
        <w:t>فيما يتعلق بأمر الشرع والدين ال</w:t>
      </w:r>
      <w:r w:rsidR="008E7313" w:rsidRPr="00850EBE">
        <w:rPr>
          <w:rFonts w:cs="Simplified Arabic" w:hint="cs"/>
          <w:sz w:val="28"/>
          <w:szCs w:val="28"/>
          <w:rtl/>
        </w:rPr>
        <w:t>ذ</w:t>
      </w:r>
      <w:r w:rsidRPr="00850EBE">
        <w:rPr>
          <w:rFonts w:cs="Simplified Arabic" w:hint="cs"/>
          <w:sz w:val="28"/>
          <w:szCs w:val="28"/>
          <w:rtl/>
        </w:rPr>
        <w:t>ي يعاقب عليه رب العالمين</w:t>
      </w:r>
      <w:r w:rsidR="00C84787" w:rsidRPr="00850EBE">
        <w:rPr>
          <w:rFonts w:cs="Simplified Arabic" w:hint="cs"/>
          <w:sz w:val="28"/>
          <w:szCs w:val="28"/>
          <w:rtl/>
        </w:rPr>
        <w:t>،</w:t>
      </w:r>
      <w:r w:rsidRPr="00850EBE">
        <w:rPr>
          <w:rFonts w:cs="Simplified Arabic" w:hint="cs"/>
          <w:sz w:val="28"/>
          <w:szCs w:val="28"/>
          <w:rtl/>
        </w:rPr>
        <w:t xml:space="preserve"> والحذر والتحوط فيما يكون من أم</w:t>
      </w:r>
      <w:r w:rsidR="00C84787" w:rsidRPr="00850EBE">
        <w:rPr>
          <w:rFonts w:cs="Simplified Arabic" w:hint="cs"/>
          <w:sz w:val="28"/>
          <w:szCs w:val="28"/>
          <w:rtl/>
        </w:rPr>
        <w:t xml:space="preserve">ر الدنيا الذي يعاقب عليه أرباب </w:t>
      </w:r>
      <w:r w:rsidRPr="00850EBE">
        <w:rPr>
          <w:rFonts w:cs="Simplified Arabic" w:hint="cs"/>
          <w:sz w:val="28"/>
          <w:szCs w:val="28"/>
          <w:rtl/>
        </w:rPr>
        <w:t>القانون</w:t>
      </w:r>
      <w:r w:rsidR="00C84787" w:rsidRPr="00850EBE">
        <w:rPr>
          <w:rFonts w:cs="Simplified Arabic" w:hint="cs"/>
          <w:sz w:val="28"/>
          <w:szCs w:val="28"/>
          <w:rtl/>
        </w:rPr>
        <w:t>.</w:t>
      </w:r>
      <w:r w:rsidRPr="00850EBE">
        <w:rPr>
          <w:rFonts w:cs="Simplified Arabic" w:hint="cs"/>
          <w:sz w:val="28"/>
          <w:szCs w:val="28"/>
          <w:rtl/>
        </w:rPr>
        <w:t xml:space="preserve">  </w:t>
      </w:r>
    </w:p>
    <w:p w:rsidR="00B70298" w:rsidRDefault="00B70298" w:rsidP="00850EBE">
      <w:pPr>
        <w:pStyle w:val="af7"/>
        <w:rPr>
          <w:rFonts w:cs="Simplified Arabic"/>
          <w:sz w:val="28"/>
          <w:szCs w:val="28"/>
          <w:rtl/>
        </w:rPr>
      </w:pPr>
    </w:p>
    <w:p w:rsidR="00AF7792" w:rsidRPr="00850EBE" w:rsidRDefault="00AF7792" w:rsidP="00AF7792">
      <w:pPr>
        <w:pStyle w:val="af7"/>
        <w:rPr>
          <w:rFonts w:cs="Simplified Arabic"/>
          <w:b/>
          <w:bCs/>
          <w:sz w:val="28"/>
          <w:szCs w:val="28"/>
          <w:rtl/>
        </w:rPr>
      </w:pPr>
      <w:r w:rsidRPr="00850EBE">
        <w:rPr>
          <w:rFonts w:cs="Simplified Arabic" w:hint="cs"/>
          <w:b/>
          <w:bCs/>
          <w:sz w:val="28"/>
          <w:szCs w:val="28"/>
          <w:rtl/>
        </w:rPr>
        <w:t xml:space="preserve">التحول </w:t>
      </w:r>
      <w:r>
        <w:rPr>
          <w:rFonts w:cs="Simplified Arabic" w:hint="cs"/>
          <w:b/>
          <w:bCs/>
          <w:sz w:val="28"/>
          <w:szCs w:val="28"/>
          <w:rtl/>
        </w:rPr>
        <w:t>يتطلب جهودا مضنية</w:t>
      </w:r>
      <w:r w:rsidRPr="00850EBE">
        <w:rPr>
          <w:rFonts w:cs="Simplified Arabic" w:hint="cs"/>
          <w:b/>
          <w:bCs/>
          <w:sz w:val="28"/>
          <w:szCs w:val="28"/>
          <w:rtl/>
        </w:rPr>
        <w:t>:</w:t>
      </w:r>
    </w:p>
    <w:p w:rsidR="009B52D0" w:rsidRPr="00850EBE" w:rsidRDefault="009B52D0" w:rsidP="00850EBE">
      <w:pPr>
        <w:pStyle w:val="af7"/>
        <w:rPr>
          <w:rFonts w:cs="Simplified Arabic"/>
          <w:sz w:val="28"/>
          <w:szCs w:val="28"/>
          <w:rtl/>
        </w:rPr>
      </w:pPr>
      <w:r w:rsidRPr="00850EBE">
        <w:rPr>
          <w:rFonts w:cs="Simplified Arabic" w:hint="cs"/>
          <w:sz w:val="28"/>
          <w:szCs w:val="28"/>
          <w:rtl/>
        </w:rPr>
        <w:t>تحول ال</w:t>
      </w:r>
      <w:r w:rsidR="004B1DF1" w:rsidRPr="00850EBE">
        <w:rPr>
          <w:rFonts w:cs="Simplified Arabic" w:hint="cs"/>
          <w:sz w:val="28"/>
          <w:szCs w:val="28"/>
          <w:rtl/>
        </w:rPr>
        <w:t xml:space="preserve">عمل المصرفي إلى عمل إسلامي لا يكون فقط </w:t>
      </w:r>
      <w:r w:rsidRPr="00850EBE">
        <w:rPr>
          <w:rFonts w:cs="Simplified Arabic" w:hint="cs"/>
          <w:sz w:val="28"/>
          <w:szCs w:val="28"/>
          <w:rtl/>
        </w:rPr>
        <w:t xml:space="preserve"> في الحصول على نماذج عقود معتمدة من هيئة شرعية</w:t>
      </w:r>
      <w:r w:rsidR="00C84787" w:rsidRPr="00850EBE">
        <w:rPr>
          <w:rFonts w:cs="Simplified Arabic" w:hint="cs"/>
          <w:sz w:val="28"/>
          <w:szCs w:val="28"/>
          <w:rtl/>
        </w:rPr>
        <w:t>،</w:t>
      </w:r>
      <w:r w:rsidRPr="00850EBE">
        <w:rPr>
          <w:rFonts w:cs="Simplified Arabic" w:hint="cs"/>
          <w:sz w:val="28"/>
          <w:szCs w:val="28"/>
          <w:rtl/>
        </w:rPr>
        <w:t xml:space="preserve"> فذلك</w:t>
      </w:r>
      <w:r w:rsidR="008E7313" w:rsidRPr="00850EBE">
        <w:rPr>
          <w:rFonts w:cs="Simplified Arabic" w:hint="cs"/>
          <w:sz w:val="28"/>
          <w:szCs w:val="28"/>
          <w:rtl/>
        </w:rPr>
        <w:t xml:space="preserve"> </w:t>
      </w:r>
      <w:r w:rsidR="00550DC9" w:rsidRPr="00850EBE">
        <w:rPr>
          <w:rFonts w:cs="Simplified Arabic" w:hint="cs"/>
          <w:sz w:val="28"/>
          <w:szCs w:val="28"/>
          <w:rtl/>
        </w:rPr>
        <w:t>هو</w:t>
      </w:r>
      <w:r w:rsidR="00C84787" w:rsidRPr="00850EBE">
        <w:rPr>
          <w:rFonts w:cs="Simplified Arabic" w:hint="cs"/>
          <w:sz w:val="28"/>
          <w:szCs w:val="28"/>
          <w:rtl/>
        </w:rPr>
        <w:t xml:space="preserve"> الجزء ا</w:t>
      </w:r>
      <w:r w:rsidRPr="00850EBE">
        <w:rPr>
          <w:rFonts w:cs="Simplified Arabic" w:hint="cs"/>
          <w:sz w:val="28"/>
          <w:szCs w:val="28"/>
          <w:rtl/>
        </w:rPr>
        <w:t>لأسهل من المهمة</w:t>
      </w:r>
      <w:r w:rsidR="00550DC9" w:rsidRPr="00850EBE">
        <w:rPr>
          <w:rFonts w:cs="Simplified Arabic" w:hint="cs"/>
          <w:sz w:val="28"/>
          <w:szCs w:val="28"/>
          <w:rtl/>
        </w:rPr>
        <w:t>،</w:t>
      </w:r>
      <w:r w:rsidRPr="00850EBE">
        <w:rPr>
          <w:rFonts w:cs="Simplified Arabic" w:hint="cs"/>
          <w:sz w:val="28"/>
          <w:szCs w:val="28"/>
          <w:rtl/>
        </w:rPr>
        <w:t xml:space="preserve"> أما الجزء الأشق والأثقل حملا</w:t>
      </w:r>
      <w:r w:rsidR="00C84787" w:rsidRPr="00850EBE">
        <w:rPr>
          <w:rFonts w:cs="Simplified Arabic" w:hint="cs"/>
          <w:sz w:val="28"/>
          <w:szCs w:val="28"/>
          <w:rtl/>
        </w:rPr>
        <w:t>،</w:t>
      </w:r>
      <w:r w:rsidRPr="00850EBE">
        <w:rPr>
          <w:rFonts w:cs="Simplified Arabic" w:hint="cs"/>
          <w:sz w:val="28"/>
          <w:szCs w:val="28"/>
          <w:rtl/>
        </w:rPr>
        <w:t xml:space="preserve"> فهو كيف يمكن تطبيق هذه العقود على وجه سليم كما أرادتها الهيئة الشرعية</w:t>
      </w:r>
      <w:r w:rsidR="00C84787" w:rsidRPr="00850EBE">
        <w:rPr>
          <w:rFonts w:cs="Simplified Arabic" w:hint="cs"/>
          <w:sz w:val="28"/>
          <w:szCs w:val="28"/>
          <w:rtl/>
        </w:rPr>
        <w:t>،</w:t>
      </w:r>
      <w:r w:rsidRPr="00850EBE">
        <w:rPr>
          <w:rFonts w:cs="Simplified Arabic" w:hint="cs"/>
          <w:sz w:val="28"/>
          <w:szCs w:val="28"/>
          <w:rtl/>
        </w:rPr>
        <w:t xml:space="preserve"> والحفاظ على </w:t>
      </w:r>
      <w:r w:rsidRPr="00850EBE">
        <w:rPr>
          <w:rFonts w:cs="Simplified Arabic" w:hint="cs"/>
          <w:sz w:val="28"/>
          <w:szCs w:val="28"/>
          <w:rtl/>
        </w:rPr>
        <w:lastRenderedPageBreak/>
        <w:t>استمرار ذ</w:t>
      </w:r>
      <w:r w:rsidR="00C84787" w:rsidRPr="00850EBE">
        <w:rPr>
          <w:rFonts w:cs="Simplified Arabic" w:hint="cs"/>
          <w:sz w:val="28"/>
          <w:szCs w:val="28"/>
          <w:rtl/>
        </w:rPr>
        <w:t xml:space="preserve">لك </w:t>
      </w:r>
      <w:r w:rsidRPr="00850EBE">
        <w:rPr>
          <w:rFonts w:cs="Simplified Arabic" w:hint="cs"/>
          <w:sz w:val="28"/>
          <w:szCs w:val="28"/>
          <w:rtl/>
        </w:rPr>
        <w:t>ومواصلته دون خروقات ومخالفات</w:t>
      </w:r>
      <w:r w:rsidR="00550DC9" w:rsidRPr="00850EBE">
        <w:rPr>
          <w:rFonts w:cs="Simplified Arabic" w:hint="cs"/>
          <w:sz w:val="28"/>
          <w:szCs w:val="28"/>
          <w:rtl/>
        </w:rPr>
        <w:t>،</w:t>
      </w:r>
      <w:r w:rsidRPr="00850EBE">
        <w:rPr>
          <w:rFonts w:cs="Simplified Arabic" w:hint="cs"/>
          <w:sz w:val="28"/>
          <w:szCs w:val="28"/>
          <w:rtl/>
        </w:rPr>
        <w:t xml:space="preserve"> و</w:t>
      </w:r>
      <w:r w:rsidR="00C84787" w:rsidRPr="00850EBE">
        <w:rPr>
          <w:rFonts w:cs="Simplified Arabic" w:hint="cs"/>
          <w:sz w:val="28"/>
          <w:szCs w:val="28"/>
          <w:rtl/>
        </w:rPr>
        <w:t>هو ما يتطلب خصوصا في المراحل الأ</w:t>
      </w:r>
      <w:r w:rsidRPr="00850EBE">
        <w:rPr>
          <w:rFonts w:cs="Simplified Arabic" w:hint="cs"/>
          <w:sz w:val="28"/>
          <w:szCs w:val="28"/>
          <w:rtl/>
        </w:rPr>
        <w:t>ولى جهودا كبيرة  م</w:t>
      </w:r>
      <w:r w:rsidR="00550DC9" w:rsidRPr="00850EBE">
        <w:rPr>
          <w:rFonts w:cs="Simplified Arabic" w:hint="cs"/>
          <w:sz w:val="28"/>
          <w:szCs w:val="28"/>
          <w:rtl/>
        </w:rPr>
        <w:t>ض</w:t>
      </w:r>
      <w:r w:rsidRPr="00850EBE">
        <w:rPr>
          <w:rFonts w:cs="Simplified Arabic" w:hint="cs"/>
          <w:sz w:val="28"/>
          <w:szCs w:val="28"/>
          <w:rtl/>
        </w:rPr>
        <w:t>نية من إدارة المصرف</w:t>
      </w:r>
      <w:r w:rsidR="00C84787" w:rsidRPr="00850EBE">
        <w:rPr>
          <w:rFonts w:cs="Simplified Arabic" w:hint="cs"/>
          <w:sz w:val="28"/>
          <w:szCs w:val="28"/>
          <w:rtl/>
        </w:rPr>
        <w:t>،</w:t>
      </w:r>
      <w:r w:rsidRPr="00850EBE">
        <w:rPr>
          <w:rFonts w:cs="Simplified Arabic" w:hint="cs"/>
          <w:sz w:val="28"/>
          <w:szCs w:val="28"/>
          <w:rtl/>
        </w:rPr>
        <w:t xml:space="preserve"> أهمها تدريب العاملين على </w:t>
      </w:r>
      <w:r w:rsidR="00C84787" w:rsidRPr="00850EBE">
        <w:rPr>
          <w:rFonts w:cs="Simplified Arabic" w:hint="cs"/>
          <w:sz w:val="28"/>
          <w:szCs w:val="28"/>
          <w:rtl/>
        </w:rPr>
        <w:t>التحول الجديد</w:t>
      </w:r>
      <w:r w:rsidR="00550DC9" w:rsidRPr="00850EBE">
        <w:rPr>
          <w:rFonts w:cs="Simplified Arabic" w:hint="cs"/>
          <w:sz w:val="28"/>
          <w:szCs w:val="28"/>
          <w:rtl/>
        </w:rPr>
        <w:t>،</w:t>
      </w:r>
      <w:r w:rsidR="00C84787" w:rsidRPr="00850EBE">
        <w:rPr>
          <w:rFonts w:cs="Simplified Arabic" w:hint="cs"/>
          <w:sz w:val="28"/>
          <w:szCs w:val="28"/>
          <w:rtl/>
        </w:rPr>
        <w:t xml:space="preserve"> وحملهم على تطبيق الإجراءات تطبيقا سليما</w:t>
      </w:r>
      <w:r w:rsidRPr="00850EBE">
        <w:rPr>
          <w:rFonts w:cs="Simplified Arabic" w:hint="cs"/>
          <w:sz w:val="28"/>
          <w:szCs w:val="28"/>
          <w:rtl/>
        </w:rPr>
        <w:t xml:space="preserve">، وهو </w:t>
      </w:r>
      <w:r w:rsidR="008E7313" w:rsidRPr="00850EBE">
        <w:rPr>
          <w:rFonts w:cs="Simplified Arabic" w:hint="cs"/>
          <w:sz w:val="28"/>
          <w:szCs w:val="28"/>
          <w:rtl/>
        </w:rPr>
        <w:t xml:space="preserve">كما رأيته </w:t>
      </w:r>
      <w:r w:rsidRPr="00850EBE">
        <w:rPr>
          <w:rFonts w:cs="Simplified Arabic" w:hint="cs"/>
          <w:sz w:val="28"/>
          <w:szCs w:val="28"/>
          <w:rtl/>
        </w:rPr>
        <w:t xml:space="preserve">أمر شاق </w:t>
      </w:r>
      <w:r w:rsidR="008E7313" w:rsidRPr="00850EBE">
        <w:rPr>
          <w:rFonts w:cs="Simplified Arabic" w:hint="cs"/>
          <w:sz w:val="28"/>
          <w:szCs w:val="28"/>
          <w:rtl/>
        </w:rPr>
        <w:t xml:space="preserve">عليهم </w:t>
      </w:r>
      <w:r w:rsidRPr="00850EBE">
        <w:rPr>
          <w:rFonts w:cs="Simplified Arabic" w:hint="cs"/>
          <w:sz w:val="28"/>
          <w:szCs w:val="28"/>
          <w:rtl/>
        </w:rPr>
        <w:t>وعسير</w:t>
      </w:r>
      <w:r w:rsidR="00C84787" w:rsidRPr="00850EBE">
        <w:rPr>
          <w:rFonts w:cs="Simplified Arabic" w:hint="cs"/>
          <w:sz w:val="28"/>
          <w:szCs w:val="28"/>
          <w:rtl/>
        </w:rPr>
        <w:t>،</w:t>
      </w:r>
      <w:r w:rsidRPr="00850EBE">
        <w:rPr>
          <w:rFonts w:cs="Simplified Arabic" w:hint="cs"/>
          <w:sz w:val="28"/>
          <w:szCs w:val="28"/>
          <w:rtl/>
        </w:rPr>
        <w:t xml:space="preserve"> إذ ليس من السهل تخليص العاملين مما ألفوه سنين طويلة من أعمارهم من ال</w:t>
      </w:r>
      <w:r w:rsidR="00550DC9" w:rsidRPr="00850EBE">
        <w:rPr>
          <w:rFonts w:cs="Simplified Arabic" w:hint="cs"/>
          <w:sz w:val="28"/>
          <w:szCs w:val="28"/>
          <w:rtl/>
        </w:rPr>
        <w:t>تعامل المصرفي القائم على حسابات</w:t>
      </w:r>
      <w:r w:rsidRPr="00850EBE">
        <w:rPr>
          <w:rFonts w:cs="Simplified Arabic" w:hint="cs"/>
          <w:sz w:val="28"/>
          <w:szCs w:val="28"/>
          <w:rtl/>
        </w:rPr>
        <w:t xml:space="preserve"> الفائدة</w:t>
      </w:r>
      <w:r w:rsidR="007C2BE6" w:rsidRPr="00850EBE">
        <w:rPr>
          <w:rFonts w:cs="Simplified Arabic" w:hint="cs"/>
          <w:sz w:val="28"/>
          <w:szCs w:val="28"/>
          <w:rtl/>
        </w:rPr>
        <w:t>،</w:t>
      </w:r>
      <w:r w:rsidRPr="00850EBE">
        <w:rPr>
          <w:rFonts w:cs="Simplified Arabic" w:hint="cs"/>
          <w:sz w:val="28"/>
          <w:szCs w:val="28"/>
          <w:rtl/>
        </w:rPr>
        <w:t xml:space="preserve"> ونظرية الغرر في العقود</w:t>
      </w:r>
      <w:r w:rsidR="00550DC9" w:rsidRPr="00850EBE">
        <w:rPr>
          <w:rFonts w:cs="Simplified Arabic" w:hint="cs"/>
          <w:sz w:val="28"/>
          <w:szCs w:val="28"/>
          <w:rtl/>
        </w:rPr>
        <w:t>،</w:t>
      </w:r>
      <w:r w:rsidRPr="00850EBE">
        <w:rPr>
          <w:rFonts w:cs="Simplified Arabic" w:hint="cs"/>
          <w:sz w:val="28"/>
          <w:szCs w:val="28"/>
          <w:rtl/>
        </w:rPr>
        <w:t xml:space="preserve"> المصاحبة للشر</w:t>
      </w:r>
      <w:r w:rsidR="007C2BE6" w:rsidRPr="00850EBE">
        <w:rPr>
          <w:rFonts w:cs="Simplified Arabic" w:hint="cs"/>
          <w:sz w:val="28"/>
          <w:szCs w:val="28"/>
          <w:rtl/>
        </w:rPr>
        <w:t>و</w:t>
      </w:r>
      <w:r w:rsidRPr="00850EBE">
        <w:rPr>
          <w:rFonts w:cs="Simplified Arabic" w:hint="cs"/>
          <w:sz w:val="28"/>
          <w:szCs w:val="28"/>
          <w:rtl/>
        </w:rPr>
        <w:t>ط الفاسدة والمجحفة دائما بحق الطرف الضعيف</w:t>
      </w:r>
      <w:r w:rsidR="007C2BE6" w:rsidRPr="00850EBE">
        <w:rPr>
          <w:rFonts w:cs="Simplified Arabic" w:hint="cs"/>
          <w:sz w:val="28"/>
          <w:szCs w:val="28"/>
          <w:rtl/>
        </w:rPr>
        <w:t>.</w:t>
      </w:r>
      <w:r w:rsidRPr="00850EBE">
        <w:rPr>
          <w:rFonts w:cs="Simplified Arabic" w:hint="cs"/>
          <w:sz w:val="28"/>
          <w:szCs w:val="28"/>
          <w:rtl/>
        </w:rPr>
        <w:t xml:space="preserve"> </w:t>
      </w:r>
    </w:p>
    <w:p w:rsidR="009B52D0" w:rsidRPr="00850EBE" w:rsidRDefault="008E7313" w:rsidP="001D54C5">
      <w:pPr>
        <w:pStyle w:val="af7"/>
        <w:rPr>
          <w:rFonts w:cs="Simplified Arabic"/>
          <w:sz w:val="28"/>
          <w:szCs w:val="28"/>
          <w:rtl/>
        </w:rPr>
      </w:pPr>
      <w:r w:rsidRPr="00850EBE">
        <w:rPr>
          <w:rFonts w:cs="Simplified Arabic" w:hint="cs"/>
          <w:sz w:val="28"/>
          <w:szCs w:val="28"/>
          <w:rtl/>
        </w:rPr>
        <w:t>ف</w:t>
      </w:r>
      <w:r w:rsidR="009B52D0" w:rsidRPr="00850EBE">
        <w:rPr>
          <w:rFonts w:cs="Simplified Arabic" w:hint="cs"/>
          <w:sz w:val="28"/>
          <w:szCs w:val="28"/>
          <w:rtl/>
        </w:rPr>
        <w:t xml:space="preserve">ليس من السهل كفهم وفطمهم عما </w:t>
      </w:r>
      <w:r w:rsidRPr="00850EBE">
        <w:rPr>
          <w:rFonts w:cs="Simplified Arabic" w:hint="cs"/>
          <w:sz w:val="28"/>
          <w:szCs w:val="28"/>
          <w:rtl/>
        </w:rPr>
        <w:t>أ</w:t>
      </w:r>
      <w:r w:rsidR="009B52D0" w:rsidRPr="00850EBE">
        <w:rPr>
          <w:rFonts w:cs="Simplified Arabic" w:hint="cs"/>
          <w:sz w:val="28"/>
          <w:szCs w:val="28"/>
          <w:rtl/>
        </w:rPr>
        <w:t>لفوه والخروج بهم عما اعتادوه</w:t>
      </w:r>
      <w:r w:rsidR="007C2BE6" w:rsidRPr="00850EBE">
        <w:rPr>
          <w:rFonts w:cs="Simplified Arabic" w:hint="cs"/>
          <w:sz w:val="28"/>
          <w:szCs w:val="28"/>
          <w:rtl/>
        </w:rPr>
        <w:t>،</w:t>
      </w:r>
      <w:r w:rsidR="009B52D0" w:rsidRPr="00850EBE">
        <w:rPr>
          <w:rFonts w:cs="Simplified Arabic" w:hint="cs"/>
          <w:sz w:val="28"/>
          <w:szCs w:val="28"/>
          <w:rtl/>
        </w:rPr>
        <w:t xml:space="preserve"> لذا كان لا بد أن يتكلف المصرف ويحمل على عاتقه وضع برامج عقد دورات متعددة لهم من قبل ناس مختصين في الصرافة الإسلامية</w:t>
      </w:r>
      <w:r w:rsidR="007C2BE6" w:rsidRPr="00850EBE">
        <w:rPr>
          <w:rFonts w:cs="Simplified Arabic" w:hint="cs"/>
          <w:sz w:val="28"/>
          <w:szCs w:val="28"/>
          <w:rtl/>
        </w:rPr>
        <w:t>،</w:t>
      </w:r>
      <w:r w:rsidR="009B52D0" w:rsidRPr="00850EBE">
        <w:rPr>
          <w:rFonts w:cs="Simplified Arabic" w:hint="cs"/>
          <w:sz w:val="28"/>
          <w:szCs w:val="28"/>
          <w:rtl/>
        </w:rPr>
        <w:t xml:space="preserve"> وإرسال العديد منهم إلى دورات خارجية</w:t>
      </w:r>
      <w:r w:rsidR="000F08C1" w:rsidRPr="00850EBE">
        <w:rPr>
          <w:rFonts w:cs="Simplified Arabic" w:hint="cs"/>
          <w:sz w:val="28"/>
          <w:szCs w:val="28"/>
          <w:rtl/>
        </w:rPr>
        <w:t>، وتزويدهم المتكرر بخلا</w:t>
      </w:r>
      <w:r w:rsidR="007C2BE6" w:rsidRPr="00850EBE">
        <w:rPr>
          <w:rFonts w:cs="Simplified Arabic" w:hint="cs"/>
          <w:sz w:val="28"/>
          <w:szCs w:val="28"/>
          <w:rtl/>
        </w:rPr>
        <w:t>صا</w:t>
      </w:r>
      <w:r w:rsidR="007C2BE6" w:rsidRPr="00850EBE">
        <w:rPr>
          <w:rFonts w:cs="Simplified Arabic" w:hint="eastAsia"/>
          <w:sz w:val="28"/>
          <w:szCs w:val="28"/>
          <w:rtl/>
        </w:rPr>
        <w:t>ت</w:t>
      </w:r>
      <w:r w:rsidR="007C2BE6" w:rsidRPr="00850EBE">
        <w:rPr>
          <w:rFonts w:cs="Simplified Arabic" w:hint="cs"/>
          <w:sz w:val="28"/>
          <w:szCs w:val="28"/>
          <w:rtl/>
        </w:rPr>
        <w:t xml:space="preserve"> شرعية، ومنشورات تثقيفية دورية، ومطبوعات تشرح لهم </w:t>
      </w:r>
      <w:r w:rsidR="009B52D0" w:rsidRPr="00850EBE">
        <w:rPr>
          <w:rFonts w:cs="Simplified Arabic" w:hint="cs"/>
          <w:sz w:val="28"/>
          <w:szCs w:val="28"/>
          <w:rtl/>
        </w:rPr>
        <w:t>سير العمل الجديد</w:t>
      </w:r>
      <w:r w:rsidR="007C2BE6" w:rsidRPr="00850EBE">
        <w:rPr>
          <w:rFonts w:cs="Simplified Arabic" w:hint="cs"/>
          <w:sz w:val="28"/>
          <w:szCs w:val="28"/>
          <w:rtl/>
        </w:rPr>
        <w:t>،</w:t>
      </w:r>
      <w:r w:rsidR="009B52D0" w:rsidRPr="00850EBE">
        <w:rPr>
          <w:rFonts w:cs="Simplified Arabic" w:hint="cs"/>
          <w:sz w:val="28"/>
          <w:szCs w:val="28"/>
          <w:rtl/>
        </w:rPr>
        <w:t xml:space="preserve"> وتبين الفوارق الرئيسة الحاسمة بين الحلال</w:t>
      </w:r>
      <w:r w:rsidR="001D54C5">
        <w:rPr>
          <w:rFonts w:cs="Simplified Arabic" w:hint="cs"/>
          <w:sz w:val="28"/>
          <w:szCs w:val="28"/>
          <w:rtl/>
        </w:rPr>
        <w:t xml:space="preserve"> ـ</w:t>
      </w:r>
      <w:r w:rsidR="009B52D0" w:rsidRPr="00850EBE">
        <w:rPr>
          <w:rFonts w:cs="Simplified Arabic" w:hint="cs"/>
          <w:sz w:val="28"/>
          <w:szCs w:val="28"/>
          <w:rtl/>
        </w:rPr>
        <w:t xml:space="preserve"> الذي يسعون إلى </w:t>
      </w:r>
      <w:r w:rsidR="007C2BE6" w:rsidRPr="00850EBE">
        <w:rPr>
          <w:rFonts w:cs="Simplified Arabic" w:hint="cs"/>
          <w:sz w:val="28"/>
          <w:szCs w:val="28"/>
          <w:rtl/>
        </w:rPr>
        <w:t xml:space="preserve">تطبيقه </w:t>
      </w:r>
      <w:r w:rsidR="009B52D0" w:rsidRPr="00850EBE">
        <w:rPr>
          <w:rFonts w:cs="Simplified Arabic" w:hint="cs"/>
          <w:sz w:val="28"/>
          <w:szCs w:val="28"/>
          <w:rtl/>
        </w:rPr>
        <w:t>في العقود</w:t>
      </w:r>
      <w:r w:rsidR="001D54C5">
        <w:rPr>
          <w:rFonts w:cs="Simplified Arabic" w:hint="cs"/>
          <w:sz w:val="28"/>
          <w:szCs w:val="28"/>
          <w:rtl/>
        </w:rPr>
        <w:t xml:space="preserve"> ـ</w:t>
      </w:r>
      <w:r w:rsidR="009B52D0" w:rsidRPr="00850EBE">
        <w:rPr>
          <w:rFonts w:cs="Simplified Arabic" w:hint="cs"/>
          <w:sz w:val="28"/>
          <w:szCs w:val="28"/>
          <w:rtl/>
        </w:rPr>
        <w:t xml:space="preserve"> وبين العمل التقليد</w:t>
      </w:r>
      <w:r w:rsidR="007C2BE6" w:rsidRPr="00850EBE">
        <w:rPr>
          <w:rFonts w:cs="Simplified Arabic" w:hint="cs"/>
          <w:sz w:val="28"/>
          <w:szCs w:val="28"/>
          <w:rtl/>
        </w:rPr>
        <w:t xml:space="preserve">ي الحرام الذي عاشوا عليه </w:t>
      </w:r>
      <w:r w:rsidR="004B1DF1" w:rsidRPr="00850EBE">
        <w:rPr>
          <w:rFonts w:cs="Simplified Arabic" w:hint="cs"/>
          <w:sz w:val="28"/>
          <w:szCs w:val="28"/>
          <w:rtl/>
        </w:rPr>
        <w:t xml:space="preserve">واعتادوه </w:t>
      </w:r>
      <w:r w:rsidR="009B52D0" w:rsidRPr="00850EBE">
        <w:rPr>
          <w:rFonts w:cs="Simplified Arabic" w:hint="cs"/>
          <w:sz w:val="28"/>
          <w:szCs w:val="28"/>
          <w:rtl/>
        </w:rPr>
        <w:t>، وهي فوارق أحيانا تكون دقيقة لا يتنبه إليها كثير من ال</w:t>
      </w:r>
      <w:r w:rsidR="001D54C5">
        <w:rPr>
          <w:rFonts w:cs="Simplified Arabic" w:hint="cs"/>
          <w:sz w:val="28"/>
          <w:szCs w:val="28"/>
          <w:rtl/>
        </w:rPr>
        <w:t>عاملين في المصارف ولا المسئ</w:t>
      </w:r>
      <w:r w:rsidR="007C2BE6" w:rsidRPr="00850EBE">
        <w:rPr>
          <w:rFonts w:cs="Simplified Arabic" w:hint="cs"/>
          <w:sz w:val="28"/>
          <w:szCs w:val="28"/>
          <w:rtl/>
        </w:rPr>
        <w:t>ولين</w:t>
      </w:r>
      <w:r w:rsidR="009B52D0" w:rsidRPr="00850EBE">
        <w:rPr>
          <w:rFonts w:cs="Simplified Arabic" w:hint="cs"/>
          <w:sz w:val="28"/>
          <w:szCs w:val="28"/>
          <w:rtl/>
        </w:rPr>
        <w:t>، فيرون اجتهادا خاطئا منهم أن الأمر في العقود الجديدة الإسلامية سواء</w:t>
      </w:r>
      <w:r w:rsidR="000F08C1" w:rsidRPr="00850EBE">
        <w:rPr>
          <w:rFonts w:cs="Simplified Arabic" w:hint="cs"/>
          <w:sz w:val="28"/>
          <w:szCs w:val="28"/>
          <w:rtl/>
        </w:rPr>
        <w:t>،</w:t>
      </w:r>
      <w:r w:rsidR="009B52D0" w:rsidRPr="00850EBE">
        <w:rPr>
          <w:rFonts w:cs="Simplified Arabic" w:hint="cs"/>
          <w:sz w:val="28"/>
          <w:szCs w:val="28"/>
          <w:rtl/>
        </w:rPr>
        <w:t xml:space="preserve"> لا يختلف عما كانوا عاكفين عليه وخبروه طول أعمارهم</w:t>
      </w:r>
      <w:r w:rsidR="000F08C1" w:rsidRPr="00850EBE">
        <w:rPr>
          <w:rFonts w:cs="Simplified Arabic" w:hint="cs"/>
          <w:sz w:val="28"/>
          <w:szCs w:val="28"/>
          <w:rtl/>
        </w:rPr>
        <w:t>،</w:t>
      </w:r>
      <w:r w:rsidR="009B52D0" w:rsidRPr="00850EBE">
        <w:rPr>
          <w:rFonts w:cs="Simplified Arabic" w:hint="cs"/>
          <w:sz w:val="28"/>
          <w:szCs w:val="28"/>
          <w:rtl/>
        </w:rPr>
        <w:t xml:space="preserve"> فيرجعون إلى إلفهم وما اعتادوه</w:t>
      </w:r>
      <w:r w:rsidR="007C2BE6" w:rsidRPr="00850EBE">
        <w:rPr>
          <w:rFonts w:cs="Simplified Arabic" w:hint="cs"/>
          <w:sz w:val="28"/>
          <w:szCs w:val="28"/>
          <w:rtl/>
        </w:rPr>
        <w:t>،</w:t>
      </w:r>
      <w:r w:rsidR="009B52D0" w:rsidRPr="00850EBE">
        <w:rPr>
          <w:rFonts w:cs="Simplified Arabic" w:hint="cs"/>
          <w:sz w:val="28"/>
          <w:szCs w:val="28"/>
          <w:rtl/>
        </w:rPr>
        <w:t xml:space="preserve"> ويطبقون العقود الشرعية تطبيق العقود الربوية القديم</w:t>
      </w:r>
      <w:r w:rsidR="001D54C5">
        <w:rPr>
          <w:rFonts w:cs="Simplified Arabic" w:hint="cs"/>
          <w:sz w:val="28"/>
          <w:szCs w:val="28"/>
          <w:rtl/>
        </w:rPr>
        <w:t>ة، وتكون النتيجة أنه لم يتغير شيء</w:t>
      </w:r>
      <w:r w:rsidR="007C2BE6" w:rsidRPr="00850EBE">
        <w:rPr>
          <w:rFonts w:cs="Simplified Arabic" w:hint="cs"/>
          <w:sz w:val="28"/>
          <w:szCs w:val="28"/>
          <w:rtl/>
        </w:rPr>
        <w:t xml:space="preserve"> في المصرف إلا ال</w:t>
      </w:r>
      <w:r w:rsidR="000F08C1" w:rsidRPr="00850EBE">
        <w:rPr>
          <w:rFonts w:cs="Simplified Arabic" w:hint="cs"/>
          <w:sz w:val="28"/>
          <w:szCs w:val="28"/>
          <w:rtl/>
        </w:rPr>
        <w:t>ا</w:t>
      </w:r>
      <w:r w:rsidR="007C2BE6" w:rsidRPr="00850EBE">
        <w:rPr>
          <w:rFonts w:cs="Simplified Arabic" w:hint="cs"/>
          <w:sz w:val="28"/>
          <w:szCs w:val="28"/>
          <w:rtl/>
        </w:rPr>
        <w:t>سم.</w:t>
      </w:r>
    </w:p>
    <w:p w:rsidR="009B52D0" w:rsidRPr="00850EBE" w:rsidRDefault="009B52D0" w:rsidP="001D54C5">
      <w:pPr>
        <w:pStyle w:val="af7"/>
        <w:rPr>
          <w:rFonts w:cs="Simplified Arabic"/>
          <w:sz w:val="28"/>
          <w:szCs w:val="28"/>
          <w:rtl/>
        </w:rPr>
      </w:pPr>
      <w:r w:rsidRPr="00850EBE">
        <w:rPr>
          <w:rFonts w:cs="Simplified Arabic" w:hint="cs"/>
          <w:sz w:val="28"/>
          <w:szCs w:val="28"/>
          <w:rtl/>
        </w:rPr>
        <w:t xml:space="preserve">نريد من العاملين </w:t>
      </w:r>
      <w:r w:rsidR="000F08C1" w:rsidRPr="00850EBE">
        <w:rPr>
          <w:rFonts w:cs="Simplified Arabic" w:hint="cs"/>
          <w:sz w:val="28"/>
          <w:szCs w:val="28"/>
          <w:rtl/>
        </w:rPr>
        <w:t xml:space="preserve">ـ مع </w:t>
      </w:r>
      <w:r w:rsidRPr="00850EBE">
        <w:rPr>
          <w:rFonts w:cs="Simplified Arabic" w:hint="cs"/>
          <w:sz w:val="28"/>
          <w:szCs w:val="28"/>
          <w:rtl/>
        </w:rPr>
        <w:t>هذه الجهود المكثفة التي يبذلها المصر</w:t>
      </w:r>
      <w:r w:rsidR="00795F1E" w:rsidRPr="00850EBE">
        <w:rPr>
          <w:rFonts w:cs="Simplified Arabic" w:hint="cs"/>
          <w:sz w:val="28"/>
          <w:szCs w:val="28"/>
          <w:rtl/>
        </w:rPr>
        <w:t>ف</w:t>
      </w:r>
      <w:r w:rsidR="000F08C1" w:rsidRPr="00850EBE">
        <w:rPr>
          <w:rFonts w:cs="Simplified Arabic" w:hint="cs"/>
          <w:sz w:val="28"/>
          <w:szCs w:val="28"/>
          <w:rtl/>
        </w:rPr>
        <w:t xml:space="preserve"> ـ</w:t>
      </w:r>
      <w:r w:rsidR="007C2BE6" w:rsidRPr="00850EBE">
        <w:rPr>
          <w:rFonts w:cs="Simplified Arabic" w:hint="cs"/>
          <w:sz w:val="28"/>
          <w:szCs w:val="28"/>
          <w:rtl/>
        </w:rPr>
        <w:t xml:space="preserve"> </w:t>
      </w:r>
      <w:r w:rsidRPr="00850EBE">
        <w:rPr>
          <w:rFonts w:cs="Simplified Arabic" w:hint="cs"/>
          <w:sz w:val="28"/>
          <w:szCs w:val="28"/>
          <w:rtl/>
        </w:rPr>
        <w:t>ألا يبقي في ذاكر</w:t>
      </w:r>
      <w:r w:rsidR="000F08C1" w:rsidRPr="00850EBE">
        <w:rPr>
          <w:rFonts w:cs="Simplified Arabic" w:hint="cs"/>
          <w:sz w:val="28"/>
          <w:szCs w:val="28"/>
          <w:rtl/>
        </w:rPr>
        <w:t>تهم</w:t>
      </w:r>
      <w:r w:rsidR="00795F1E" w:rsidRPr="00850EBE">
        <w:rPr>
          <w:rFonts w:cs="Simplified Arabic" w:hint="cs"/>
          <w:sz w:val="28"/>
          <w:szCs w:val="28"/>
          <w:rtl/>
        </w:rPr>
        <w:t xml:space="preserve"> </w:t>
      </w:r>
      <w:r w:rsidRPr="00850EBE">
        <w:rPr>
          <w:rFonts w:cs="Simplified Arabic" w:hint="cs"/>
          <w:sz w:val="28"/>
          <w:szCs w:val="28"/>
          <w:rtl/>
        </w:rPr>
        <w:t>من الأمر القديم الذي كانوا عليه سوى خبراتهم المهنية</w:t>
      </w:r>
      <w:r w:rsidR="007C2BE6" w:rsidRPr="00850EBE">
        <w:rPr>
          <w:rFonts w:cs="Simplified Arabic" w:hint="cs"/>
          <w:sz w:val="28"/>
          <w:szCs w:val="28"/>
          <w:rtl/>
        </w:rPr>
        <w:t>،</w:t>
      </w:r>
      <w:r w:rsidR="000F08C1" w:rsidRPr="00850EBE">
        <w:rPr>
          <w:rFonts w:cs="Simplified Arabic" w:hint="cs"/>
          <w:sz w:val="28"/>
          <w:szCs w:val="28"/>
          <w:rtl/>
        </w:rPr>
        <w:t xml:space="preserve"> فيرجع الواحد منهم</w:t>
      </w:r>
      <w:r w:rsidRPr="00850EBE">
        <w:rPr>
          <w:rFonts w:cs="Simplified Arabic" w:hint="cs"/>
          <w:sz w:val="28"/>
          <w:szCs w:val="28"/>
          <w:rtl/>
        </w:rPr>
        <w:t xml:space="preserve"> فيما سواها من سلبيات العمل المصرفي</w:t>
      </w:r>
      <w:r w:rsidR="000F08C1" w:rsidRPr="00850EBE">
        <w:rPr>
          <w:rFonts w:cs="Simplified Arabic" w:hint="cs"/>
          <w:sz w:val="28"/>
          <w:szCs w:val="28"/>
          <w:rtl/>
        </w:rPr>
        <w:t>،</w:t>
      </w:r>
      <w:r w:rsidRPr="00850EBE">
        <w:rPr>
          <w:rFonts w:cs="Simplified Arabic" w:hint="cs"/>
          <w:sz w:val="28"/>
          <w:szCs w:val="28"/>
          <w:rtl/>
        </w:rPr>
        <w:t xml:space="preserve"> مثل</w:t>
      </w:r>
      <w:r w:rsidR="000F08C1" w:rsidRPr="00850EBE">
        <w:rPr>
          <w:rFonts w:cs="Simplified Arabic" w:hint="cs"/>
          <w:sz w:val="28"/>
          <w:szCs w:val="28"/>
          <w:rtl/>
        </w:rPr>
        <w:t>:</w:t>
      </w:r>
      <w:r w:rsidRPr="00850EBE">
        <w:rPr>
          <w:rFonts w:cs="Simplified Arabic" w:hint="cs"/>
          <w:sz w:val="28"/>
          <w:szCs w:val="28"/>
          <w:rtl/>
        </w:rPr>
        <w:t xml:space="preserve"> حساب الفائدة</w:t>
      </w:r>
      <w:r w:rsidR="007C2BE6" w:rsidRPr="00850EBE">
        <w:rPr>
          <w:rFonts w:cs="Simplified Arabic" w:hint="cs"/>
          <w:sz w:val="28"/>
          <w:szCs w:val="28"/>
          <w:rtl/>
        </w:rPr>
        <w:t>،</w:t>
      </w:r>
      <w:r w:rsidRPr="00850EBE">
        <w:rPr>
          <w:rFonts w:cs="Simplified Arabic" w:hint="cs"/>
          <w:sz w:val="28"/>
          <w:szCs w:val="28"/>
          <w:rtl/>
        </w:rPr>
        <w:t xml:space="preserve"> والروتين الم</w:t>
      </w:r>
      <w:r w:rsidR="000F08C1" w:rsidRPr="00850EBE">
        <w:rPr>
          <w:rFonts w:cs="Simplified Arabic" w:hint="cs"/>
          <w:sz w:val="28"/>
          <w:szCs w:val="28"/>
          <w:rtl/>
        </w:rPr>
        <w:t>ُ</w:t>
      </w:r>
      <w:r w:rsidRPr="00850EBE">
        <w:rPr>
          <w:rFonts w:cs="Simplified Arabic" w:hint="cs"/>
          <w:sz w:val="28"/>
          <w:szCs w:val="28"/>
          <w:rtl/>
        </w:rPr>
        <w:t>ع</w:t>
      </w:r>
      <w:r w:rsidR="000F08C1" w:rsidRPr="00850EBE">
        <w:rPr>
          <w:rFonts w:cs="Simplified Arabic" w:hint="cs"/>
          <w:sz w:val="28"/>
          <w:szCs w:val="28"/>
          <w:rtl/>
        </w:rPr>
        <w:t>َ</w:t>
      </w:r>
      <w:r w:rsidRPr="00850EBE">
        <w:rPr>
          <w:rFonts w:cs="Simplified Arabic" w:hint="cs"/>
          <w:sz w:val="28"/>
          <w:szCs w:val="28"/>
          <w:rtl/>
        </w:rPr>
        <w:t>ط</w:t>
      </w:r>
      <w:r w:rsidR="000F08C1" w:rsidRPr="00850EBE">
        <w:rPr>
          <w:rFonts w:cs="Simplified Arabic" w:hint="cs"/>
          <w:sz w:val="28"/>
          <w:szCs w:val="28"/>
          <w:rtl/>
        </w:rPr>
        <w:t>ِّ</w:t>
      </w:r>
      <w:r w:rsidRPr="00850EBE">
        <w:rPr>
          <w:rFonts w:cs="Simplified Arabic" w:hint="cs"/>
          <w:sz w:val="28"/>
          <w:szCs w:val="28"/>
          <w:rtl/>
        </w:rPr>
        <w:t>ل</w:t>
      </w:r>
      <w:r w:rsidR="007C2BE6" w:rsidRPr="00850EBE">
        <w:rPr>
          <w:rFonts w:cs="Simplified Arabic" w:hint="cs"/>
          <w:sz w:val="28"/>
          <w:szCs w:val="28"/>
          <w:rtl/>
        </w:rPr>
        <w:t>،</w:t>
      </w:r>
      <w:r w:rsidRPr="00850EBE">
        <w:rPr>
          <w:rFonts w:cs="Simplified Arabic" w:hint="cs"/>
          <w:sz w:val="28"/>
          <w:szCs w:val="28"/>
          <w:rtl/>
        </w:rPr>
        <w:t xml:space="preserve"> وتأجيل العمل</w:t>
      </w:r>
      <w:r w:rsidR="007C2BE6" w:rsidRPr="00850EBE">
        <w:rPr>
          <w:rFonts w:cs="Simplified Arabic" w:hint="cs"/>
          <w:sz w:val="28"/>
          <w:szCs w:val="28"/>
          <w:rtl/>
        </w:rPr>
        <w:t>،</w:t>
      </w:r>
      <w:r w:rsidRPr="00850EBE">
        <w:rPr>
          <w:rFonts w:cs="Simplified Arabic" w:hint="cs"/>
          <w:sz w:val="28"/>
          <w:szCs w:val="28"/>
          <w:rtl/>
        </w:rPr>
        <w:t xml:space="preserve"> وسوء المقابلة</w:t>
      </w:r>
      <w:r w:rsidR="004B1DF1" w:rsidRPr="00850EBE">
        <w:rPr>
          <w:rFonts w:cs="Simplified Arabic" w:hint="cs"/>
          <w:sz w:val="28"/>
          <w:szCs w:val="28"/>
          <w:rtl/>
        </w:rPr>
        <w:t xml:space="preserve"> </w:t>
      </w:r>
      <w:r w:rsidR="001D54C5">
        <w:rPr>
          <w:rFonts w:cs="Simplified Arabic" w:hint="cs"/>
          <w:sz w:val="28"/>
          <w:szCs w:val="28"/>
          <w:rtl/>
        </w:rPr>
        <w:t xml:space="preserve">وغيرها من سلبيات العمل </w:t>
      </w:r>
      <w:r w:rsidR="004B1DF1" w:rsidRPr="00850EBE">
        <w:rPr>
          <w:rFonts w:cs="Simplified Arabic" w:hint="cs"/>
          <w:sz w:val="28"/>
          <w:szCs w:val="28"/>
          <w:rtl/>
        </w:rPr>
        <w:t>ـ</w:t>
      </w:r>
      <w:r w:rsidRPr="00850EBE">
        <w:rPr>
          <w:rFonts w:cs="Simplified Arabic" w:hint="cs"/>
          <w:sz w:val="28"/>
          <w:szCs w:val="28"/>
          <w:rtl/>
        </w:rPr>
        <w:t xml:space="preserve"> يرجع خ</w:t>
      </w:r>
      <w:r w:rsidR="000F08C1" w:rsidRPr="00850EBE">
        <w:rPr>
          <w:rFonts w:cs="Simplified Arabic" w:hint="cs"/>
          <w:sz w:val="28"/>
          <w:szCs w:val="28"/>
          <w:rtl/>
        </w:rPr>
        <w:t>َ</w:t>
      </w:r>
      <w:r w:rsidRPr="00850EBE">
        <w:rPr>
          <w:rFonts w:cs="Simplified Arabic" w:hint="cs"/>
          <w:sz w:val="28"/>
          <w:szCs w:val="28"/>
          <w:rtl/>
        </w:rPr>
        <w:t>ل</w:t>
      </w:r>
      <w:r w:rsidR="000F08C1" w:rsidRPr="00850EBE">
        <w:rPr>
          <w:rFonts w:cs="Simplified Arabic" w:hint="cs"/>
          <w:sz w:val="28"/>
          <w:szCs w:val="28"/>
          <w:rtl/>
        </w:rPr>
        <w:t>ْ</w:t>
      </w:r>
      <w:r w:rsidRPr="00850EBE">
        <w:rPr>
          <w:rFonts w:cs="Simplified Arabic" w:hint="cs"/>
          <w:sz w:val="28"/>
          <w:szCs w:val="28"/>
          <w:rtl/>
        </w:rPr>
        <w:t>قا جديد</w:t>
      </w:r>
      <w:r w:rsidR="007C2BE6" w:rsidRPr="00850EBE">
        <w:rPr>
          <w:rFonts w:cs="Simplified Arabic" w:hint="cs"/>
          <w:sz w:val="28"/>
          <w:szCs w:val="28"/>
          <w:rtl/>
        </w:rPr>
        <w:t>ا كيوم ولدته أمه، فإن التوبة والأ</w:t>
      </w:r>
      <w:r w:rsidRPr="00850EBE">
        <w:rPr>
          <w:rFonts w:cs="Simplified Arabic" w:hint="cs"/>
          <w:sz w:val="28"/>
          <w:szCs w:val="28"/>
          <w:rtl/>
        </w:rPr>
        <w:t>عمال</w:t>
      </w:r>
      <w:r w:rsidR="00795F1E" w:rsidRPr="00850EBE">
        <w:rPr>
          <w:rFonts w:cs="Simplified Arabic" w:hint="cs"/>
          <w:sz w:val="28"/>
          <w:szCs w:val="28"/>
          <w:rtl/>
        </w:rPr>
        <w:t xml:space="preserve"> </w:t>
      </w:r>
      <w:r w:rsidR="007C2BE6" w:rsidRPr="00850EBE">
        <w:rPr>
          <w:rFonts w:cs="Simplified Arabic" w:hint="cs"/>
          <w:sz w:val="28"/>
          <w:szCs w:val="28"/>
          <w:rtl/>
        </w:rPr>
        <w:t>الصالحة العظام بعد المخالف</w:t>
      </w:r>
      <w:r w:rsidRPr="00850EBE">
        <w:rPr>
          <w:rFonts w:cs="Simplified Arabic" w:hint="cs"/>
          <w:sz w:val="28"/>
          <w:szCs w:val="28"/>
          <w:rtl/>
        </w:rPr>
        <w:t xml:space="preserve">ات </w:t>
      </w:r>
      <w:r w:rsidR="00795F1E" w:rsidRPr="00850EBE">
        <w:rPr>
          <w:rFonts w:cs="Simplified Arabic" w:hint="cs"/>
          <w:sz w:val="28"/>
          <w:szCs w:val="28"/>
          <w:rtl/>
        </w:rPr>
        <w:t xml:space="preserve">والخطايا </w:t>
      </w:r>
      <w:r w:rsidRPr="00850EBE">
        <w:rPr>
          <w:rFonts w:cs="Simplified Arabic" w:hint="cs"/>
          <w:sz w:val="28"/>
          <w:szCs w:val="28"/>
          <w:rtl/>
        </w:rPr>
        <w:t>ترجع بالعبد كيوم ولدته أمه</w:t>
      </w:r>
      <w:r w:rsidR="007C2BE6" w:rsidRPr="00850EBE">
        <w:rPr>
          <w:rFonts w:cs="Simplified Arabic" w:hint="cs"/>
          <w:sz w:val="28"/>
          <w:szCs w:val="28"/>
          <w:rtl/>
        </w:rPr>
        <w:t>،</w:t>
      </w:r>
      <w:r w:rsidRPr="00850EBE">
        <w:rPr>
          <w:rFonts w:cs="Simplified Arabic" w:hint="cs"/>
          <w:sz w:val="28"/>
          <w:szCs w:val="28"/>
          <w:rtl/>
        </w:rPr>
        <w:t xml:space="preserve"> كما جاء في </w:t>
      </w:r>
      <w:r w:rsidR="004645E8">
        <w:rPr>
          <w:rFonts w:cs="Simplified Arabic" w:hint="cs"/>
          <w:sz w:val="28"/>
          <w:szCs w:val="28"/>
          <w:rtl/>
        </w:rPr>
        <w:t>أحاديث صحاح عن النبي</w:t>
      </w:r>
      <w:r w:rsidR="001D54C5">
        <w:rPr>
          <w:rFonts w:cs="Simplified Arabic" w:hint="cs"/>
          <w:sz w:val="28"/>
          <w:szCs w:val="28"/>
          <w:rtl/>
        </w:rPr>
        <w:t xml:space="preserve"> صلى الله عليه وسلم</w:t>
      </w:r>
      <w:r w:rsidRPr="00850EBE">
        <w:rPr>
          <w:rFonts w:cs="Simplified Arabic" w:hint="cs"/>
          <w:sz w:val="28"/>
          <w:szCs w:val="28"/>
          <w:rtl/>
        </w:rPr>
        <w:t xml:space="preserve"> في الحج والجهاد والإسلام والهجرة وغير</w:t>
      </w:r>
      <w:r w:rsidR="007C2BE6" w:rsidRPr="00850EBE">
        <w:rPr>
          <w:rFonts w:cs="Simplified Arabic" w:hint="cs"/>
          <w:sz w:val="28"/>
          <w:szCs w:val="28"/>
          <w:rtl/>
        </w:rPr>
        <w:t xml:space="preserve"> </w:t>
      </w:r>
      <w:r w:rsidR="00795F1E" w:rsidRPr="00850EBE">
        <w:rPr>
          <w:rFonts w:cs="Simplified Arabic" w:hint="cs"/>
          <w:sz w:val="28"/>
          <w:szCs w:val="28"/>
          <w:rtl/>
        </w:rPr>
        <w:t>ذلك</w:t>
      </w:r>
      <w:r w:rsidRPr="00850EBE">
        <w:rPr>
          <w:rFonts w:cs="Simplified Arabic" w:hint="cs"/>
          <w:sz w:val="28"/>
          <w:szCs w:val="28"/>
          <w:rtl/>
        </w:rPr>
        <w:t>.</w:t>
      </w:r>
    </w:p>
    <w:p w:rsidR="009B52D0" w:rsidRDefault="009B52D0" w:rsidP="00850EBE">
      <w:pPr>
        <w:pStyle w:val="af7"/>
        <w:rPr>
          <w:rFonts w:cs="Simplified Arabic"/>
          <w:sz w:val="28"/>
          <w:szCs w:val="28"/>
          <w:rtl/>
        </w:rPr>
      </w:pPr>
      <w:r w:rsidRPr="00850EBE">
        <w:rPr>
          <w:rFonts w:cs="Simplified Arabic" w:hint="cs"/>
          <w:sz w:val="28"/>
          <w:szCs w:val="28"/>
          <w:rtl/>
        </w:rPr>
        <w:t>ثم مع بيان ذلك للعاملين بيانا شافيا وافيا</w:t>
      </w:r>
      <w:r w:rsidR="000F08C1" w:rsidRPr="00850EBE">
        <w:rPr>
          <w:rFonts w:cs="Simplified Arabic" w:hint="cs"/>
          <w:sz w:val="28"/>
          <w:szCs w:val="28"/>
          <w:rtl/>
        </w:rPr>
        <w:t xml:space="preserve"> ـ</w:t>
      </w:r>
      <w:r w:rsidRPr="00850EBE">
        <w:rPr>
          <w:rFonts w:cs="Simplified Arabic" w:hint="cs"/>
          <w:sz w:val="28"/>
          <w:szCs w:val="28"/>
          <w:rtl/>
        </w:rPr>
        <w:t xml:space="preserve"> من خلال الإعداد والدورات </w:t>
      </w:r>
      <w:r w:rsidR="000F08C1" w:rsidRPr="00850EBE">
        <w:rPr>
          <w:rFonts w:cs="Simplified Arabic" w:hint="cs"/>
          <w:sz w:val="28"/>
          <w:szCs w:val="28"/>
          <w:rtl/>
        </w:rPr>
        <w:t xml:space="preserve">ـ </w:t>
      </w:r>
      <w:r w:rsidRPr="00850EBE">
        <w:rPr>
          <w:rFonts w:cs="Simplified Arabic" w:hint="cs"/>
          <w:sz w:val="28"/>
          <w:szCs w:val="28"/>
          <w:rtl/>
        </w:rPr>
        <w:t>لا يقف الأمر عند هذا الحد</w:t>
      </w:r>
      <w:r w:rsidR="007C2BE6" w:rsidRPr="00850EBE">
        <w:rPr>
          <w:rFonts w:cs="Simplified Arabic" w:hint="cs"/>
          <w:sz w:val="28"/>
          <w:szCs w:val="28"/>
          <w:rtl/>
        </w:rPr>
        <w:t>،</w:t>
      </w:r>
      <w:r w:rsidRPr="00850EBE">
        <w:rPr>
          <w:rFonts w:cs="Simplified Arabic" w:hint="cs"/>
          <w:sz w:val="28"/>
          <w:szCs w:val="28"/>
          <w:rtl/>
        </w:rPr>
        <w:t xml:space="preserve"> ولا ي</w:t>
      </w:r>
      <w:r w:rsidR="000F08C1" w:rsidRPr="00850EBE">
        <w:rPr>
          <w:rFonts w:cs="Simplified Arabic" w:hint="cs"/>
          <w:sz w:val="28"/>
          <w:szCs w:val="28"/>
          <w:rtl/>
        </w:rPr>
        <w:t>ُ</w:t>
      </w:r>
      <w:r w:rsidRPr="00850EBE">
        <w:rPr>
          <w:rFonts w:cs="Simplified Arabic" w:hint="cs"/>
          <w:sz w:val="28"/>
          <w:szCs w:val="28"/>
          <w:rtl/>
        </w:rPr>
        <w:t>كتف</w:t>
      </w:r>
      <w:r w:rsidR="001D54C5">
        <w:rPr>
          <w:rFonts w:cs="Simplified Arabic" w:hint="cs"/>
          <w:sz w:val="28"/>
          <w:szCs w:val="28"/>
          <w:rtl/>
        </w:rPr>
        <w:t>ى</w:t>
      </w:r>
      <w:r w:rsidRPr="00850EBE">
        <w:rPr>
          <w:rFonts w:cs="Simplified Arabic" w:hint="cs"/>
          <w:sz w:val="28"/>
          <w:szCs w:val="28"/>
          <w:rtl/>
        </w:rPr>
        <w:t xml:space="preserve"> به</w:t>
      </w:r>
      <w:r w:rsidR="000F08C1" w:rsidRPr="00850EBE">
        <w:rPr>
          <w:rFonts w:cs="Simplified Arabic" w:hint="cs"/>
          <w:sz w:val="28"/>
          <w:szCs w:val="28"/>
          <w:rtl/>
        </w:rPr>
        <w:t>،</w:t>
      </w:r>
      <w:r w:rsidRPr="00850EBE">
        <w:rPr>
          <w:rFonts w:cs="Simplified Arabic" w:hint="cs"/>
          <w:sz w:val="28"/>
          <w:szCs w:val="28"/>
          <w:rtl/>
        </w:rPr>
        <w:t xml:space="preserve"> بل هناك مسؤو</w:t>
      </w:r>
      <w:r w:rsidR="007C2BE6" w:rsidRPr="00850EBE">
        <w:rPr>
          <w:rFonts w:cs="Simplified Arabic" w:hint="cs"/>
          <w:sz w:val="28"/>
          <w:szCs w:val="28"/>
          <w:rtl/>
        </w:rPr>
        <w:t>ليات كبيرة على عاتق المراجعين وع</w:t>
      </w:r>
      <w:r w:rsidRPr="00850EBE">
        <w:rPr>
          <w:rFonts w:cs="Simplified Arabic" w:hint="cs"/>
          <w:sz w:val="28"/>
          <w:szCs w:val="28"/>
          <w:rtl/>
        </w:rPr>
        <w:t>لى عاتق الرقابة الشرعية الداخلية</w:t>
      </w:r>
      <w:r w:rsidR="000F08C1" w:rsidRPr="00850EBE">
        <w:rPr>
          <w:rFonts w:cs="Simplified Arabic" w:hint="cs"/>
          <w:sz w:val="28"/>
          <w:szCs w:val="28"/>
          <w:rtl/>
        </w:rPr>
        <w:t>،</w:t>
      </w:r>
      <w:r w:rsidRPr="00850EBE">
        <w:rPr>
          <w:rFonts w:cs="Simplified Arabic" w:hint="cs"/>
          <w:sz w:val="28"/>
          <w:szCs w:val="28"/>
          <w:rtl/>
        </w:rPr>
        <w:t xml:space="preserve"> التي ينبغي هي أيضا أن تكون م</w:t>
      </w:r>
      <w:r w:rsidR="000F08C1" w:rsidRPr="00850EBE">
        <w:rPr>
          <w:rFonts w:cs="Simplified Arabic" w:hint="cs"/>
          <w:sz w:val="28"/>
          <w:szCs w:val="28"/>
          <w:rtl/>
        </w:rPr>
        <w:t>ُ</w:t>
      </w:r>
      <w:r w:rsidRPr="00850EBE">
        <w:rPr>
          <w:rFonts w:cs="Simplified Arabic" w:hint="cs"/>
          <w:sz w:val="28"/>
          <w:szCs w:val="28"/>
          <w:rtl/>
        </w:rPr>
        <w:t>د</w:t>
      </w:r>
      <w:r w:rsidR="000F08C1" w:rsidRPr="00850EBE">
        <w:rPr>
          <w:rFonts w:cs="Simplified Arabic" w:hint="cs"/>
          <w:sz w:val="28"/>
          <w:szCs w:val="28"/>
          <w:rtl/>
        </w:rPr>
        <w:t>َ</w:t>
      </w:r>
      <w:r w:rsidRPr="00850EBE">
        <w:rPr>
          <w:rFonts w:cs="Simplified Arabic" w:hint="cs"/>
          <w:sz w:val="28"/>
          <w:szCs w:val="28"/>
          <w:rtl/>
        </w:rPr>
        <w:t>ر</w:t>
      </w:r>
      <w:r w:rsidR="000F08C1" w:rsidRPr="00850EBE">
        <w:rPr>
          <w:rFonts w:cs="Simplified Arabic" w:hint="cs"/>
          <w:sz w:val="28"/>
          <w:szCs w:val="28"/>
          <w:rtl/>
        </w:rPr>
        <w:t>َّ</w:t>
      </w:r>
      <w:r w:rsidRPr="00850EBE">
        <w:rPr>
          <w:rFonts w:cs="Simplified Arabic" w:hint="cs"/>
          <w:sz w:val="28"/>
          <w:szCs w:val="28"/>
          <w:rtl/>
        </w:rPr>
        <w:t>بة وم</w:t>
      </w:r>
      <w:r w:rsidR="000F08C1" w:rsidRPr="00850EBE">
        <w:rPr>
          <w:rFonts w:cs="Simplified Arabic" w:hint="cs"/>
          <w:sz w:val="28"/>
          <w:szCs w:val="28"/>
          <w:rtl/>
        </w:rPr>
        <w:t>ُ</w:t>
      </w:r>
      <w:r w:rsidRPr="00850EBE">
        <w:rPr>
          <w:rFonts w:cs="Simplified Arabic" w:hint="cs"/>
          <w:sz w:val="28"/>
          <w:szCs w:val="28"/>
          <w:rtl/>
        </w:rPr>
        <w:t>ستوع</w:t>
      </w:r>
      <w:r w:rsidR="000F08C1" w:rsidRPr="00850EBE">
        <w:rPr>
          <w:rFonts w:cs="Simplified Arabic" w:hint="cs"/>
          <w:sz w:val="28"/>
          <w:szCs w:val="28"/>
          <w:rtl/>
        </w:rPr>
        <w:t>ِ</w:t>
      </w:r>
      <w:r w:rsidRPr="00850EBE">
        <w:rPr>
          <w:rFonts w:cs="Simplified Arabic" w:hint="cs"/>
          <w:sz w:val="28"/>
          <w:szCs w:val="28"/>
          <w:rtl/>
        </w:rPr>
        <w:t>ب</w:t>
      </w:r>
      <w:r w:rsidR="000F08C1" w:rsidRPr="00850EBE">
        <w:rPr>
          <w:rFonts w:cs="Simplified Arabic" w:hint="cs"/>
          <w:sz w:val="28"/>
          <w:szCs w:val="28"/>
          <w:rtl/>
        </w:rPr>
        <w:t>َ</w:t>
      </w:r>
      <w:r w:rsidRPr="00850EBE">
        <w:rPr>
          <w:rFonts w:cs="Simplified Arabic" w:hint="cs"/>
          <w:sz w:val="28"/>
          <w:szCs w:val="28"/>
          <w:rtl/>
        </w:rPr>
        <w:t>ة ومتفهمة لعملها</w:t>
      </w:r>
      <w:r w:rsidR="007C2BE6" w:rsidRPr="00850EBE">
        <w:rPr>
          <w:rFonts w:cs="Simplified Arabic" w:hint="cs"/>
          <w:sz w:val="28"/>
          <w:szCs w:val="28"/>
          <w:rtl/>
        </w:rPr>
        <w:t>،</w:t>
      </w:r>
      <w:r w:rsidRPr="00850EBE">
        <w:rPr>
          <w:rFonts w:cs="Simplified Arabic" w:hint="cs"/>
          <w:sz w:val="28"/>
          <w:szCs w:val="28"/>
          <w:rtl/>
        </w:rPr>
        <w:t xml:space="preserve"> ومتوفرا ل</w:t>
      </w:r>
      <w:r w:rsidR="007C2BE6" w:rsidRPr="00850EBE">
        <w:rPr>
          <w:rFonts w:cs="Simplified Arabic" w:hint="cs"/>
          <w:sz w:val="28"/>
          <w:szCs w:val="28"/>
          <w:rtl/>
        </w:rPr>
        <w:t>د</w:t>
      </w:r>
      <w:r w:rsidRPr="00850EBE">
        <w:rPr>
          <w:rFonts w:cs="Simplified Arabic" w:hint="cs"/>
          <w:sz w:val="28"/>
          <w:szCs w:val="28"/>
          <w:rtl/>
        </w:rPr>
        <w:t>يها مع الخبرة والتدريب الحماسُ</w:t>
      </w:r>
      <w:r w:rsidR="000F08C1" w:rsidRPr="00850EBE">
        <w:rPr>
          <w:rFonts w:cs="Simplified Arabic" w:hint="cs"/>
          <w:sz w:val="28"/>
          <w:szCs w:val="28"/>
          <w:rtl/>
        </w:rPr>
        <w:t xml:space="preserve"> </w:t>
      </w:r>
      <w:r w:rsidRPr="00850EBE">
        <w:rPr>
          <w:rFonts w:cs="Simplified Arabic" w:hint="cs"/>
          <w:sz w:val="28"/>
          <w:szCs w:val="28"/>
          <w:rtl/>
        </w:rPr>
        <w:t>الكافي</w:t>
      </w:r>
      <w:r w:rsidR="000F08C1" w:rsidRPr="00850EBE">
        <w:rPr>
          <w:rFonts w:cs="Simplified Arabic" w:hint="cs"/>
          <w:sz w:val="28"/>
          <w:szCs w:val="28"/>
          <w:rtl/>
        </w:rPr>
        <w:t>،</w:t>
      </w:r>
      <w:r w:rsidRPr="00850EBE">
        <w:rPr>
          <w:rFonts w:cs="Simplified Arabic" w:hint="cs"/>
          <w:sz w:val="28"/>
          <w:szCs w:val="28"/>
          <w:rtl/>
        </w:rPr>
        <w:t xml:space="preserve"> والرغبة في إنجاح العمل</w:t>
      </w:r>
      <w:r w:rsidR="007C2BE6" w:rsidRPr="00850EBE">
        <w:rPr>
          <w:rFonts w:cs="Simplified Arabic" w:hint="cs"/>
          <w:sz w:val="28"/>
          <w:szCs w:val="28"/>
          <w:rtl/>
        </w:rPr>
        <w:t>.</w:t>
      </w:r>
      <w:r w:rsidRPr="00850EBE">
        <w:rPr>
          <w:rFonts w:cs="Simplified Arabic" w:hint="cs"/>
          <w:sz w:val="28"/>
          <w:szCs w:val="28"/>
          <w:rtl/>
        </w:rPr>
        <w:t xml:space="preserve">   </w:t>
      </w:r>
    </w:p>
    <w:p w:rsidR="00DA68BF" w:rsidRPr="00850EBE" w:rsidRDefault="00DA68BF" w:rsidP="00850EBE">
      <w:pPr>
        <w:pStyle w:val="af7"/>
        <w:rPr>
          <w:rFonts w:cs="Simplified Arabic"/>
          <w:sz w:val="28"/>
          <w:szCs w:val="28"/>
          <w:rtl/>
        </w:rPr>
      </w:pPr>
    </w:p>
    <w:p w:rsidR="00B70298" w:rsidRDefault="00B70298" w:rsidP="00850EBE">
      <w:pPr>
        <w:pStyle w:val="af7"/>
        <w:rPr>
          <w:rFonts w:cs="Simplified Arabic"/>
          <w:b/>
          <w:bCs/>
          <w:sz w:val="28"/>
          <w:szCs w:val="28"/>
          <w:rtl/>
        </w:rPr>
      </w:pPr>
    </w:p>
    <w:p w:rsidR="006C36DB" w:rsidRDefault="006C36DB" w:rsidP="00850EBE">
      <w:pPr>
        <w:pStyle w:val="af7"/>
        <w:rPr>
          <w:rFonts w:cs="Simplified Arabic"/>
          <w:b/>
          <w:bCs/>
          <w:sz w:val="28"/>
          <w:szCs w:val="28"/>
          <w:rtl/>
        </w:rPr>
      </w:pPr>
    </w:p>
    <w:p w:rsidR="009B52D0" w:rsidRPr="00DA68BF" w:rsidRDefault="00B43FB9" w:rsidP="00850EBE">
      <w:pPr>
        <w:pStyle w:val="af7"/>
        <w:rPr>
          <w:rFonts w:cs="Simplified Arabic"/>
          <w:b/>
          <w:bCs/>
          <w:sz w:val="28"/>
          <w:szCs w:val="28"/>
          <w:rtl/>
        </w:rPr>
      </w:pPr>
      <w:r w:rsidRPr="00DA68BF">
        <w:rPr>
          <w:rFonts w:cs="Simplified Arabic" w:hint="cs"/>
          <w:b/>
          <w:bCs/>
          <w:sz w:val="28"/>
          <w:szCs w:val="28"/>
          <w:rtl/>
        </w:rPr>
        <w:lastRenderedPageBreak/>
        <w:t>إنشاء هيئة عليا للرقابات الشرعية:</w:t>
      </w:r>
    </w:p>
    <w:p w:rsidR="00B43FB9" w:rsidRPr="00850EBE" w:rsidRDefault="009B10C2" w:rsidP="004645E8">
      <w:pPr>
        <w:pStyle w:val="af7"/>
        <w:rPr>
          <w:rFonts w:cs="Simplified Arabic"/>
          <w:sz w:val="28"/>
          <w:szCs w:val="28"/>
          <w:rtl/>
        </w:rPr>
      </w:pPr>
      <w:r w:rsidRPr="00850EBE">
        <w:rPr>
          <w:rFonts w:cs="Simplified Arabic" w:hint="cs"/>
          <w:sz w:val="28"/>
          <w:szCs w:val="28"/>
          <w:rtl/>
        </w:rPr>
        <w:t>ضمانا لأداء الرقابة</w:t>
      </w:r>
      <w:r w:rsidR="00146318">
        <w:rPr>
          <w:rFonts w:cs="Simplified Arabic" w:hint="cs"/>
          <w:sz w:val="28"/>
          <w:szCs w:val="28"/>
          <w:rtl/>
        </w:rPr>
        <w:t xml:space="preserve"> الشرعية عملها على الوجه الصحيح</w:t>
      </w:r>
      <w:r w:rsidRPr="00850EBE">
        <w:rPr>
          <w:rFonts w:cs="Simplified Arabic" w:hint="cs"/>
          <w:sz w:val="28"/>
          <w:szCs w:val="28"/>
          <w:rtl/>
        </w:rPr>
        <w:t xml:space="preserve"> فإنه لا</w:t>
      </w:r>
      <w:r w:rsidR="00146318">
        <w:rPr>
          <w:rFonts w:cs="Simplified Arabic" w:hint="cs"/>
          <w:sz w:val="28"/>
          <w:szCs w:val="28"/>
          <w:rtl/>
        </w:rPr>
        <w:t xml:space="preserve"> </w:t>
      </w:r>
      <w:r w:rsidRPr="00850EBE">
        <w:rPr>
          <w:rFonts w:cs="Simplified Arabic" w:hint="cs"/>
          <w:sz w:val="28"/>
          <w:szCs w:val="28"/>
          <w:rtl/>
        </w:rPr>
        <w:t>بد</w:t>
      </w:r>
      <w:r w:rsidR="00146318">
        <w:rPr>
          <w:rFonts w:cs="Simplified Arabic" w:hint="cs"/>
          <w:sz w:val="28"/>
          <w:szCs w:val="28"/>
          <w:rtl/>
        </w:rPr>
        <w:t xml:space="preserve"> من إنشاء هيئة رقابة شرعية عليا</w:t>
      </w:r>
      <w:r w:rsidR="00730D1A" w:rsidRPr="00850EBE">
        <w:rPr>
          <w:rFonts w:cs="Simplified Arabic" w:hint="cs"/>
          <w:sz w:val="28"/>
          <w:szCs w:val="28"/>
          <w:rtl/>
        </w:rPr>
        <w:t xml:space="preserve"> تكون تابعة لهيئة مستقلة عن المصارف</w:t>
      </w:r>
      <w:r w:rsidR="00372A4A" w:rsidRPr="00850EBE">
        <w:rPr>
          <w:rFonts w:cs="Simplified Arabic" w:hint="cs"/>
          <w:sz w:val="28"/>
          <w:szCs w:val="28"/>
          <w:rtl/>
        </w:rPr>
        <w:t>،</w:t>
      </w:r>
      <w:r w:rsidR="00730D1A" w:rsidRPr="00850EBE">
        <w:rPr>
          <w:rFonts w:cs="Simplified Arabic" w:hint="cs"/>
          <w:sz w:val="28"/>
          <w:szCs w:val="28"/>
          <w:rtl/>
        </w:rPr>
        <w:t xml:space="preserve"> أو عل</w:t>
      </w:r>
      <w:r w:rsidR="00DA68BF">
        <w:rPr>
          <w:rFonts w:cs="Simplified Arabic" w:hint="cs"/>
          <w:sz w:val="28"/>
          <w:szCs w:val="28"/>
          <w:rtl/>
        </w:rPr>
        <w:t>ى الأقل تابعة للمصرف المركزي</w:t>
      </w:r>
      <w:r w:rsidR="00372A4A" w:rsidRPr="00850EBE">
        <w:rPr>
          <w:rFonts w:cs="Simplified Arabic" w:hint="cs"/>
          <w:sz w:val="28"/>
          <w:szCs w:val="28"/>
          <w:rtl/>
        </w:rPr>
        <w:t xml:space="preserve">، </w:t>
      </w:r>
      <w:r w:rsidR="004645E8">
        <w:rPr>
          <w:rFonts w:cs="Simplified Arabic" w:hint="cs"/>
          <w:sz w:val="28"/>
          <w:szCs w:val="28"/>
          <w:rtl/>
        </w:rPr>
        <w:t xml:space="preserve">تتبعها الرقابات الشرعية </w:t>
      </w:r>
      <w:r w:rsidR="00730D1A" w:rsidRPr="00850EBE">
        <w:rPr>
          <w:rFonts w:cs="Simplified Arabic" w:hint="cs"/>
          <w:sz w:val="28"/>
          <w:szCs w:val="28"/>
          <w:rtl/>
        </w:rPr>
        <w:t>التي تباشر العمل مع المصارف</w:t>
      </w:r>
      <w:r w:rsidR="00146318">
        <w:rPr>
          <w:rFonts w:cs="Simplified Arabic" w:hint="cs"/>
          <w:sz w:val="28"/>
          <w:szCs w:val="28"/>
          <w:rtl/>
        </w:rPr>
        <w:t>،</w:t>
      </w:r>
      <w:r w:rsidRPr="00850EBE">
        <w:rPr>
          <w:rFonts w:cs="Simplified Arabic" w:hint="cs"/>
          <w:sz w:val="28"/>
          <w:szCs w:val="28"/>
          <w:rtl/>
        </w:rPr>
        <w:t xml:space="preserve"> وتكون المرجع</w:t>
      </w:r>
      <w:r w:rsidR="004645E8">
        <w:rPr>
          <w:rFonts w:cs="Simplified Arabic" w:hint="cs"/>
          <w:sz w:val="28"/>
          <w:szCs w:val="28"/>
          <w:rtl/>
        </w:rPr>
        <w:t xml:space="preserve"> لها</w:t>
      </w:r>
      <w:r w:rsidRPr="00850EBE">
        <w:rPr>
          <w:rFonts w:cs="Simplified Arabic" w:hint="cs"/>
          <w:sz w:val="28"/>
          <w:szCs w:val="28"/>
          <w:rtl/>
        </w:rPr>
        <w:t xml:space="preserve"> </w:t>
      </w:r>
      <w:r w:rsidR="00372A4A" w:rsidRPr="00850EBE">
        <w:rPr>
          <w:rFonts w:cs="Simplified Arabic" w:hint="cs"/>
          <w:sz w:val="28"/>
          <w:szCs w:val="28"/>
          <w:rtl/>
        </w:rPr>
        <w:t>بحيث تضع الخطوط العريضة للعمل المصرفي الإسلامي</w:t>
      </w:r>
      <w:r w:rsidR="00DA68BF">
        <w:rPr>
          <w:rFonts w:cs="Simplified Arabic" w:hint="cs"/>
          <w:sz w:val="28"/>
          <w:szCs w:val="28"/>
          <w:rtl/>
        </w:rPr>
        <w:t xml:space="preserve"> </w:t>
      </w:r>
      <w:r w:rsidR="00372A4A" w:rsidRPr="00850EBE">
        <w:rPr>
          <w:rFonts w:cs="Simplified Arabic" w:hint="cs"/>
          <w:sz w:val="28"/>
          <w:szCs w:val="28"/>
          <w:rtl/>
        </w:rPr>
        <w:t xml:space="preserve">والبث </w:t>
      </w:r>
      <w:r w:rsidR="00146318">
        <w:rPr>
          <w:rFonts w:cs="Simplified Arabic" w:hint="cs"/>
          <w:sz w:val="28"/>
          <w:szCs w:val="28"/>
          <w:rtl/>
        </w:rPr>
        <w:t>في القضايا المهمة.</w:t>
      </w:r>
      <w:r w:rsidRPr="00850EBE">
        <w:rPr>
          <w:rFonts w:cs="Simplified Arabic" w:hint="cs"/>
          <w:sz w:val="28"/>
          <w:szCs w:val="28"/>
          <w:rtl/>
        </w:rPr>
        <w:t xml:space="preserve"> </w:t>
      </w:r>
    </w:p>
    <w:p w:rsidR="00DA68BF" w:rsidRDefault="00DA68BF" w:rsidP="00850EBE">
      <w:pPr>
        <w:pStyle w:val="af7"/>
        <w:rPr>
          <w:rFonts w:cs="Simplified Arabic"/>
          <w:sz w:val="28"/>
          <w:szCs w:val="28"/>
          <w:rtl/>
        </w:rPr>
      </w:pPr>
    </w:p>
    <w:p w:rsidR="00DA68BF" w:rsidRDefault="009B10C2" w:rsidP="00850EBE">
      <w:pPr>
        <w:pStyle w:val="af7"/>
        <w:rPr>
          <w:rFonts w:cs="Simplified Arabic"/>
          <w:sz w:val="28"/>
          <w:szCs w:val="28"/>
          <w:rtl/>
        </w:rPr>
      </w:pPr>
      <w:r w:rsidRPr="00850EBE">
        <w:rPr>
          <w:rFonts w:cs="Simplified Arabic" w:hint="cs"/>
          <w:sz w:val="28"/>
          <w:szCs w:val="28"/>
          <w:rtl/>
        </w:rPr>
        <w:t xml:space="preserve">فذلك </w:t>
      </w:r>
      <w:r w:rsidR="00B43FB9" w:rsidRPr="00850EBE">
        <w:rPr>
          <w:rFonts w:cs="Simplified Arabic" w:hint="cs"/>
          <w:sz w:val="28"/>
          <w:szCs w:val="28"/>
          <w:rtl/>
        </w:rPr>
        <w:t>يحقق هدفين</w:t>
      </w:r>
      <w:r w:rsidR="00DA68BF">
        <w:rPr>
          <w:rFonts w:cs="Simplified Arabic" w:hint="cs"/>
          <w:sz w:val="28"/>
          <w:szCs w:val="28"/>
          <w:rtl/>
        </w:rPr>
        <w:t>:</w:t>
      </w:r>
    </w:p>
    <w:p w:rsidR="00B43FB9" w:rsidRPr="00850EBE" w:rsidRDefault="00B43FB9" w:rsidP="00146318">
      <w:pPr>
        <w:pStyle w:val="af7"/>
        <w:rPr>
          <w:rFonts w:cs="Simplified Arabic"/>
          <w:sz w:val="28"/>
          <w:szCs w:val="28"/>
          <w:rtl/>
        </w:rPr>
      </w:pPr>
      <w:r w:rsidRPr="00850EBE">
        <w:rPr>
          <w:rFonts w:cs="Simplified Arabic" w:hint="cs"/>
          <w:sz w:val="28"/>
          <w:szCs w:val="28"/>
          <w:rtl/>
        </w:rPr>
        <w:t xml:space="preserve"> </w:t>
      </w:r>
      <w:r w:rsidRPr="00DA68BF">
        <w:rPr>
          <w:rFonts w:cs="Simplified Arabic" w:hint="cs"/>
          <w:b/>
          <w:bCs/>
          <w:sz w:val="28"/>
          <w:szCs w:val="28"/>
          <w:rtl/>
        </w:rPr>
        <w:t>الهدف الأول</w:t>
      </w:r>
      <w:r w:rsidR="00DA68BF">
        <w:rPr>
          <w:rFonts w:cs="Simplified Arabic" w:hint="cs"/>
          <w:b/>
          <w:bCs/>
          <w:sz w:val="28"/>
          <w:szCs w:val="28"/>
          <w:rtl/>
        </w:rPr>
        <w:t>:</w:t>
      </w:r>
      <w:r w:rsidRPr="00850EBE">
        <w:rPr>
          <w:rFonts w:cs="Simplified Arabic" w:hint="cs"/>
          <w:sz w:val="28"/>
          <w:szCs w:val="28"/>
          <w:rtl/>
        </w:rPr>
        <w:t xml:space="preserve"> </w:t>
      </w:r>
      <w:r w:rsidR="00372A4A" w:rsidRPr="00850EBE">
        <w:rPr>
          <w:rFonts w:cs="Simplified Arabic" w:hint="cs"/>
          <w:sz w:val="28"/>
          <w:szCs w:val="28"/>
          <w:rtl/>
        </w:rPr>
        <w:t xml:space="preserve"> </w:t>
      </w:r>
      <w:r w:rsidR="00DA68BF">
        <w:rPr>
          <w:rFonts w:cs="Simplified Arabic" w:hint="cs"/>
          <w:sz w:val="28"/>
          <w:szCs w:val="28"/>
          <w:rtl/>
        </w:rPr>
        <w:t>الابتعاد عن أخذ</w:t>
      </w:r>
      <w:r w:rsidR="00146318">
        <w:rPr>
          <w:rFonts w:cs="Simplified Arabic" w:hint="cs"/>
          <w:sz w:val="28"/>
          <w:szCs w:val="28"/>
          <w:rtl/>
        </w:rPr>
        <w:t xml:space="preserve"> المفتي</w:t>
      </w:r>
      <w:r w:rsidRPr="00850EBE">
        <w:rPr>
          <w:rFonts w:cs="Simplified Arabic" w:hint="cs"/>
          <w:sz w:val="28"/>
          <w:szCs w:val="28"/>
          <w:rtl/>
        </w:rPr>
        <w:t xml:space="preserve"> الأجرة من المستفتى</w:t>
      </w:r>
      <w:r w:rsidR="00146318">
        <w:rPr>
          <w:rFonts w:cs="Simplified Arabic" w:hint="cs"/>
          <w:sz w:val="28"/>
          <w:szCs w:val="28"/>
          <w:rtl/>
        </w:rPr>
        <w:t>،</w:t>
      </w:r>
      <w:r w:rsidRPr="00850EBE">
        <w:rPr>
          <w:rFonts w:cs="Simplified Arabic" w:hint="cs"/>
          <w:sz w:val="28"/>
          <w:szCs w:val="28"/>
          <w:rtl/>
        </w:rPr>
        <w:t xml:space="preserve"> و</w:t>
      </w:r>
      <w:r w:rsidR="00146318">
        <w:rPr>
          <w:rFonts w:cs="Simplified Arabic" w:hint="cs"/>
          <w:sz w:val="28"/>
          <w:szCs w:val="28"/>
          <w:rtl/>
        </w:rPr>
        <w:t xml:space="preserve">هو مما </w:t>
      </w:r>
      <w:r w:rsidRPr="00850EBE">
        <w:rPr>
          <w:rFonts w:cs="Simplified Arabic" w:hint="cs"/>
          <w:sz w:val="28"/>
          <w:szCs w:val="28"/>
          <w:rtl/>
        </w:rPr>
        <w:t xml:space="preserve">يحد </w:t>
      </w:r>
      <w:r w:rsidR="00372A4A" w:rsidRPr="00850EBE">
        <w:rPr>
          <w:rFonts w:cs="Simplified Arabic" w:hint="cs"/>
          <w:sz w:val="28"/>
          <w:szCs w:val="28"/>
          <w:rtl/>
        </w:rPr>
        <w:t>من التساهل</w:t>
      </w:r>
      <w:r w:rsidR="002E4A9F" w:rsidRPr="00850EBE">
        <w:rPr>
          <w:rFonts w:cs="Simplified Arabic" w:hint="cs"/>
          <w:sz w:val="28"/>
          <w:szCs w:val="28"/>
          <w:rtl/>
        </w:rPr>
        <w:t xml:space="preserve"> و</w:t>
      </w:r>
      <w:r w:rsidR="00372A4A" w:rsidRPr="00850EBE">
        <w:rPr>
          <w:rFonts w:cs="Simplified Arabic" w:hint="cs"/>
          <w:sz w:val="28"/>
          <w:szCs w:val="28"/>
          <w:rtl/>
        </w:rPr>
        <w:t xml:space="preserve">الولاء إلى </w:t>
      </w:r>
      <w:r w:rsidR="00146318" w:rsidRPr="00850EBE">
        <w:rPr>
          <w:rFonts w:cs="Simplified Arabic" w:hint="cs"/>
          <w:sz w:val="28"/>
          <w:szCs w:val="28"/>
          <w:rtl/>
        </w:rPr>
        <w:t>الوظ</w:t>
      </w:r>
      <w:r w:rsidR="00146318">
        <w:rPr>
          <w:rFonts w:cs="Simplified Arabic" w:hint="cs"/>
          <w:sz w:val="28"/>
          <w:szCs w:val="28"/>
          <w:rtl/>
        </w:rPr>
        <w:t>يفة و</w:t>
      </w:r>
      <w:r w:rsidR="00372A4A" w:rsidRPr="00850EBE">
        <w:rPr>
          <w:rFonts w:cs="Simplified Arabic" w:hint="cs"/>
          <w:sz w:val="28"/>
          <w:szCs w:val="28"/>
          <w:rtl/>
        </w:rPr>
        <w:t xml:space="preserve">المؤسسة </w:t>
      </w:r>
      <w:r w:rsidR="00146318">
        <w:rPr>
          <w:rFonts w:cs="Simplified Arabic" w:hint="cs"/>
          <w:sz w:val="28"/>
          <w:szCs w:val="28"/>
          <w:rtl/>
        </w:rPr>
        <w:t>التي</w:t>
      </w:r>
      <w:r w:rsidR="002E4A9F" w:rsidRPr="00850EBE">
        <w:rPr>
          <w:rFonts w:cs="Simplified Arabic" w:hint="cs"/>
          <w:sz w:val="28"/>
          <w:szCs w:val="28"/>
          <w:rtl/>
        </w:rPr>
        <w:t xml:space="preserve"> تتبعها الرقابة الشرعية ، وهى </w:t>
      </w:r>
      <w:r w:rsidR="00DA68BF" w:rsidRPr="00850EBE">
        <w:rPr>
          <w:rFonts w:cs="Simplified Arabic" w:hint="cs"/>
          <w:sz w:val="28"/>
          <w:szCs w:val="28"/>
          <w:rtl/>
        </w:rPr>
        <w:t>م</w:t>
      </w:r>
      <w:r w:rsidR="00146318">
        <w:rPr>
          <w:rFonts w:cs="Simplified Arabic" w:hint="cs"/>
          <w:sz w:val="28"/>
          <w:szCs w:val="28"/>
          <w:rtl/>
        </w:rPr>
        <w:t>آ</w:t>
      </w:r>
      <w:r w:rsidR="00DA68BF" w:rsidRPr="00850EBE">
        <w:rPr>
          <w:rFonts w:cs="Simplified Arabic" w:hint="cs"/>
          <w:sz w:val="28"/>
          <w:szCs w:val="28"/>
          <w:rtl/>
        </w:rPr>
        <w:t>خذ</w:t>
      </w:r>
      <w:r w:rsidR="002E4A9F" w:rsidRPr="00850EBE">
        <w:rPr>
          <w:rFonts w:cs="Simplified Arabic" w:hint="cs"/>
          <w:sz w:val="28"/>
          <w:szCs w:val="28"/>
          <w:rtl/>
        </w:rPr>
        <w:t xml:space="preserve"> لوحظت </w:t>
      </w:r>
      <w:r w:rsidRPr="00850EBE">
        <w:rPr>
          <w:rFonts w:cs="Simplified Arabic" w:hint="cs"/>
          <w:sz w:val="28"/>
          <w:szCs w:val="28"/>
          <w:rtl/>
        </w:rPr>
        <w:t>على بعض أعمال الرقابات الشرعية</w:t>
      </w:r>
      <w:r w:rsidR="00146318">
        <w:rPr>
          <w:rFonts w:cs="Simplified Arabic" w:hint="cs"/>
          <w:sz w:val="28"/>
          <w:szCs w:val="28"/>
          <w:rtl/>
        </w:rPr>
        <w:t xml:space="preserve"> عندما صارت تشتغل قطاعا خاصا.</w:t>
      </w:r>
    </w:p>
    <w:p w:rsidR="00B43FB9" w:rsidRPr="00850EBE" w:rsidRDefault="00B43FB9" w:rsidP="00850EBE">
      <w:pPr>
        <w:pStyle w:val="af7"/>
        <w:rPr>
          <w:rFonts w:cs="Simplified Arabic"/>
          <w:sz w:val="28"/>
          <w:szCs w:val="28"/>
          <w:rtl/>
        </w:rPr>
      </w:pPr>
      <w:r w:rsidRPr="00850EBE">
        <w:rPr>
          <w:rFonts w:cs="Simplified Arabic" w:hint="cs"/>
          <w:sz w:val="28"/>
          <w:szCs w:val="28"/>
          <w:rtl/>
        </w:rPr>
        <w:t>و</w:t>
      </w:r>
      <w:r w:rsidRPr="00850EBE">
        <w:rPr>
          <w:rFonts w:cs="Simplified Arabic"/>
          <w:sz w:val="28"/>
          <w:szCs w:val="28"/>
          <w:rtl/>
        </w:rPr>
        <w:t xml:space="preserve">أكثر </w:t>
      </w:r>
      <w:r w:rsidRPr="00850EBE">
        <w:rPr>
          <w:rFonts w:cs="Simplified Arabic" w:hint="cs"/>
          <w:sz w:val="28"/>
          <w:szCs w:val="28"/>
          <w:rtl/>
        </w:rPr>
        <w:t xml:space="preserve">العلماء </w:t>
      </w:r>
      <w:r w:rsidRPr="00850EBE">
        <w:rPr>
          <w:rFonts w:cs="Simplified Arabic"/>
          <w:sz w:val="28"/>
          <w:szCs w:val="28"/>
          <w:rtl/>
        </w:rPr>
        <w:t xml:space="preserve"> يمنعون أخذ الأجرة على الفتوى</w:t>
      </w:r>
      <w:r w:rsidRPr="00850EBE">
        <w:rPr>
          <w:rFonts w:cs="Simplified Arabic" w:hint="cs"/>
          <w:sz w:val="28"/>
          <w:szCs w:val="28"/>
          <w:rtl/>
        </w:rPr>
        <w:t xml:space="preserve"> </w:t>
      </w:r>
      <w:r w:rsidRPr="00850EBE">
        <w:rPr>
          <w:rFonts w:cs="Simplified Arabic"/>
          <w:sz w:val="28"/>
          <w:szCs w:val="28"/>
          <w:rtl/>
        </w:rPr>
        <w:t>مطلقا، من غير تفصيل، قال البرزلي: (أما الإجارة على الفتوى، فنقل المازري في شرح المدونة الإجماع على منعها)، وقال اللخمي: (ويجوز للمفتي أن يكون له أجر من بيت المال، ولا يأخذ أجرا ممن يفتيه)</w:t>
      </w:r>
      <w:r w:rsidRPr="00850EBE">
        <w:rPr>
          <w:rFonts w:cs="Simplified Arabic"/>
          <w:position w:val="10"/>
          <w:sz w:val="28"/>
          <w:szCs w:val="28"/>
          <w:rtl/>
        </w:rPr>
        <w:t>(</w:t>
      </w:r>
      <w:r w:rsidRPr="00850EBE">
        <w:rPr>
          <w:rStyle w:val="a5"/>
          <w:rFonts w:cs="Simplified Arabic"/>
          <w:position w:val="10"/>
          <w:sz w:val="28"/>
          <w:szCs w:val="28"/>
        </w:rPr>
        <w:footnoteReference w:id="2"/>
      </w:r>
      <w:r w:rsidRPr="00850EBE">
        <w:rPr>
          <w:rFonts w:cs="Simplified Arabic"/>
          <w:position w:val="10"/>
          <w:sz w:val="28"/>
          <w:szCs w:val="28"/>
          <w:rtl/>
        </w:rPr>
        <w:t>)</w:t>
      </w:r>
      <w:r w:rsidRPr="00850EBE">
        <w:rPr>
          <w:rFonts w:cs="Simplified Arabic"/>
          <w:sz w:val="28"/>
          <w:szCs w:val="28"/>
          <w:rtl/>
        </w:rPr>
        <w:t>.</w:t>
      </w:r>
    </w:p>
    <w:p w:rsidR="00B43FB9" w:rsidRPr="00850EBE" w:rsidRDefault="00B43FB9" w:rsidP="00850EBE">
      <w:pPr>
        <w:pStyle w:val="af7"/>
        <w:rPr>
          <w:rFonts w:cs="Simplified Arabic"/>
          <w:sz w:val="28"/>
          <w:szCs w:val="28"/>
          <w:rtl/>
        </w:rPr>
      </w:pPr>
      <w:r w:rsidRPr="00850EBE">
        <w:rPr>
          <w:rFonts w:cs="Simplified Arabic"/>
          <w:sz w:val="28"/>
          <w:szCs w:val="28"/>
          <w:rtl/>
        </w:rPr>
        <w:t xml:space="preserve">ومن </w:t>
      </w:r>
      <w:r w:rsidRPr="00850EBE">
        <w:rPr>
          <w:rFonts w:cs="Simplified Arabic" w:hint="cs"/>
          <w:sz w:val="28"/>
          <w:szCs w:val="28"/>
          <w:rtl/>
        </w:rPr>
        <w:t xml:space="preserve">العلماء </w:t>
      </w:r>
      <w:r w:rsidRPr="00850EBE">
        <w:rPr>
          <w:rFonts w:cs="Simplified Arabic"/>
          <w:sz w:val="28"/>
          <w:szCs w:val="28"/>
          <w:rtl/>
        </w:rPr>
        <w:t xml:space="preserve"> من يجوز أخذ الشيء القليل على الفتوى، بثلاث</w:t>
      </w:r>
      <w:r w:rsidR="00146318">
        <w:rPr>
          <w:rFonts w:cs="Simplified Arabic" w:hint="cs"/>
          <w:sz w:val="28"/>
          <w:szCs w:val="28"/>
          <w:rtl/>
        </w:rPr>
        <w:t>ة</w:t>
      </w:r>
      <w:r w:rsidRPr="00850EBE">
        <w:rPr>
          <w:rFonts w:cs="Simplified Arabic"/>
          <w:sz w:val="28"/>
          <w:szCs w:val="28"/>
          <w:rtl/>
        </w:rPr>
        <w:t xml:space="preserve"> شروط:</w:t>
      </w:r>
    </w:p>
    <w:p w:rsidR="00B43FB9" w:rsidRPr="00850EBE" w:rsidRDefault="00B43FB9" w:rsidP="00850EBE">
      <w:pPr>
        <w:pStyle w:val="af7"/>
        <w:rPr>
          <w:rFonts w:cs="Simplified Arabic"/>
          <w:sz w:val="28"/>
          <w:szCs w:val="28"/>
          <w:rtl/>
        </w:rPr>
      </w:pPr>
      <w:r w:rsidRPr="00850EBE">
        <w:rPr>
          <w:rFonts w:cs="Simplified Arabic"/>
          <w:sz w:val="28"/>
          <w:szCs w:val="28"/>
          <w:rtl/>
        </w:rPr>
        <w:t>ـ ألا تتعين الفتوى على المفتي لعدم وجود غيره، لأن الإنسان لا</w:t>
      </w:r>
      <w:r w:rsidR="00DA68BF">
        <w:rPr>
          <w:rFonts w:cs="Simplified Arabic" w:hint="cs"/>
          <w:sz w:val="28"/>
          <w:szCs w:val="28"/>
          <w:rtl/>
        </w:rPr>
        <w:t xml:space="preserve"> </w:t>
      </w:r>
      <w:r w:rsidRPr="00850EBE">
        <w:rPr>
          <w:rFonts w:cs="Simplified Arabic"/>
          <w:sz w:val="28"/>
          <w:szCs w:val="28"/>
          <w:rtl/>
        </w:rPr>
        <w:t>يأخذ أجرا فيما وجب عليه ديانة.</w:t>
      </w:r>
    </w:p>
    <w:p w:rsidR="00B43FB9" w:rsidRPr="00850EBE" w:rsidRDefault="00B43FB9" w:rsidP="00850EBE">
      <w:pPr>
        <w:pStyle w:val="af7"/>
        <w:rPr>
          <w:rFonts w:cs="Simplified Arabic"/>
          <w:sz w:val="28"/>
          <w:szCs w:val="28"/>
          <w:rtl/>
        </w:rPr>
      </w:pPr>
      <w:r w:rsidRPr="00850EBE">
        <w:rPr>
          <w:rFonts w:cs="Simplified Arabic"/>
          <w:sz w:val="28"/>
          <w:szCs w:val="28"/>
          <w:rtl/>
        </w:rPr>
        <w:t>ـ أن تكون الفتوى بما رجح وصح من العلم، لا</w:t>
      </w:r>
      <w:r w:rsidR="00DA68BF">
        <w:rPr>
          <w:rFonts w:cs="Simplified Arabic" w:hint="cs"/>
          <w:sz w:val="28"/>
          <w:szCs w:val="28"/>
          <w:rtl/>
        </w:rPr>
        <w:t xml:space="preserve"> </w:t>
      </w:r>
      <w:r w:rsidRPr="00850EBE">
        <w:rPr>
          <w:rFonts w:cs="Simplified Arabic"/>
          <w:sz w:val="28"/>
          <w:szCs w:val="28"/>
          <w:rtl/>
        </w:rPr>
        <w:t>بالضعيف والشاذ.</w:t>
      </w:r>
    </w:p>
    <w:p w:rsidR="00B43FB9" w:rsidRPr="00850EBE" w:rsidRDefault="00B43FB9" w:rsidP="00850EBE">
      <w:pPr>
        <w:pStyle w:val="af7"/>
        <w:rPr>
          <w:rFonts w:cs="Simplified Arabic"/>
          <w:sz w:val="28"/>
          <w:szCs w:val="28"/>
          <w:rtl/>
        </w:rPr>
      </w:pPr>
      <w:r w:rsidRPr="00850EBE">
        <w:rPr>
          <w:rFonts w:cs="Simplified Arabic"/>
          <w:sz w:val="28"/>
          <w:szCs w:val="28"/>
          <w:rtl/>
        </w:rPr>
        <w:t>ـ ألا تكون الفتوى للعون على خصومة.</w:t>
      </w:r>
    </w:p>
    <w:p w:rsidR="00B43FB9" w:rsidRPr="00850EBE" w:rsidRDefault="00B43FB9" w:rsidP="00850EBE">
      <w:pPr>
        <w:pStyle w:val="af7"/>
        <w:rPr>
          <w:rFonts w:cs="Simplified Arabic"/>
          <w:sz w:val="28"/>
          <w:szCs w:val="28"/>
          <w:rtl/>
        </w:rPr>
      </w:pPr>
      <w:r w:rsidRPr="00850EBE">
        <w:rPr>
          <w:rFonts w:cs="Simplified Arabic"/>
          <w:sz w:val="28"/>
          <w:szCs w:val="28"/>
          <w:rtl/>
        </w:rPr>
        <w:t>ولا تجوز الأجرة على الفتوى بالأقوال الضعيفة، وقد صنفها العلماء في باب الرشوة</w:t>
      </w:r>
      <w:r w:rsidRPr="00850EBE">
        <w:rPr>
          <w:rFonts w:cs="Simplified Arabic"/>
          <w:position w:val="10"/>
          <w:sz w:val="28"/>
          <w:szCs w:val="28"/>
          <w:rtl/>
        </w:rPr>
        <w:t>(</w:t>
      </w:r>
      <w:r w:rsidRPr="00850EBE">
        <w:rPr>
          <w:rStyle w:val="a5"/>
          <w:rFonts w:cs="Simplified Arabic"/>
          <w:position w:val="10"/>
          <w:sz w:val="28"/>
          <w:szCs w:val="28"/>
        </w:rPr>
        <w:footnoteReference w:id="3"/>
      </w:r>
      <w:r w:rsidRPr="00850EBE">
        <w:rPr>
          <w:rFonts w:cs="Simplified Arabic"/>
          <w:position w:val="10"/>
          <w:sz w:val="28"/>
          <w:szCs w:val="28"/>
          <w:rtl/>
        </w:rPr>
        <w:t>)</w:t>
      </w:r>
      <w:r w:rsidRPr="00850EBE">
        <w:rPr>
          <w:rFonts w:cs="Simplified Arabic"/>
          <w:sz w:val="28"/>
          <w:szCs w:val="28"/>
          <w:rtl/>
        </w:rPr>
        <w:t>.</w:t>
      </w:r>
    </w:p>
    <w:p w:rsidR="00DA68BF" w:rsidRDefault="00DA68BF" w:rsidP="00850EBE">
      <w:pPr>
        <w:pStyle w:val="af7"/>
        <w:rPr>
          <w:rFonts w:cs="Simplified Arabic"/>
          <w:b/>
          <w:bCs/>
          <w:sz w:val="28"/>
          <w:szCs w:val="28"/>
          <w:rtl/>
        </w:rPr>
      </w:pPr>
    </w:p>
    <w:p w:rsidR="00B43FB9" w:rsidRPr="00850EBE" w:rsidRDefault="00B43FB9" w:rsidP="00146318">
      <w:pPr>
        <w:pStyle w:val="af7"/>
        <w:rPr>
          <w:rFonts w:cs="Simplified Arabic"/>
          <w:sz w:val="28"/>
          <w:szCs w:val="28"/>
          <w:rtl/>
        </w:rPr>
      </w:pPr>
      <w:r w:rsidRPr="00DA68BF">
        <w:rPr>
          <w:rFonts w:cs="Simplified Arabic" w:hint="cs"/>
          <w:b/>
          <w:bCs/>
          <w:sz w:val="28"/>
          <w:szCs w:val="28"/>
          <w:rtl/>
        </w:rPr>
        <w:t>الهدف الثاني</w:t>
      </w:r>
      <w:r w:rsidR="00DA68BF" w:rsidRPr="00DA68BF">
        <w:rPr>
          <w:rFonts w:cs="Simplified Arabic" w:hint="cs"/>
          <w:b/>
          <w:bCs/>
          <w:sz w:val="28"/>
          <w:szCs w:val="28"/>
          <w:rtl/>
        </w:rPr>
        <w:t>:</w:t>
      </w:r>
      <w:r w:rsidRPr="00850EBE">
        <w:rPr>
          <w:rFonts w:cs="Simplified Arabic" w:hint="cs"/>
          <w:sz w:val="28"/>
          <w:szCs w:val="28"/>
          <w:rtl/>
        </w:rPr>
        <w:t xml:space="preserve"> من شأن وجود هيئة رقابة شرعية عليا </w:t>
      </w:r>
      <w:r w:rsidR="00372A4A" w:rsidRPr="00850EBE">
        <w:rPr>
          <w:rFonts w:cs="Simplified Arabic" w:hint="cs"/>
          <w:sz w:val="28"/>
          <w:szCs w:val="28"/>
          <w:rtl/>
        </w:rPr>
        <w:t xml:space="preserve">أن يضبط </w:t>
      </w:r>
      <w:r w:rsidR="002E4A9F" w:rsidRPr="00850EBE">
        <w:rPr>
          <w:rFonts w:cs="Simplified Arabic" w:hint="cs"/>
          <w:sz w:val="28"/>
          <w:szCs w:val="28"/>
          <w:rtl/>
        </w:rPr>
        <w:t xml:space="preserve">أحكام </w:t>
      </w:r>
      <w:r w:rsidR="00372A4A" w:rsidRPr="00850EBE">
        <w:rPr>
          <w:rFonts w:cs="Simplified Arabic" w:hint="cs"/>
          <w:sz w:val="28"/>
          <w:szCs w:val="28"/>
          <w:rtl/>
        </w:rPr>
        <w:t>معاملات الصرا</w:t>
      </w:r>
      <w:r w:rsidR="00146318">
        <w:rPr>
          <w:rFonts w:cs="Simplified Arabic" w:hint="cs"/>
          <w:sz w:val="28"/>
          <w:szCs w:val="28"/>
          <w:rtl/>
        </w:rPr>
        <w:t>فة الإسلامية في الفروع المختلفة</w:t>
      </w:r>
      <w:r w:rsidR="002E4A9F" w:rsidRPr="00850EBE">
        <w:rPr>
          <w:rFonts w:cs="Simplified Arabic" w:hint="cs"/>
          <w:sz w:val="28"/>
          <w:szCs w:val="28"/>
          <w:rtl/>
        </w:rPr>
        <w:t>،</w:t>
      </w:r>
      <w:r w:rsidR="009B10C2" w:rsidRPr="00850EBE">
        <w:rPr>
          <w:rFonts w:cs="Simplified Arabic" w:hint="cs"/>
          <w:sz w:val="28"/>
          <w:szCs w:val="28"/>
          <w:rtl/>
        </w:rPr>
        <w:t xml:space="preserve"> ويجعلها تسير على نسق واحد متوافق متعاون </w:t>
      </w:r>
      <w:r w:rsidR="00730D1A" w:rsidRPr="00850EBE">
        <w:rPr>
          <w:rFonts w:cs="Simplified Arabic" w:hint="cs"/>
          <w:sz w:val="28"/>
          <w:szCs w:val="28"/>
          <w:rtl/>
        </w:rPr>
        <w:t>يقوى الثقة في معاملا</w:t>
      </w:r>
      <w:r w:rsidR="00372A4A" w:rsidRPr="00850EBE">
        <w:rPr>
          <w:rFonts w:cs="Simplified Arabic" w:hint="cs"/>
          <w:sz w:val="28"/>
          <w:szCs w:val="28"/>
          <w:rtl/>
        </w:rPr>
        <w:t>ت</w:t>
      </w:r>
      <w:r w:rsidRPr="00850EBE">
        <w:rPr>
          <w:rFonts w:cs="Simplified Arabic" w:hint="cs"/>
          <w:sz w:val="28"/>
          <w:szCs w:val="28"/>
          <w:rtl/>
        </w:rPr>
        <w:t>ها والاطمئنان إلى عقودها</w:t>
      </w:r>
      <w:r w:rsidR="00146318">
        <w:rPr>
          <w:rFonts w:cs="Simplified Arabic" w:hint="cs"/>
          <w:sz w:val="28"/>
          <w:szCs w:val="28"/>
          <w:rtl/>
        </w:rPr>
        <w:t>،</w:t>
      </w:r>
      <w:r w:rsidRPr="00850EBE">
        <w:rPr>
          <w:rFonts w:cs="Simplified Arabic" w:hint="cs"/>
          <w:sz w:val="28"/>
          <w:szCs w:val="28"/>
          <w:rtl/>
        </w:rPr>
        <w:t xml:space="preserve"> فلا تج</w:t>
      </w:r>
      <w:r w:rsidR="00146318">
        <w:rPr>
          <w:rFonts w:cs="Simplified Arabic" w:hint="cs"/>
          <w:sz w:val="28"/>
          <w:szCs w:val="28"/>
          <w:rtl/>
        </w:rPr>
        <w:t>ي</w:t>
      </w:r>
      <w:r w:rsidR="00372A4A" w:rsidRPr="00850EBE">
        <w:rPr>
          <w:rFonts w:cs="Simplified Arabic" w:hint="cs"/>
          <w:sz w:val="28"/>
          <w:szCs w:val="28"/>
          <w:rtl/>
        </w:rPr>
        <w:t>ز رقابة شرعية تابعة لمصرف ما</w:t>
      </w:r>
      <w:r w:rsidR="00DA68BF">
        <w:rPr>
          <w:rFonts w:cs="Simplified Arabic" w:hint="cs"/>
          <w:sz w:val="28"/>
          <w:szCs w:val="28"/>
          <w:rtl/>
        </w:rPr>
        <w:t xml:space="preserve"> </w:t>
      </w:r>
      <w:r w:rsidR="00372A4A" w:rsidRPr="00850EBE">
        <w:rPr>
          <w:rFonts w:cs="Simplified Arabic" w:hint="cs"/>
          <w:sz w:val="28"/>
          <w:szCs w:val="28"/>
          <w:rtl/>
        </w:rPr>
        <w:t xml:space="preserve">تمنعه رقابة شرعية أخرى  في مصرف </w:t>
      </w:r>
      <w:r w:rsidR="00146318">
        <w:rPr>
          <w:rFonts w:cs="Simplified Arabic" w:hint="cs"/>
          <w:sz w:val="28"/>
          <w:szCs w:val="28"/>
          <w:rtl/>
        </w:rPr>
        <w:t>آخر</w:t>
      </w:r>
      <w:r w:rsidR="00372A4A" w:rsidRPr="00850EBE">
        <w:rPr>
          <w:rFonts w:cs="Simplified Arabic" w:hint="cs"/>
          <w:sz w:val="28"/>
          <w:szCs w:val="28"/>
          <w:rtl/>
        </w:rPr>
        <w:t>، ف</w:t>
      </w:r>
      <w:r w:rsidR="00730D1A" w:rsidRPr="00850EBE">
        <w:rPr>
          <w:rFonts w:cs="Simplified Arabic" w:hint="cs"/>
          <w:sz w:val="28"/>
          <w:szCs w:val="28"/>
          <w:rtl/>
        </w:rPr>
        <w:t>ذلك</w:t>
      </w:r>
      <w:r w:rsidR="00372A4A" w:rsidRPr="00850EBE">
        <w:rPr>
          <w:rFonts w:cs="Simplified Arabic" w:hint="cs"/>
          <w:sz w:val="28"/>
          <w:szCs w:val="28"/>
          <w:rtl/>
        </w:rPr>
        <w:t xml:space="preserve"> من شأنه أن ي</w:t>
      </w:r>
      <w:r w:rsidR="00146318">
        <w:rPr>
          <w:rFonts w:cs="Simplified Arabic" w:hint="cs"/>
          <w:sz w:val="28"/>
          <w:szCs w:val="28"/>
          <w:rtl/>
        </w:rPr>
        <w:t>ُ</w:t>
      </w:r>
      <w:r w:rsidR="00372A4A" w:rsidRPr="00850EBE">
        <w:rPr>
          <w:rFonts w:cs="Simplified Arabic" w:hint="cs"/>
          <w:sz w:val="28"/>
          <w:szCs w:val="28"/>
          <w:rtl/>
        </w:rPr>
        <w:t>حدث</w:t>
      </w:r>
      <w:r w:rsidR="00730D1A" w:rsidRPr="00850EBE">
        <w:rPr>
          <w:rFonts w:cs="Simplified Arabic" w:hint="cs"/>
          <w:sz w:val="28"/>
          <w:szCs w:val="28"/>
          <w:rtl/>
        </w:rPr>
        <w:t xml:space="preserve"> التضارب والتعارض في الفتوى الواحدة الذي ينعكس سلبا على الثقة في العمل المصرفي الإسلامي</w:t>
      </w:r>
      <w:r w:rsidR="00DA68BF">
        <w:rPr>
          <w:rFonts w:cs="Simplified Arabic" w:hint="cs"/>
          <w:sz w:val="28"/>
          <w:szCs w:val="28"/>
          <w:rtl/>
        </w:rPr>
        <w:t>.</w:t>
      </w:r>
    </w:p>
    <w:p w:rsidR="00B43FB9" w:rsidRDefault="00B43FB9" w:rsidP="00850EBE">
      <w:pPr>
        <w:pStyle w:val="af7"/>
        <w:rPr>
          <w:rFonts w:cs="Simplified Arabic"/>
          <w:sz w:val="28"/>
          <w:szCs w:val="28"/>
          <w:rtl/>
        </w:rPr>
      </w:pPr>
    </w:p>
    <w:p w:rsidR="00B70298" w:rsidRPr="00850EBE" w:rsidRDefault="00B70298" w:rsidP="00850EBE">
      <w:pPr>
        <w:pStyle w:val="af7"/>
        <w:rPr>
          <w:rFonts w:cs="Simplified Arabic"/>
          <w:sz w:val="28"/>
          <w:szCs w:val="28"/>
          <w:rtl/>
        </w:rPr>
      </w:pPr>
    </w:p>
    <w:p w:rsidR="00B43FB9" w:rsidRPr="00850EBE" w:rsidRDefault="00DA68BF" w:rsidP="00850EBE">
      <w:pPr>
        <w:pStyle w:val="af7"/>
        <w:rPr>
          <w:rFonts w:cs="Simplified Arabic"/>
          <w:b/>
          <w:bCs/>
          <w:sz w:val="28"/>
          <w:szCs w:val="28"/>
          <w:rtl/>
        </w:rPr>
      </w:pPr>
      <w:r>
        <w:rPr>
          <w:rFonts w:cs="Simplified Arabic" w:hint="cs"/>
          <w:b/>
          <w:bCs/>
          <w:sz w:val="28"/>
          <w:szCs w:val="28"/>
          <w:rtl/>
        </w:rPr>
        <w:lastRenderedPageBreak/>
        <w:t>إصدار قوانين تحمي</w:t>
      </w:r>
      <w:r w:rsidR="00B43FB9" w:rsidRPr="00850EBE">
        <w:rPr>
          <w:rFonts w:cs="Simplified Arabic" w:hint="cs"/>
          <w:b/>
          <w:bCs/>
          <w:sz w:val="28"/>
          <w:szCs w:val="28"/>
          <w:rtl/>
        </w:rPr>
        <w:t xml:space="preserve"> عمل الرقابة الشرعية:</w:t>
      </w:r>
    </w:p>
    <w:p w:rsidR="00795F1E" w:rsidRPr="00850EBE" w:rsidRDefault="002E4A9F" w:rsidP="00850EBE">
      <w:pPr>
        <w:pStyle w:val="af7"/>
        <w:rPr>
          <w:rFonts w:cs="Simplified Arabic"/>
          <w:sz w:val="28"/>
          <w:szCs w:val="28"/>
          <w:rtl/>
        </w:rPr>
      </w:pPr>
      <w:r w:rsidRPr="00850EBE">
        <w:rPr>
          <w:rFonts w:cs="Simplified Arabic" w:hint="cs"/>
          <w:sz w:val="28"/>
          <w:szCs w:val="28"/>
          <w:rtl/>
        </w:rPr>
        <w:t xml:space="preserve">كما يتطلب نجاح عمل الرقابة الشرعية </w:t>
      </w:r>
      <w:r w:rsidR="00B43FB9" w:rsidRPr="00850EBE">
        <w:rPr>
          <w:rFonts w:cs="Simplified Arabic" w:hint="cs"/>
          <w:sz w:val="28"/>
          <w:szCs w:val="28"/>
          <w:rtl/>
        </w:rPr>
        <w:t>إصدار</w:t>
      </w:r>
      <w:r w:rsidRPr="00850EBE">
        <w:rPr>
          <w:rFonts w:cs="Simplified Arabic" w:hint="cs"/>
          <w:sz w:val="28"/>
          <w:szCs w:val="28"/>
          <w:rtl/>
        </w:rPr>
        <w:t xml:space="preserve"> قوانين تحمي عملها </w:t>
      </w:r>
      <w:r w:rsidR="009B52D0" w:rsidRPr="00850EBE">
        <w:rPr>
          <w:rFonts w:cs="Simplified Arabic" w:hint="cs"/>
          <w:sz w:val="28"/>
          <w:szCs w:val="28"/>
          <w:rtl/>
        </w:rPr>
        <w:t>،</w:t>
      </w:r>
      <w:r w:rsidR="0066040C" w:rsidRPr="00850EBE">
        <w:rPr>
          <w:rFonts w:cs="Simplified Arabic" w:hint="cs"/>
          <w:sz w:val="28"/>
          <w:szCs w:val="28"/>
          <w:rtl/>
        </w:rPr>
        <w:t xml:space="preserve"> ف</w:t>
      </w:r>
      <w:r w:rsidR="00795F1E" w:rsidRPr="00850EBE">
        <w:rPr>
          <w:rFonts w:cs="Simplified Arabic" w:hint="cs"/>
          <w:sz w:val="28"/>
          <w:szCs w:val="28"/>
          <w:rtl/>
        </w:rPr>
        <w:t xml:space="preserve">على الرغم من أن للرقابة الشرعية </w:t>
      </w:r>
      <w:r w:rsidR="007C2BE6" w:rsidRPr="00850EBE">
        <w:rPr>
          <w:rFonts w:cs="Simplified Arabic" w:hint="cs"/>
          <w:sz w:val="28"/>
          <w:szCs w:val="28"/>
          <w:rtl/>
        </w:rPr>
        <w:t>الدور الهام الذي سبق التنويه به</w:t>
      </w:r>
      <w:r w:rsidR="00795F1E" w:rsidRPr="00850EBE">
        <w:rPr>
          <w:rFonts w:cs="Simplified Arabic" w:hint="cs"/>
          <w:sz w:val="28"/>
          <w:szCs w:val="28"/>
          <w:rtl/>
        </w:rPr>
        <w:t xml:space="preserve"> في إنجاح ال</w:t>
      </w:r>
      <w:r w:rsidR="0066040C" w:rsidRPr="00850EBE">
        <w:rPr>
          <w:rFonts w:cs="Simplified Arabic" w:hint="cs"/>
          <w:sz w:val="28"/>
          <w:szCs w:val="28"/>
          <w:rtl/>
        </w:rPr>
        <w:t xml:space="preserve">عمل المصرفي الإسلامي </w:t>
      </w:r>
      <w:r w:rsidR="00795F1E" w:rsidRPr="00850EBE">
        <w:rPr>
          <w:rFonts w:cs="Simplified Arabic" w:hint="cs"/>
          <w:sz w:val="28"/>
          <w:szCs w:val="28"/>
          <w:rtl/>
        </w:rPr>
        <w:t>وجعله مقبول</w:t>
      </w:r>
      <w:r w:rsidR="0066040C" w:rsidRPr="00850EBE">
        <w:rPr>
          <w:rFonts w:cs="Simplified Arabic" w:hint="cs"/>
          <w:sz w:val="28"/>
          <w:szCs w:val="28"/>
          <w:rtl/>
        </w:rPr>
        <w:t>ا</w:t>
      </w:r>
      <w:r w:rsidR="00795F1E" w:rsidRPr="00850EBE">
        <w:rPr>
          <w:rFonts w:cs="Simplified Arabic" w:hint="cs"/>
          <w:sz w:val="28"/>
          <w:szCs w:val="28"/>
          <w:rtl/>
        </w:rPr>
        <w:t xml:space="preserve"> عند الناس</w:t>
      </w:r>
      <w:r w:rsidR="00E61E84" w:rsidRPr="00850EBE">
        <w:rPr>
          <w:rFonts w:cs="Simplified Arabic" w:hint="cs"/>
          <w:sz w:val="28"/>
          <w:szCs w:val="28"/>
          <w:rtl/>
        </w:rPr>
        <w:t>،</w:t>
      </w:r>
      <w:r w:rsidR="00A2007E">
        <w:rPr>
          <w:rFonts w:cs="Simplified Arabic" w:hint="cs"/>
          <w:sz w:val="28"/>
          <w:szCs w:val="28"/>
          <w:rtl/>
        </w:rPr>
        <w:t xml:space="preserve"> فإن الاهتمام به</w:t>
      </w:r>
      <w:r w:rsidR="00795F1E" w:rsidRPr="00850EBE">
        <w:rPr>
          <w:rFonts w:cs="Simplified Arabic" w:hint="cs"/>
          <w:sz w:val="28"/>
          <w:szCs w:val="28"/>
          <w:rtl/>
        </w:rPr>
        <w:t xml:space="preserve"> في آليات العمل المصرفي لا يزال ضعيفا بسبب عدم سن القوانين الكافية </w:t>
      </w:r>
      <w:r w:rsidR="00742059" w:rsidRPr="00850EBE">
        <w:rPr>
          <w:rFonts w:cs="Simplified Arabic" w:hint="cs"/>
          <w:sz w:val="28"/>
          <w:szCs w:val="28"/>
          <w:rtl/>
        </w:rPr>
        <w:t>المتعلقة بقرار</w:t>
      </w:r>
      <w:r w:rsidR="0066040C" w:rsidRPr="00850EBE">
        <w:rPr>
          <w:rFonts w:cs="Simplified Arabic" w:hint="cs"/>
          <w:sz w:val="28"/>
          <w:szCs w:val="28"/>
          <w:rtl/>
        </w:rPr>
        <w:t>ات الرقابة الشرعية</w:t>
      </w:r>
      <w:r w:rsidR="00742059" w:rsidRPr="00850EBE">
        <w:rPr>
          <w:rFonts w:cs="Simplified Arabic" w:hint="cs"/>
          <w:sz w:val="28"/>
          <w:szCs w:val="28"/>
          <w:rtl/>
        </w:rPr>
        <w:t>،</w:t>
      </w:r>
      <w:r w:rsidR="0066040C" w:rsidRPr="00850EBE">
        <w:rPr>
          <w:rFonts w:cs="Simplified Arabic" w:hint="cs"/>
          <w:sz w:val="28"/>
          <w:szCs w:val="28"/>
          <w:rtl/>
        </w:rPr>
        <w:t xml:space="preserve"> </w:t>
      </w:r>
      <w:r w:rsidR="00742059" w:rsidRPr="00850EBE">
        <w:rPr>
          <w:rFonts w:cs="Simplified Arabic" w:hint="cs"/>
          <w:sz w:val="28"/>
          <w:szCs w:val="28"/>
          <w:rtl/>
        </w:rPr>
        <w:t>والإلزام بها</w:t>
      </w:r>
      <w:r w:rsidR="00A2007E">
        <w:rPr>
          <w:rFonts w:cs="Simplified Arabic" w:hint="cs"/>
          <w:sz w:val="28"/>
          <w:szCs w:val="28"/>
          <w:rtl/>
        </w:rPr>
        <w:t>،</w:t>
      </w:r>
      <w:r w:rsidR="00742059" w:rsidRPr="00850EBE">
        <w:rPr>
          <w:rFonts w:cs="Simplified Arabic" w:hint="cs"/>
          <w:sz w:val="28"/>
          <w:szCs w:val="28"/>
          <w:rtl/>
        </w:rPr>
        <w:t xml:space="preserve"> وعقوبة من </w:t>
      </w:r>
      <w:r w:rsidR="00795F1E" w:rsidRPr="00850EBE">
        <w:rPr>
          <w:rFonts w:cs="Simplified Arabic" w:hint="cs"/>
          <w:sz w:val="28"/>
          <w:szCs w:val="28"/>
          <w:rtl/>
        </w:rPr>
        <w:t>يتهاون في تنفيذها</w:t>
      </w:r>
      <w:r w:rsidR="00742059" w:rsidRPr="00850EBE">
        <w:rPr>
          <w:rFonts w:cs="Simplified Arabic" w:hint="cs"/>
          <w:sz w:val="28"/>
          <w:szCs w:val="28"/>
          <w:rtl/>
        </w:rPr>
        <w:t>.</w:t>
      </w:r>
    </w:p>
    <w:p w:rsidR="00795F1E" w:rsidRPr="00850EBE" w:rsidRDefault="00795F1E" w:rsidP="00A2007E">
      <w:pPr>
        <w:pStyle w:val="af7"/>
        <w:rPr>
          <w:rFonts w:cs="Simplified Arabic"/>
          <w:sz w:val="28"/>
          <w:szCs w:val="28"/>
          <w:rtl/>
        </w:rPr>
      </w:pPr>
      <w:r w:rsidRPr="00850EBE">
        <w:rPr>
          <w:rFonts w:cs="Simplified Arabic" w:hint="cs"/>
          <w:sz w:val="28"/>
          <w:szCs w:val="28"/>
          <w:rtl/>
        </w:rPr>
        <w:t xml:space="preserve">فالمخالفات التي تضبطها لا تجد </w:t>
      </w:r>
      <w:r w:rsidR="00742059" w:rsidRPr="00850EBE">
        <w:rPr>
          <w:rFonts w:cs="Simplified Arabic" w:hint="cs"/>
          <w:sz w:val="28"/>
          <w:szCs w:val="28"/>
          <w:rtl/>
        </w:rPr>
        <w:t>الصرامة من المس</w:t>
      </w:r>
      <w:r w:rsidR="00A2007E">
        <w:rPr>
          <w:rFonts w:cs="Simplified Arabic" w:hint="cs"/>
          <w:sz w:val="28"/>
          <w:szCs w:val="28"/>
          <w:rtl/>
        </w:rPr>
        <w:t>ئ</w:t>
      </w:r>
      <w:r w:rsidR="00742059" w:rsidRPr="00850EBE">
        <w:rPr>
          <w:rFonts w:cs="Simplified Arabic" w:hint="cs"/>
          <w:sz w:val="28"/>
          <w:szCs w:val="28"/>
          <w:rtl/>
        </w:rPr>
        <w:t xml:space="preserve">ولين في تصحيحها </w:t>
      </w:r>
      <w:r w:rsidRPr="00850EBE">
        <w:rPr>
          <w:rFonts w:cs="Simplified Arabic" w:hint="cs"/>
          <w:sz w:val="28"/>
          <w:szCs w:val="28"/>
          <w:rtl/>
        </w:rPr>
        <w:t>ومعاقبة مرتكبيها على كثرة تك</w:t>
      </w:r>
      <w:r w:rsidR="00742059" w:rsidRPr="00850EBE">
        <w:rPr>
          <w:rFonts w:cs="Simplified Arabic" w:hint="cs"/>
          <w:sz w:val="28"/>
          <w:szCs w:val="28"/>
          <w:rtl/>
        </w:rPr>
        <w:t>رارها</w:t>
      </w:r>
      <w:r w:rsidR="00E61E84" w:rsidRPr="00850EBE">
        <w:rPr>
          <w:rFonts w:cs="Simplified Arabic" w:hint="cs"/>
          <w:sz w:val="28"/>
          <w:szCs w:val="28"/>
          <w:rtl/>
        </w:rPr>
        <w:t xml:space="preserve"> ـ</w:t>
      </w:r>
      <w:r w:rsidR="00742059" w:rsidRPr="00850EBE">
        <w:rPr>
          <w:rFonts w:cs="Simplified Arabic" w:hint="cs"/>
          <w:sz w:val="28"/>
          <w:szCs w:val="28"/>
          <w:rtl/>
        </w:rPr>
        <w:t xml:space="preserve"> كما نجده مع </w:t>
      </w:r>
      <w:r w:rsidRPr="00850EBE">
        <w:rPr>
          <w:rFonts w:cs="Simplified Arabic" w:hint="cs"/>
          <w:sz w:val="28"/>
          <w:szCs w:val="28"/>
          <w:rtl/>
        </w:rPr>
        <w:t xml:space="preserve">من تضبطه </w:t>
      </w:r>
      <w:r w:rsidR="004645E8" w:rsidRPr="00850EBE">
        <w:rPr>
          <w:rFonts w:cs="Simplified Arabic" w:hint="cs"/>
          <w:sz w:val="28"/>
          <w:szCs w:val="28"/>
          <w:rtl/>
        </w:rPr>
        <w:t>هي</w:t>
      </w:r>
      <w:r w:rsidR="004645E8">
        <w:rPr>
          <w:rFonts w:cs="Simplified Arabic" w:hint="cs"/>
          <w:sz w:val="28"/>
          <w:szCs w:val="28"/>
          <w:rtl/>
        </w:rPr>
        <w:t>ئ</w:t>
      </w:r>
      <w:r w:rsidR="004645E8" w:rsidRPr="00850EBE">
        <w:rPr>
          <w:rFonts w:cs="Simplified Arabic" w:hint="cs"/>
          <w:sz w:val="28"/>
          <w:szCs w:val="28"/>
          <w:rtl/>
        </w:rPr>
        <w:t>ات</w:t>
      </w:r>
      <w:r w:rsidRPr="00850EBE">
        <w:rPr>
          <w:rFonts w:cs="Simplified Arabic" w:hint="cs"/>
          <w:sz w:val="28"/>
          <w:szCs w:val="28"/>
          <w:rtl/>
        </w:rPr>
        <w:t xml:space="preserve"> قانونية أو محاسبية</w:t>
      </w:r>
      <w:r w:rsidR="00A2007E">
        <w:rPr>
          <w:rFonts w:cs="Simplified Arabic" w:hint="cs"/>
          <w:sz w:val="28"/>
          <w:szCs w:val="28"/>
          <w:rtl/>
        </w:rPr>
        <w:t xml:space="preserve"> ـ</w:t>
      </w:r>
      <w:r w:rsidRPr="00850EBE">
        <w:rPr>
          <w:rFonts w:cs="Simplified Arabic" w:hint="cs"/>
          <w:sz w:val="28"/>
          <w:szCs w:val="28"/>
          <w:rtl/>
        </w:rPr>
        <w:t xml:space="preserve"> </w:t>
      </w:r>
      <w:r w:rsidR="00E61E84" w:rsidRPr="00850EBE">
        <w:rPr>
          <w:rFonts w:cs="Simplified Arabic" w:hint="cs"/>
          <w:sz w:val="28"/>
          <w:szCs w:val="28"/>
          <w:rtl/>
        </w:rPr>
        <w:t xml:space="preserve">وذلك </w:t>
      </w:r>
      <w:r w:rsidRPr="00850EBE">
        <w:rPr>
          <w:rFonts w:cs="Simplified Arabic" w:hint="cs"/>
          <w:sz w:val="28"/>
          <w:szCs w:val="28"/>
          <w:rtl/>
        </w:rPr>
        <w:t>بسبب عدم</w:t>
      </w:r>
      <w:r w:rsidR="00742059" w:rsidRPr="00850EBE">
        <w:rPr>
          <w:rFonts w:cs="Simplified Arabic" w:hint="cs"/>
          <w:sz w:val="28"/>
          <w:szCs w:val="28"/>
          <w:rtl/>
        </w:rPr>
        <w:t xml:space="preserve"> وجود القوانين التي تنص على ذلك.</w:t>
      </w:r>
    </w:p>
    <w:p w:rsidR="004645E8" w:rsidRDefault="004645E8" w:rsidP="00850EBE">
      <w:pPr>
        <w:pStyle w:val="af7"/>
        <w:rPr>
          <w:rFonts w:cs="Simplified Arabic"/>
          <w:sz w:val="28"/>
          <w:szCs w:val="28"/>
          <w:rtl/>
        </w:rPr>
      </w:pPr>
    </w:p>
    <w:p w:rsidR="009B52D0" w:rsidRPr="00850EBE" w:rsidRDefault="009B52D0" w:rsidP="00A2007E">
      <w:pPr>
        <w:pStyle w:val="af7"/>
        <w:rPr>
          <w:rFonts w:cs="Simplified Arabic"/>
          <w:sz w:val="28"/>
          <w:szCs w:val="28"/>
          <w:rtl/>
        </w:rPr>
      </w:pPr>
      <w:r w:rsidRPr="00850EBE">
        <w:rPr>
          <w:rFonts w:cs="Simplified Arabic" w:hint="cs"/>
          <w:sz w:val="28"/>
          <w:szCs w:val="28"/>
          <w:rtl/>
        </w:rPr>
        <w:t>وعليه</w:t>
      </w:r>
      <w:r w:rsidR="00E61E84" w:rsidRPr="00850EBE">
        <w:rPr>
          <w:rFonts w:cs="Simplified Arabic" w:hint="cs"/>
          <w:sz w:val="28"/>
          <w:szCs w:val="28"/>
          <w:rtl/>
        </w:rPr>
        <w:t>،</w:t>
      </w:r>
      <w:r w:rsidRPr="00850EBE">
        <w:rPr>
          <w:rFonts w:cs="Simplified Arabic" w:hint="cs"/>
          <w:sz w:val="28"/>
          <w:szCs w:val="28"/>
          <w:rtl/>
        </w:rPr>
        <w:t xml:space="preserve"> فلا بد</w:t>
      </w:r>
      <w:r w:rsidR="00742059" w:rsidRPr="00850EBE">
        <w:rPr>
          <w:rFonts w:cs="Simplified Arabic" w:hint="cs"/>
          <w:sz w:val="28"/>
          <w:szCs w:val="28"/>
          <w:rtl/>
        </w:rPr>
        <w:t xml:space="preserve"> أن تنص لوائح المصارف الإسلامية علي وجوب تطبيق أحكام الش</w:t>
      </w:r>
      <w:r w:rsidRPr="00850EBE">
        <w:rPr>
          <w:rFonts w:cs="Simplified Arabic" w:hint="cs"/>
          <w:sz w:val="28"/>
          <w:szCs w:val="28"/>
          <w:rtl/>
        </w:rPr>
        <w:t>ريعة الإسلامية في المنتجات التي تديرها</w:t>
      </w:r>
      <w:r w:rsidR="00E61E84" w:rsidRPr="00850EBE">
        <w:rPr>
          <w:rFonts w:cs="Simplified Arabic" w:hint="cs"/>
          <w:sz w:val="28"/>
          <w:szCs w:val="28"/>
          <w:rtl/>
        </w:rPr>
        <w:t>،</w:t>
      </w:r>
      <w:r w:rsidRPr="00850EBE">
        <w:rPr>
          <w:rFonts w:cs="Simplified Arabic" w:hint="cs"/>
          <w:sz w:val="28"/>
          <w:szCs w:val="28"/>
          <w:rtl/>
        </w:rPr>
        <w:t xml:space="preserve"> حماية لأموال المستثمرين الذين ائتمنوا المصرف على أموالهم من </w:t>
      </w:r>
      <w:r w:rsidR="00795F1E" w:rsidRPr="00850EBE">
        <w:rPr>
          <w:rFonts w:cs="Simplified Arabic" w:hint="cs"/>
          <w:sz w:val="28"/>
          <w:szCs w:val="28"/>
          <w:rtl/>
        </w:rPr>
        <w:t>أجل ذلك</w:t>
      </w:r>
      <w:r w:rsidR="00742059" w:rsidRPr="00850EBE">
        <w:rPr>
          <w:rFonts w:cs="Simplified Arabic" w:hint="cs"/>
          <w:sz w:val="28"/>
          <w:szCs w:val="28"/>
          <w:rtl/>
        </w:rPr>
        <w:t>،</w:t>
      </w:r>
      <w:r w:rsidR="00795F1E" w:rsidRPr="00850EBE">
        <w:rPr>
          <w:rFonts w:cs="Simplified Arabic" w:hint="cs"/>
          <w:sz w:val="28"/>
          <w:szCs w:val="28"/>
          <w:rtl/>
        </w:rPr>
        <w:t xml:space="preserve"> ولا يعرضوها للإهمال وسوء التطبيق</w:t>
      </w:r>
      <w:r w:rsidR="00742059" w:rsidRPr="00850EBE">
        <w:rPr>
          <w:rFonts w:cs="Simplified Arabic" w:hint="cs"/>
          <w:sz w:val="28"/>
          <w:szCs w:val="28"/>
          <w:rtl/>
        </w:rPr>
        <w:t>،</w:t>
      </w:r>
      <w:r w:rsidR="00795F1E" w:rsidRPr="00850EBE">
        <w:rPr>
          <w:rFonts w:cs="Simplified Arabic" w:hint="cs"/>
          <w:sz w:val="28"/>
          <w:szCs w:val="28"/>
          <w:rtl/>
        </w:rPr>
        <w:t xml:space="preserve"> ف</w:t>
      </w:r>
      <w:r w:rsidR="00742059" w:rsidRPr="00850EBE">
        <w:rPr>
          <w:rFonts w:cs="Simplified Arabic" w:hint="cs"/>
          <w:sz w:val="28"/>
          <w:szCs w:val="28"/>
          <w:rtl/>
        </w:rPr>
        <w:t>إ</w:t>
      </w:r>
      <w:r w:rsidRPr="00850EBE">
        <w:rPr>
          <w:rFonts w:cs="Simplified Arabic" w:hint="cs"/>
          <w:sz w:val="28"/>
          <w:szCs w:val="28"/>
          <w:rtl/>
        </w:rPr>
        <w:t xml:space="preserve">ن من يهمل في تحمل مثل هذه الأمانة ليس </w:t>
      </w:r>
      <w:r w:rsidR="00795F1E" w:rsidRPr="00850EBE">
        <w:rPr>
          <w:rFonts w:cs="Simplified Arabic" w:hint="cs"/>
          <w:sz w:val="28"/>
          <w:szCs w:val="28"/>
          <w:rtl/>
        </w:rPr>
        <w:t xml:space="preserve">هو </w:t>
      </w:r>
      <w:r w:rsidRPr="00850EBE">
        <w:rPr>
          <w:rFonts w:cs="Simplified Arabic" w:hint="cs"/>
          <w:sz w:val="28"/>
          <w:szCs w:val="28"/>
          <w:rtl/>
        </w:rPr>
        <w:t>مقصرا في عمله وحسب</w:t>
      </w:r>
      <w:r w:rsidR="00742059" w:rsidRPr="00850EBE">
        <w:rPr>
          <w:rFonts w:cs="Simplified Arabic" w:hint="cs"/>
          <w:sz w:val="28"/>
          <w:szCs w:val="28"/>
          <w:rtl/>
        </w:rPr>
        <w:t>،</w:t>
      </w:r>
      <w:r w:rsidRPr="00850EBE">
        <w:rPr>
          <w:rFonts w:cs="Simplified Arabic" w:hint="cs"/>
          <w:sz w:val="28"/>
          <w:szCs w:val="28"/>
          <w:rtl/>
        </w:rPr>
        <w:t xml:space="preserve"> وإنما هو يسيء إلى النظام المالي الإسلامي الذي هو </w:t>
      </w:r>
      <w:r w:rsidR="00E61E84" w:rsidRPr="00850EBE">
        <w:rPr>
          <w:rFonts w:cs="Simplified Arabic" w:hint="cs"/>
          <w:sz w:val="28"/>
          <w:szCs w:val="28"/>
          <w:rtl/>
        </w:rPr>
        <w:t xml:space="preserve">اليوم </w:t>
      </w:r>
      <w:r w:rsidRPr="00850EBE">
        <w:rPr>
          <w:rFonts w:cs="Simplified Arabic" w:hint="cs"/>
          <w:sz w:val="28"/>
          <w:szCs w:val="28"/>
          <w:rtl/>
        </w:rPr>
        <w:t>في المحك،</w:t>
      </w:r>
      <w:r w:rsidR="00742059" w:rsidRPr="00850EBE">
        <w:rPr>
          <w:rFonts w:cs="Simplified Arabic" w:hint="cs"/>
          <w:sz w:val="28"/>
          <w:szCs w:val="28"/>
          <w:rtl/>
        </w:rPr>
        <w:t xml:space="preserve"> </w:t>
      </w:r>
      <w:r w:rsidRPr="00850EBE">
        <w:rPr>
          <w:rFonts w:cs="Simplified Arabic" w:hint="cs"/>
          <w:sz w:val="28"/>
          <w:szCs w:val="28"/>
          <w:rtl/>
        </w:rPr>
        <w:t xml:space="preserve">ومصرف ليبيا المركزي أصدر </w:t>
      </w:r>
      <w:r w:rsidR="00795F1E" w:rsidRPr="00850EBE">
        <w:rPr>
          <w:rFonts w:cs="Simplified Arabic" w:hint="cs"/>
          <w:sz w:val="28"/>
          <w:szCs w:val="28"/>
          <w:rtl/>
        </w:rPr>
        <w:t xml:space="preserve">في هذا الخصوص </w:t>
      </w:r>
      <w:r w:rsidRPr="00850EBE">
        <w:rPr>
          <w:rFonts w:cs="Simplified Arabic" w:hint="cs"/>
          <w:sz w:val="28"/>
          <w:szCs w:val="28"/>
          <w:rtl/>
        </w:rPr>
        <w:t>مشكورا منشورا ي</w:t>
      </w:r>
      <w:r w:rsidR="00E61E84" w:rsidRPr="00850EBE">
        <w:rPr>
          <w:rFonts w:cs="Simplified Arabic" w:hint="cs"/>
          <w:sz w:val="28"/>
          <w:szCs w:val="28"/>
          <w:rtl/>
        </w:rPr>
        <w:t>ُ</w:t>
      </w:r>
      <w:r w:rsidRPr="00850EBE">
        <w:rPr>
          <w:rFonts w:cs="Simplified Arabic" w:hint="cs"/>
          <w:sz w:val="28"/>
          <w:szCs w:val="28"/>
          <w:rtl/>
        </w:rPr>
        <w:t xml:space="preserve">حتم على من أراد من المصارف العاملة أن يتعامل بالمنتج الإسلامي ألا يفعل ذلك إلا بناء على فتوى شرعية معتمدة، </w:t>
      </w:r>
      <w:r w:rsidR="00A2007E">
        <w:rPr>
          <w:rFonts w:cs="Simplified Arabic" w:hint="cs"/>
          <w:sz w:val="28"/>
          <w:szCs w:val="28"/>
          <w:rtl/>
        </w:rPr>
        <w:t>و</w:t>
      </w:r>
      <w:r w:rsidRPr="00850EBE">
        <w:rPr>
          <w:rFonts w:cs="Simplified Arabic" w:hint="cs"/>
          <w:sz w:val="28"/>
          <w:szCs w:val="28"/>
          <w:rtl/>
        </w:rPr>
        <w:t xml:space="preserve">هذه بداية جيدة وخطوة </w:t>
      </w:r>
      <w:r w:rsidR="00795F1E" w:rsidRPr="00850EBE">
        <w:rPr>
          <w:rFonts w:cs="Simplified Arabic" w:hint="cs"/>
          <w:sz w:val="28"/>
          <w:szCs w:val="28"/>
          <w:rtl/>
        </w:rPr>
        <w:t>على الطريق</w:t>
      </w:r>
      <w:r w:rsidR="00742059" w:rsidRPr="00850EBE">
        <w:rPr>
          <w:rFonts w:cs="Simplified Arabic" w:hint="cs"/>
          <w:sz w:val="28"/>
          <w:szCs w:val="28"/>
          <w:rtl/>
        </w:rPr>
        <w:t>،</w:t>
      </w:r>
      <w:r w:rsidR="00795F1E" w:rsidRPr="00850EBE">
        <w:rPr>
          <w:rFonts w:cs="Simplified Arabic" w:hint="cs"/>
          <w:sz w:val="28"/>
          <w:szCs w:val="28"/>
          <w:rtl/>
        </w:rPr>
        <w:t xml:space="preserve"> نأمل أن تتبعها خطوات</w:t>
      </w:r>
      <w:r w:rsidR="00742059" w:rsidRPr="00850EBE">
        <w:rPr>
          <w:rFonts w:cs="Simplified Arabic" w:hint="cs"/>
          <w:sz w:val="28"/>
          <w:szCs w:val="28"/>
          <w:rtl/>
        </w:rPr>
        <w:t xml:space="preserve"> بوضع لوائح تفص</w:t>
      </w:r>
      <w:r w:rsidRPr="00850EBE">
        <w:rPr>
          <w:rFonts w:cs="Simplified Arabic" w:hint="cs"/>
          <w:sz w:val="28"/>
          <w:szCs w:val="28"/>
          <w:rtl/>
        </w:rPr>
        <w:t>ي</w:t>
      </w:r>
      <w:r w:rsidR="00742059" w:rsidRPr="00850EBE">
        <w:rPr>
          <w:rFonts w:cs="Simplified Arabic" w:hint="cs"/>
          <w:sz w:val="28"/>
          <w:szCs w:val="28"/>
          <w:rtl/>
        </w:rPr>
        <w:t>لية لعمل الرق</w:t>
      </w:r>
      <w:r w:rsidRPr="00850EBE">
        <w:rPr>
          <w:rFonts w:cs="Simplified Arabic" w:hint="cs"/>
          <w:sz w:val="28"/>
          <w:szCs w:val="28"/>
          <w:rtl/>
        </w:rPr>
        <w:t>ابة الشرعية</w:t>
      </w:r>
      <w:r w:rsidR="00742059" w:rsidRPr="00850EBE">
        <w:rPr>
          <w:rFonts w:cs="Simplified Arabic" w:hint="cs"/>
          <w:sz w:val="28"/>
          <w:szCs w:val="28"/>
          <w:rtl/>
        </w:rPr>
        <w:t>،</w:t>
      </w:r>
      <w:r w:rsidRPr="00850EBE">
        <w:rPr>
          <w:rFonts w:cs="Simplified Arabic" w:hint="cs"/>
          <w:sz w:val="28"/>
          <w:szCs w:val="28"/>
          <w:rtl/>
        </w:rPr>
        <w:t xml:space="preserve"> وإعطاء قراراتها صفة الإلزام</w:t>
      </w:r>
      <w:r w:rsidR="00742059" w:rsidRPr="00850EBE">
        <w:rPr>
          <w:rFonts w:cs="Simplified Arabic" w:hint="cs"/>
          <w:sz w:val="28"/>
          <w:szCs w:val="28"/>
          <w:rtl/>
        </w:rPr>
        <w:t>،</w:t>
      </w:r>
      <w:r w:rsidRPr="00850EBE">
        <w:rPr>
          <w:rFonts w:cs="Simplified Arabic" w:hint="cs"/>
          <w:sz w:val="28"/>
          <w:szCs w:val="28"/>
          <w:rtl/>
        </w:rPr>
        <w:t xml:space="preserve"> وتقنين العقوبات على من يخالف ذلك بإهمال أو تفريط</w:t>
      </w:r>
      <w:r w:rsidR="00A2007E">
        <w:rPr>
          <w:rFonts w:cs="Simplified Arabic" w:hint="cs"/>
          <w:sz w:val="28"/>
          <w:szCs w:val="28"/>
          <w:rtl/>
        </w:rPr>
        <w:t xml:space="preserve">، </w:t>
      </w:r>
      <w:r w:rsidRPr="00850EBE">
        <w:rPr>
          <w:rFonts w:cs="Simplified Arabic" w:hint="cs"/>
          <w:sz w:val="28"/>
          <w:szCs w:val="28"/>
          <w:rtl/>
        </w:rPr>
        <w:t>فإن العامل في المنتج الإسلامي إذا علم أن التهاون ثمنه باهض بالنسبة لوظيفته</w:t>
      </w:r>
      <w:r w:rsidR="00742059" w:rsidRPr="00850EBE">
        <w:rPr>
          <w:rFonts w:cs="Simplified Arabic" w:hint="cs"/>
          <w:sz w:val="28"/>
          <w:szCs w:val="28"/>
          <w:rtl/>
        </w:rPr>
        <w:t>،</w:t>
      </w:r>
      <w:r w:rsidRPr="00850EBE">
        <w:rPr>
          <w:rFonts w:cs="Simplified Arabic" w:hint="cs"/>
          <w:sz w:val="28"/>
          <w:szCs w:val="28"/>
          <w:rtl/>
        </w:rPr>
        <w:t xml:space="preserve"> وأن هناك قانون عقوبات له بالمرصاد</w:t>
      </w:r>
      <w:r w:rsidR="00742059" w:rsidRPr="00850EBE">
        <w:rPr>
          <w:rFonts w:cs="Simplified Arabic" w:hint="cs"/>
          <w:sz w:val="28"/>
          <w:szCs w:val="28"/>
          <w:rtl/>
        </w:rPr>
        <w:t>،</w:t>
      </w:r>
      <w:r w:rsidRPr="00850EBE">
        <w:rPr>
          <w:rFonts w:cs="Simplified Arabic" w:hint="cs"/>
          <w:sz w:val="28"/>
          <w:szCs w:val="28"/>
          <w:rtl/>
        </w:rPr>
        <w:t xml:space="preserve"> </w:t>
      </w:r>
      <w:r w:rsidR="00795F1E" w:rsidRPr="00850EBE">
        <w:rPr>
          <w:rFonts w:cs="Simplified Arabic" w:hint="cs"/>
          <w:sz w:val="28"/>
          <w:szCs w:val="28"/>
          <w:rtl/>
        </w:rPr>
        <w:t>و</w:t>
      </w:r>
      <w:r w:rsidRPr="00850EBE">
        <w:rPr>
          <w:rFonts w:cs="Simplified Arabic" w:hint="cs"/>
          <w:sz w:val="28"/>
          <w:szCs w:val="28"/>
          <w:rtl/>
        </w:rPr>
        <w:t xml:space="preserve">يراه </w:t>
      </w:r>
      <w:r w:rsidR="00795F1E" w:rsidRPr="00850EBE">
        <w:rPr>
          <w:rFonts w:cs="Simplified Arabic" w:hint="cs"/>
          <w:sz w:val="28"/>
          <w:szCs w:val="28"/>
          <w:rtl/>
        </w:rPr>
        <w:t xml:space="preserve">بأم عينيه </w:t>
      </w:r>
      <w:r w:rsidRPr="00850EBE">
        <w:rPr>
          <w:rFonts w:cs="Simplified Arabic" w:hint="cs"/>
          <w:sz w:val="28"/>
          <w:szCs w:val="28"/>
          <w:rtl/>
        </w:rPr>
        <w:t>ي</w:t>
      </w:r>
      <w:r w:rsidR="00E61E84" w:rsidRPr="00850EBE">
        <w:rPr>
          <w:rFonts w:cs="Simplified Arabic" w:hint="cs"/>
          <w:sz w:val="28"/>
          <w:szCs w:val="28"/>
          <w:rtl/>
        </w:rPr>
        <w:t>ُ</w:t>
      </w:r>
      <w:r w:rsidRPr="00850EBE">
        <w:rPr>
          <w:rFonts w:cs="Simplified Arabic" w:hint="cs"/>
          <w:sz w:val="28"/>
          <w:szCs w:val="28"/>
          <w:rtl/>
        </w:rPr>
        <w:t>ن</w:t>
      </w:r>
      <w:r w:rsidR="00E61E84" w:rsidRPr="00850EBE">
        <w:rPr>
          <w:rFonts w:cs="Simplified Arabic" w:hint="cs"/>
          <w:sz w:val="28"/>
          <w:szCs w:val="28"/>
          <w:rtl/>
        </w:rPr>
        <w:t>َ</w:t>
      </w:r>
      <w:r w:rsidRPr="00850EBE">
        <w:rPr>
          <w:rFonts w:cs="Simplified Arabic" w:hint="cs"/>
          <w:sz w:val="28"/>
          <w:szCs w:val="28"/>
          <w:rtl/>
        </w:rPr>
        <w:t>ف</w:t>
      </w:r>
      <w:r w:rsidR="00E61E84" w:rsidRPr="00850EBE">
        <w:rPr>
          <w:rFonts w:cs="Simplified Arabic" w:hint="cs"/>
          <w:sz w:val="28"/>
          <w:szCs w:val="28"/>
          <w:rtl/>
        </w:rPr>
        <w:t>َّ</w:t>
      </w:r>
      <w:r w:rsidRPr="00850EBE">
        <w:rPr>
          <w:rFonts w:cs="Simplified Arabic" w:hint="cs"/>
          <w:sz w:val="28"/>
          <w:szCs w:val="28"/>
          <w:rtl/>
        </w:rPr>
        <w:t>ذ بالفعل على كل متهاون</w:t>
      </w:r>
      <w:r w:rsidR="00742059" w:rsidRPr="00850EBE">
        <w:rPr>
          <w:rFonts w:cs="Simplified Arabic" w:hint="cs"/>
          <w:sz w:val="28"/>
          <w:szCs w:val="28"/>
          <w:rtl/>
        </w:rPr>
        <w:t>،</w:t>
      </w:r>
      <w:r w:rsidRPr="00850EBE">
        <w:rPr>
          <w:rFonts w:cs="Simplified Arabic" w:hint="cs"/>
          <w:sz w:val="28"/>
          <w:szCs w:val="28"/>
          <w:rtl/>
        </w:rPr>
        <w:t xml:space="preserve"> كان ذلك رادعا له ومانعا من أي تساهل </w:t>
      </w:r>
      <w:r w:rsidR="00A2007E">
        <w:rPr>
          <w:rFonts w:cs="Simplified Arabic" w:hint="cs"/>
          <w:sz w:val="28"/>
          <w:szCs w:val="28"/>
          <w:rtl/>
        </w:rPr>
        <w:t xml:space="preserve">أو </w:t>
      </w:r>
      <w:r w:rsidRPr="00850EBE">
        <w:rPr>
          <w:rFonts w:cs="Simplified Arabic" w:hint="cs"/>
          <w:sz w:val="28"/>
          <w:szCs w:val="28"/>
          <w:rtl/>
        </w:rPr>
        <w:t>تفريط</w:t>
      </w:r>
      <w:r w:rsidR="00795F1E" w:rsidRPr="00850EBE">
        <w:rPr>
          <w:rFonts w:cs="Simplified Arabic" w:hint="cs"/>
          <w:sz w:val="28"/>
          <w:szCs w:val="28"/>
          <w:rtl/>
        </w:rPr>
        <w:t xml:space="preserve"> </w:t>
      </w:r>
      <w:r w:rsidR="00A2007E">
        <w:rPr>
          <w:rFonts w:cs="Simplified Arabic" w:hint="cs"/>
          <w:sz w:val="28"/>
          <w:szCs w:val="28"/>
          <w:rtl/>
        </w:rPr>
        <w:t>من</w:t>
      </w:r>
      <w:r w:rsidR="00795F1E" w:rsidRPr="00850EBE">
        <w:rPr>
          <w:rFonts w:cs="Simplified Arabic" w:hint="cs"/>
          <w:sz w:val="28"/>
          <w:szCs w:val="28"/>
          <w:rtl/>
        </w:rPr>
        <w:t xml:space="preserve"> غيره</w:t>
      </w:r>
      <w:r w:rsidR="00742059" w:rsidRPr="00850EBE">
        <w:rPr>
          <w:rFonts w:cs="Simplified Arabic" w:hint="cs"/>
          <w:sz w:val="28"/>
          <w:szCs w:val="28"/>
          <w:rtl/>
        </w:rPr>
        <w:t>.</w:t>
      </w:r>
    </w:p>
    <w:p w:rsidR="004645E8" w:rsidRPr="006C36DB" w:rsidRDefault="004645E8" w:rsidP="00850EBE">
      <w:pPr>
        <w:pStyle w:val="af7"/>
        <w:rPr>
          <w:rFonts w:cs="Simplified Arabic"/>
          <w:sz w:val="18"/>
          <w:szCs w:val="18"/>
          <w:rtl/>
        </w:rPr>
      </w:pPr>
    </w:p>
    <w:p w:rsidR="009B52D0" w:rsidRPr="004645E8" w:rsidRDefault="0066040C" w:rsidP="00850EBE">
      <w:pPr>
        <w:pStyle w:val="af7"/>
        <w:rPr>
          <w:rFonts w:cs="Simplified Arabic"/>
          <w:b/>
          <w:bCs/>
          <w:sz w:val="28"/>
          <w:szCs w:val="28"/>
          <w:rtl/>
        </w:rPr>
      </w:pPr>
      <w:r w:rsidRPr="004645E8">
        <w:rPr>
          <w:rFonts w:cs="Simplified Arabic" w:hint="cs"/>
          <w:b/>
          <w:bCs/>
          <w:sz w:val="28"/>
          <w:szCs w:val="28"/>
          <w:rtl/>
        </w:rPr>
        <w:t>ض</w:t>
      </w:r>
      <w:r w:rsidR="009B52D0" w:rsidRPr="004645E8">
        <w:rPr>
          <w:rFonts w:cs="Simplified Arabic" w:hint="cs"/>
          <w:b/>
          <w:bCs/>
          <w:sz w:val="28"/>
          <w:szCs w:val="28"/>
          <w:rtl/>
        </w:rPr>
        <w:t xml:space="preserve">غوط </w:t>
      </w:r>
      <w:r w:rsidRPr="004645E8">
        <w:rPr>
          <w:rFonts w:cs="Simplified Arabic" w:hint="cs"/>
          <w:b/>
          <w:bCs/>
          <w:sz w:val="28"/>
          <w:szCs w:val="28"/>
          <w:rtl/>
        </w:rPr>
        <w:t>ومعوقات</w:t>
      </w:r>
      <w:r w:rsidR="00742059" w:rsidRPr="004645E8">
        <w:rPr>
          <w:rFonts w:cs="Simplified Arabic" w:hint="cs"/>
          <w:b/>
          <w:bCs/>
          <w:sz w:val="28"/>
          <w:szCs w:val="28"/>
          <w:rtl/>
        </w:rPr>
        <w:t>:</w:t>
      </w:r>
    </w:p>
    <w:p w:rsidR="009B52D0" w:rsidRPr="00850EBE" w:rsidRDefault="009B52D0" w:rsidP="00850EBE">
      <w:pPr>
        <w:pStyle w:val="af7"/>
        <w:rPr>
          <w:rFonts w:cs="Simplified Arabic"/>
          <w:sz w:val="28"/>
          <w:szCs w:val="28"/>
          <w:rtl/>
        </w:rPr>
      </w:pPr>
      <w:r w:rsidRPr="00850EBE">
        <w:rPr>
          <w:rFonts w:cs="Simplified Arabic" w:hint="cs"/>
          <w:sz w:val="28"/>
          <w:szCs w:val="28"/>
          <w:rtl/>
        </w:rPr>
        <w:t>الأصل في العمل الوظيفي</w:t>
      </w:r>
      <w:r w:rsidR="00742059" w:rsidRPr="00850EBE">
        <w:rPr>
          <w:rFonts w:cs="Simplified Arabic" w:hint="cs"/>
          <w:sz w:val="28"/>
          <w:szCs w:val="28"/>
          <w:rtl/>
        </w:rPr>
        <w:t>،</w:t>
      </w:r>
      <w:r w:rsidRPr="00850EBE">
        <w:rPr>
          <w:rFonts w:cs="Simplified Arabic" w:hint="cs"/>
          <w:sz w:val="28"/>
          <w:szCs w:val="28"/>
          <w:rtl/>
        </w:rPr>
        <w:t xml:space="preserve"> والعمل الرقابي</w:t>
      </w:r>
      <w:r w:rsidR="00742059" w:rsidRPr="00850EBE">
        <w:rPr>
          <w:rFonts w:cs="Simplified Arabic" w:hint="cs"/>
          <w:sz w:val="28"/>
          <w:szCs w:val="28"/>
          <w:rtl/>
        </w:rPr>
        <w:t>،</w:t>
      </w:r>
      <w:r w:rsidRPr="00850EBE">
        <w:rPr>
          <w:rFonts w:cs="Simplified Arabic" w:hint="cs"/>
          <w:sz w:val="28"/>
          <w:szCs w:val="28"/>
          <w:rtl/>
        </w:rPr>
        <w:t xml:space="preserve"> وفي كل الأعمال التي يقوم بها الناس</w:t>
      </w:r>
      <w:r w:rsidR="00E61E84" w:rsidRPr="00850EBE">
        <w:rPr>
          <w:rFonts w:cs="Simplified Arabic" w:hint="cs"/>
          <w:sz w:val="28"/>
          <w:szCs w:val="28"/>
          <w:rtl/>
        </w:rPr>
        <w:t>،</w:t>
      </w:r>
      <w:r w:rsidRPr="00850EBE">
        <w:rPr>
          <w:rFonts w:cs="Simplified Arabic" w:hint="cs"/>
          <w:sz w:val="28"/>
          <w:szCs w:val="28"/>
          <w:rtl/>
        </w:rPr>
        <w:t xml:space="preserve"> أنه كلما كانت معاييرها عالية في الجودة</w:t>
      </w:r>
      <w:r w:rsidR="00742059" w:rsidRPr="00850EBE">
        <w:rPr>
          <w:rFonts w:cs="Simplified Arabic" w:hint="cs"/>
          <w:sz w:val="28"/>
          <w:szCs w:val="28"/>
          <w:rtl/>
        </w:rPr>
        <w:t>،</w:t>
      </w:r>
      <w:r w:rsidRPr="00850EBE">
        <w:rPr>
          <w:rFonts w:cs="Simplified Arabic" w:hint="cs"/>
          <w:sz w:val="28"/>
          <w:szCs w:val="28"/>
          <w:rtl/>
        </w:rPr>
        <w:t xml:space="preserve"> والضبط</w:t>
      </w:r>
      <w:r w:rsidR="00742059" w:rsidRPr="00850EBE">
        <w:rPr>
          <w:rFonts w:cs="Simplified Arabic" w:hint="cs"/>
          <w:sz w:val="28"/>
          <w:szCs w:val="28"/>
          <w:rtl/>
        </w:rPr>
        <w:t>،</w:t>
      </w:r>
      <w:r w:rsidRPr="00850EBE">
        <w:rPr>
          <w:rFonts w:cs="Simplified Arabic" w:hint="cs"/>
          <w:sz w:val="28"/>
          <w:szCs w:val="28"/>
          <w:rtl/>
        </w:rPr>
        <w:t xml:space="preserve"> </w:t>
      </w:r>
      <w:r w:rsidR="00742059" w:rsidRPr="00850EBE">
        <w:rPr>
          <w:rFonts w:cs="Simplified Arabic" w:hint="cs"/>
          <w:sz w:val="28"/>
          <w:szCs w:val="28"/>
          <w:rtl/>
        </w:rPr>
        <w:t>والإتقان،</w:t>
      </w:r>
      <w:r w:rsidRPr="00850EBE">
        <w:rPr>
          <w:rFonts w:cs="Simplified Arabic" w:hint="cs"/>
          <w:sz w:val="28"/>
          <w:szCs w:val="28"/>
          <w:rtl/>
        </w:rPr>
        <w:t xml:space="preserve"> كان العمل مقدرا مرحبا ب</w:t>
      </w:r>
      <w:r w:rsidR="0066040C" w:rsidRPr="00850EBE">
        <w:rPr>
          <w:rFonts w:cs="Simplified Arabic" w:hint="cs"/>
          <w:sz w:val="28"/>
          <w:szCs w:val="28"/>
          <w:rtl/>
        </w:rPr>
        <w:t>ه</w:t>
      </w:r>
      <w:r w:rsidR="00E61E84" w:rsidRPr="00850EBE">
        <w:rPr>
          <w:rFonts w:cs="Simplified Arabic" w:hint="cs"/>
          <w:sz w:val="28"/>
          <w:szCs w:val="28"/>
          <w:rtl/>
        </w:rPr>
        <w:t>،</w:t>
      </w:r>
      <w:r w:rsidRPr="00850EBE">
        <w:rPr>
          <w:rFonts w:cs="Simplified Arabic" w:hint="cs"/>
          <w:sz w:val="28"/>
          <w:szCs w:val="28"/>
          <w:rtl/>
        </w:rPr>
        <w:t xml:space="preserve"> والعكس</w:t>
      </w:r>
      <w:r w:rsidR="0066040C" w:rsidRPr="00850EBE">
        <w:rPr>
          <w:rFonts w:cs="Simplified Arabic" w:hint="cs"/>
          <w:sz w:val="28"/>
          <w:szCs w:val="28"/>
          <w:rtl/>
        </w:rPr>
        <w:t>َ</w:t>
      </w:r>
      <w:r w:rsidRPr="00850EBE">
        <w:rPr>
          <w:rFonts w:cs="Simplified Arabic" w:hint="cs"/>
          <w:sz w:val="28"/>
          <w:szCs w:val="28"/>
          <w:rtl/>
        </w:rPr>
        <w:t xml:space="preserve"> بالعكس، لكن </w:t>
      </w:r>
      <w:r w:rsidR="0066040C" w:rsidRPr="00850EBE">
        <w:rPr>
          <w:rFonts w:cs="Simplified Arabic" w:hint="cs"/>
          <w:sz w:val="28"/>
          <w:szCs w:val="28"/>
          <w:rtl/>
        </w:rPr>
        <w:t xml:space="preserve">من </w:t>
      </w:r>
      <w:r w:rsidR="00742059" w:rsidRPr="00850EBE">
        <w:rPr>
          <w:rFonts w:cs="Simplified Arabic" w:hint="cs"/>
          <w:sz w:val="28"/>
          <w:szCs w:val="28"/>
          <w:rtl/>
        </w:rPr>
        <w:t>العج</w:t>
      </w:r>
      <w:r w:rsidR="0066040C" w:rsidRPr="00850EBE">
        <w:rPr>
          <w:rFonts w:cs="Simplified Arabic" w:hint="cs"/>
          <w:sz w:val="28"/>
          <w:szCs w:val="28"/>
          <w:rtl/>
        </w:rPr>
        <w:t>ب</w:t>
      </w:r>
      <w:r w:rsidR="00742059" w:rsidRPr="00850EBE">
        <w:rPr>
          <w:rFonts w:cs="Simplified Arabic" w:hint="cs"/>
          <w:sz w:val="28"/>
          <w:szCs w:val="28"/>
          <w:rtl/>
        </w:rPr>
        <w:t xml:space="preserve"> أن الأمر يختلف مع الر</w:t>
      </w:r>
      <w:r w:rsidRPr="00850EBE">
        <w:rPr>
          <w:rFonts w:cs="Simplified Arabic" w:hint="cs"/>
          <w:sz w:val="28"/>
          <w:szCs w:val="28"/>
          <w:rtl/>
        </w:rPr>
        <w:t>قابة الشرعية، فمثلا دور المراجعة الحسابية مرحب به كلما كان صارما دقيقا</w:t>
      </w:r>
      <w:r w:rsidR="00742059" w:rsidRPr="00850EBE">
        <w:rPr>
          <w:rFonts w:cs="Simplified Arabic" w:hint="cs"/>
          <w:sz w:val="28"/>
          <w:szCs w:val="28"/>
          <w:rtl/>
        </w:rPr>
        <w:t>،</w:t>
      </w:r>
      <w:r w:rsidRPr="00850EBE">
        <w:rPr>
          <w:rFonts w:cs="Simplified Arabic" w:hint="cs"/>
          <w:sz w:val="28"/>
          <w:szCs w:val="28"/>
          <w:rtl/>
        </w:rPr>
        <w:t xml:space="preserve"> </w:t>
      </w:r>
      <w:r w:rsidR="0066040C" w:rsidRPr="00850EBE">
        <w:rPr>
          <w:rFonts w:cs="Simplified Arabic" w:hint="cs"/>
          <w:sz w:val="28"/>
          <w:szCs w:val="28"/>
          <w:rtl/>
        </w:rPr>
        <w:t xml:space="preserve">أما الرقابة الشرعية </w:t>
      </w:r>
      <w:r w:rsidRPr="00850EBE">
        <w:rPr>
          <w:rFonts w:cs="Simplified Arabic" w:hint="cs"/>
          <w:sz w:val="28"/>
          <w:szCs w:val="28"/>
          <w:rtl/>
        </w:rPr>
        <w:t>فإن دورها يكون م</w:t>
      </w:r>
      <w:r w:rsidR="00E61E84" w:rsidRPr="00850EBE">
        <w:rPr>
          <w:rFonts w:cs="Simplified Arabic" w:hint="cs"/>
          <w:sz w:val="28"/>
          <w:szCs w:val="28"/>
          <w:rtl/>
        </w:rPr>
        <w:t>ُ</w:t>
      </w:r>
      <w:r w:rsidRPr="00850EBE">
        <w:rPr>
          <w:rFonts w:cs="Simplified Arabic" w:hint="cs"/>
          <w:sz w:val="28"/>
          <w:szCs w:val="28"/>
          <w:rtl/>
        </w:rPr>
        <w:t>نغ</w:t>
      </w:r>
      <w:r w:rsidR="00E61E84" w:rsidRPr="00850EBE">
        <w:rPr>
          <w:rFonts w:cs="Simplified Arabic" w:hint="cs"/>
          <w:sz w:val="28"/>
          <w:szCs w:val="28"/>
          <w:rtl/>
        </w:rPr>
        <w:t>ِّصا للمسئولين كلما كان</w:t>
      </w:r>
      <w:r w:rsidRPr="00850EBE">
        <w:rPr>
          <w:rFonts w:cs="Simplified Arabic" w:hint="cs"/>
          <w:sz w:val="28"/>
          <w:szCs w:val="28"/>
          <w:rtl/>
        </w:rPr>
        <w:t xml:space="preserve"> م</w:t>
      </w:r>
      <w:r w:rsidR="00E61E84" w:rsidRPr="00850EBE">
        <w:rPr>
          <w:rFonts w:cs="Simplified Arabic" w:hint="cs"/>
          <w:sz w:val="28"/>
          <w:szCs w:val="28"/>
          <w:rtl/>
        </w:rPr>
        <w:t>ُ</w:t>
      </w:r>
      <w:r w:rsidRPr="00850EBE">
        <w:rPr>
          <w:rFonts w:cs="Simplified Arabic" w:hint="cs"/>
          <w:sz w:val="28"/>
          <w:szCs w:val="28"/>
          <w:rtl/>
        </w:rPr>
        <w:t>دق</w:t>
      </w:r>
      <w:r w:rsidR="00E61E84" w:rsidRPr="00850EBE">
        <w:rPr>
          <w:rFonts w:cs="Simplified Arabic" w:hint="cs"/>
          <w:sz w:val="28"/>
          <w:szCs w:val="28"/>
          <w:rtl/>
        </w:rPr>
        <w:t>َّ</w:t>
      </w:r>
      <w:r w:rsidRPr="00850EBE">
        <w:rPr>
          <w:rFonts w:cs="Simplified Arabic" w:hint="cs"/>
          <w:sz w:val="28"/>
          <w:szCs w:val="28"/>
          <w:rtl/>
        </w:rPr>
        <w:t>ق</w:t>
      </w:r>
      <w:r w:rsidR="00E61E84" w:rsidRPr="00850EBE">
        <w:rPr>
          <w:rFonts w:cs="Simplified Arabic" w:hint="cs"/>
          <w:sz w:val="28"/>
          <w:szCs w:val="28"/>
          <w:rtl/>
        </w:rPr>
        <w:t>ً</w:t>
      </w:r>
      <w:r w:rsidRPr="00850EBE">
        <w:rPr>
          <w:rFonts w:cs="Simplified Arabic" w:hint="cs"/>
          <w:sz w:val="28"/>
          <w:szCs w:val="28"/>
          <w:rtl/>
        </w:rPr>
        <w:t>ا مضبوطا</w:t>
      </w:r>
      <w:r w:rsidR="00E61E84" w:rsidRPr="00850EBE">
        <w:rPr>
          <w:rFonts w:cs="Simplified Arabic" w:hint="cs"/>
          <w:sz w:val="28"/>
          <w:szCs w:val="28"/>
          <w:rtl/>
        </w:rPr>
        <w:t>،</w:t>
      </w:r>
      <w:r w:rsidRPr="00850EBE">
        <w:rPr>
          <w:rFonts w:cs="Simplified Arabic" w:hint="cs"/>
          <w:sz w:val="28"/>
          <w:szCs w:val="28"/>
          <w:rtl/>
        </w:rPr>
        <w:t xml:space="preserve"> وتجد أعضاء الرقابة الشرعية إذا أرادوا ضبط الأمر ضبطا فقهيا صحيحا يحاسب على كل مخالفة</w:t>
      </w:r>
      <w:r w:rsidR="00742059" w:rsidRPr="00850EBE">
        <w:rPr>
          <w:rFonts w:cs="Simplified Arabic" w:hint="cs"/>
          <w:sz w:val="28"/>
          <w:szCs w:val="28"/>
          <w:rtl/>
        </w:rPr>
        <w:t>،</w:t>
      </w:r>
      <w:r w:rsidRPr="00850EBE">
        <w:rPr>
          <w:rFonts w:cs="Simplified Arabic" w:hint="cs"/>
          <w:sz w:val="28"/>
          <w:szCs w:val="28"/>
          <w:rtl/>
        </w:rPr>
        <w:t xml:space="preserve"> وي</w:t>
      </w:r>
      <w:r w:rsidR="0066040C" w:rsidRPr="00850EBE">
        <w:rPr>
          <w:rFonts w:cs="Simplified Arabic" w:hint="cs"/>
          <w:sz w:val="28"/>
          <w:szCs w:val="28"/>
          <w:rtl/>
        </w:rPr>
        <w:t xml:space="preserve">منع </w:t>
      </w:r>
      <w:r w:rsidRPr="00850EBE">
        <w:rPr>
          <w:rFonts w:cs="Simplified Arabic" w:hint="cs"/>
          <w:sz w:val="28"/>
          <w:szCs w:val="28"/>
          <w:rtl/>
        </w:rPr>
        <w:t>كل معاملة فيها خلل</w:t>
      </w:r>
      <w:r w:rsidR="00742059" w:rsidRPr="00850EBE">
        <w:rPr>
          <w:rFonts w:cs="Simplified Arabic" w:hint="cs"/>
          <w:sz w:val="28"/>
          <w:szCs w:val="28"/>
          <w:rtl/>
        </w:rPr>
        <w:t>، أو أخذ بفت</w:t>
      </w:r>
      <w:r w:rsidRPr="00850EBE">
        <w:rPr>
          <w:rFonts w:cs="Simplified Arabic" w:hint="cs"/>
          <w:sz w:val="28"/>
          <w:szCs w:val="28"/>
          <w:rtl/>
        </w:rPr>
        <w:t>اوى تراها الهيئة ضعيفة</w:t>
      </w:r>
      <w:r w:rsidR="00E61E84" w:rsidRPr="00850EBE">
        <w:rPr>
          <w:rFonts w:cs="Simplified Arabic" w:hint="cs"/>
          <w:sz w:val="28"/>
          <w:szCs w:val="28"/>
          <w:rtl/>
        </w:rPr>
        <w:t>،</w:t>
      </w:r>
      <w:r w:rsidRPr="00850EBE">
        <w:rPr>
          <w:rFonts w:cs="Simplified Arabic" w:hint="cs"/>
          <w:sz w:val="28"/>
          <w:szCs w:val="28"/>
          <w:rtl/>
        </w:rPr>
        <w:t xml:space="preserve"> تجدها </w:t>
      </w:r>
      <w:r w:rsidR="00A2007E">
        <w:rPr>
          <w:rFonts w:cs="Simplified Arabic" w:hint="cs"/>
          <w:sz w:val="28"/>
          <w:szCs w:val="28"/>
          <w:rtl/>
        </w:rPr>
        <w:t>تتعرض لضغط معنوي متزايد من المسئ</w:t>
      </w:r>
      <w:r w:rsidRPr="00850EBE">
        <w:rPr>
          <w:rFonts w:cs="Simplified Arabic" w:hint="cs"/>
          <w:sz w:val="28"/>
          <w:szCs w:val="28"/>
          <w:rtl/>
        </w:rPr>
        <w:t xml:space="preserve">ولين </w:t>
      </w:r>
      <w:r w:rsidR="00092268" w:rsidRPr="00850EBE">
        <w:rPr>
          <w:rFonts w:cs="Simplified Arabic" w:hint="cs"/>
          <w:sz w:val="28"/>
          <w:szCs w:val="28"/>
          <w:rtl/>
        </w:rPr>
        <w:t>توصف فيه</w:t>
      </w:r>
      <w:r w:rsidR="00E75E21" w:rsidRPr="00850EBE">
        <w:rPr>
          <w:rFonts w:cs="Simplified Arabic" w:hint="cs"/>
          <w:sz w:val="28"/>
          <w:szCs w:val="28"/>
          <w:rtl/>
        </w:rPr>
        <w:t xml:space="preserve"> الرقابة</w:t>
      </w:r>
      <w:r w:rsidR="00092268" w:rsidRPr="00850EBE">
        <w:rPr>
          <w:rFonts w:cs="Simplified Arabic" w:hint="cs"/>
          <w:sz w:val="28"/>
          <w:szCs w:val="28"/>
          <w:rtl/>
        </w:rPr>
        <w:t xml:space="preserve"> </w:t>
      </w:r>
      <w:r w:rsidR="00092268" w:rsidRPr="00850EBE">
        <w:rPr>
          <w:rFonts w:cs="Simplified Arabic" w:hint="cs"/>
          <w:sz w:val="28"/>
          <w:szCs w:val="28"/>
          <w:rtl/>
        </w:rPr>
        <w:lastRenderedPageBreak/>
        <w:t>بالتشدد، و</w:t>
      </w:r>
      <w:r w:rsidRPr="00850EBE">
        <w:rPr>
          <w:rFonts w:cs="Simplified Arabic" w:hint="cs"/>
          <w:sz w:val="28"/>
          <w:szCs w:val="28"/>
          <w:rtl/>
        </w:rPr>
        <w:t xml:space="preserve">يرون أن </w:t>
      </w:r>
      <w:r w:rsidR="00A2007E">
        <w:rPr>
          <w:rFonts w:cs="Simplified Arabic" w:hint="cs"/>
          <w:sz w:val="28"/>
          <w:szCs w:val="28"/>
          <w:rtl/>
        </w:rPr>
        <w:t>ا</w:t>
      </w:r>
      <w:r w:rsidR="004645E8" w:rsidRPr="00850EBE">
        <w:rPr>
          <w:rFonts w:cs="Simplified Arabic" w:hint="cs"/>
          <w:sz w:val="28"/>
          <w:szCs w:val="28"/>
          <w:rtl/>
        </w:rPr>
        <w:t>تباع</w:t>
      </w:r>
      <w:r w:rsidRPr="00850EBE">
        <w:rPr>
          <w:rFonts w:cs="Simplified Arabic" w:hint="cs"/>
          <w:sz w:val="28"/>
          <w:szCs w:val="28"/>
          <w:rtl/>
        </w:rPr>
        <w:t xml:space="preserve"> هذا المنهج من الرقابة الش</w:t>
      </w:r>
      <w:r w:rsidR="00742059" w:rsidRPr="00850EBE">
        <w:rPr>
          <w:rFonts w:cs="Simplified Arabic" w:hint="cs"/>
          <w:sz w:val="28"/>
          <w:szCs w:val="28"/>
          <w:rtl/>
        </w:rPr>
        <w:t>رعية يكبلهم ويعيقهم عن ال</w:t>
      </w:r>
      <w:r w:rsidR="00E61E84" w:rsidRPr="00850EBE">
        <w:rPr>
          <w:rFonts w:cs="Simplified Arabic" w:hint="cs"/>
          <w:sz w:val="28"/>
          <w:szCs w:val="28"/>
          <w:rtl/>
        </w:rPr>
        <w:t>ا</w:t>
      </w:r>
      <w:r w:rsidR="00742059" w:rsidRPr="00850EBE">
        <w:rPr>
          <w:rFonts w:cs="Simplified Arabic" w:hint="cs"/>
          <w:sz w:val="28"/>
          <w:szCs w:val="28"/>
          <w:rtl/>
        </w:rPr>
        <w:t>نطلاق</w:t>
      </w:r>
      <w:r w:rsidRPr="00850EBE">
        <w:rPr>
          <w:rFonts w:cs="Simplified Arabic" w:hint="cs"/>
          <w:sz w:val="28"/>
          <w:szCs w:val="28"/>
          <w:rtl/>
        </w:rPr>
        <w:t xml:space="preserve">، وكثيرا ما يدخلون معها ضمن هذا الضغط المعنوي </w:t>
      </w:r>
      <w:r w:rsidR="004645E8">
        <w:rPr>
          <w:rFonts w:cs="Simplified Arabic" w:hint="cs"/>
          <w:sz w:val="28"/>
          <w:szCs w:val="28"/>
          <w:rtl/>
        </w:rPr>
        <w:t xml:space="preserve">ـ للتخفيف من القيود </w:t>
      </w:r>
      <w:r w:rsidR="00E61E84" w:rsidRPr="00850EBE">
        <w:rPr>
          <w:rFonts w:cs="Simplified Arabic" w:hint="cs"/>
          <w:sz w:val="28"/>
          <w:szCs w:val="28"/>
          <w:rtl/>
        </w:rPr>
        <w:t xml:space="preserve">ـ </w:t>
      </w:r>
      <w:r w:rsidRPr="00850EBE">
        <w:rPr>
          <w:rFonts w:cs="Simplified Arabic" w:hint="cs"/>
          <w:sz w:val="28"/>
          <w:szCs w:val="28"/>
          <w:rtl/>
        </w:rPr>
        <w:t>في جدال بأن هذه المسألة أو تلك فيها خلاف بين العلماء</w:t>
      </w:r>
      <w:r w:rsidR="00742059" w:rsidRPr="00850EBE">
        <w:rPr>
          <w:rFonts w:cs="Simplified Arabic" w:hint="cs"/>
          <w:sz w:val="28"/>
          <w:szCs w:val="28"/>
          <w:rtl/>
        </w:rPr>
        <w:t>،</w:t>
      </w:r>
      <w:r w:rsidRPr="00850EBE">
        <w:rPr>
          <w:rFonts w:cs="Simplified Arabic" w:hint="cs"/>
          <w:sz w:val="28"/>
          <w:szCs w:val="28"/>
          <w:rtl/>
        </w:rPr>
        <w:t xml:space="preserve"> وأن الرقابة الشرعية لمصارف أخرى جوزتها، فتتن</w:t>
      </w:r>
      <w:r w:rsidR="00742059" w:rsidRPr="00850EBE">
        <w:rPr>
          <w:rFonts w:cs="Simplified Arabic" w:hint="cs"/>
          <w:sz w:val="28"/>
          <w:szCs w:val="28"/>
          <w:rtl/>
        </w:rPr>
        <w:t>ا</w:t>
      </w:r>
      <w:r w:rsidRPr="00850EBE">
        <w:rPr>
          <w:rFonts w:cs="Simplified Arabic" w:hint="cs"/>
          <w:sz w:val="28"/>
          <w:szCs w:val="28"/>
          <w:rtl/>
        </w:rPr>
        <w:t xml:space="preserve">زل </w:t>
      </w:r>
      <w:r w:rsidR="00092268" w:rsidRPr="00850EBE">
        <w:rPr>
          <w:rFonts w:cs="Simplified Arabic" w:hint="cs"/>
          <w:sz w:val="28"/>
          <w:szCs w:val="28"/>
          <w:rtl/>
        </w:rPr>
        <w:t xml:space="preserve">الرقابة الشرعية </w:t>
      </w:r>
      <w:r w:rsidRPr="00850EBE">
        <w:rPr>
          <w:rFonts w:cs="Simplified Arabic" w:hint="cs"/>
          <w:sz w:val="28"/>
          <w:szCs w:val="28"/>
          <w:rtl/>
        </w:rPr>
        <w:t xml:space="preserve">للمصالحة وأنصاف الحلول </w:t>
      </w:r>
      <w:r w:rsidR="00E75E21" w:rsidRPr="00850EBE">
        <w:rPr>
          <w:rFonts w:cs="Simplified Arabic" w:hint="cs"/>
          <w:sz w:val="28"/>
          <w:szCs w:val="28"/>
          <w:rtl/>
        </w:rPr>
        <w:t xml:space="preserve">تحت هذا الضغط </w:t>
      </w:r>
      <w:r w:rsidRPr="00850EBE">
        <w:rPr>
          <w:rFonts w:cs="Simplified Arabic" w:hint="cs"/>
          <w:sz w:val="28"/>
          <w:szCs w:val="28"/>
          <w:rtl/>
        </w:rPr>
        <w:t xml:space="preserve">على خلاف ما ترجح لها أنه الصواب، وبذلك تفقد </w:t>
      </w:r>
      <w:r w:rsidR="0066040C" w:rsidRPr="00850EBE">
        <w:rPr>
          <w:rFonts w:cs="Simplified Arabic" w:hint="cs"/>
          <w:sz w:val="28"/>
          <w:szCs w:val="28"/>
          <w:rtl/>
        </w:rPr>
        <w:t xml:space="preserve">الرقابة موضوعيتها واستقلاليتها </w:t>
      </w:r>
      <w:r w:rsidR="00742059" w:rsidRPr="00850EBE">
        <w:rPr>
          <w:rFonts w:cs="Simplified Arabic" w:hint="cs"/>
          <w:sz w:val="28"/>
          <w:szCs w:val="28"/>
          <w:rtl/>
        </w:rPr>
        <w:t>و</w:t>
      </w:r>
      <w:r w:rsidRPr="00850EBE">
        <w:rPr>
          <w:rFonts w:cs="Simplified Arabic" w:hint="cs"/>
          <w:sz w:val="28"/>
          <w:szCs w:val="28"/>
          <w:rtl/>
        </w:rPr>
        <w:t>مصداقيتها</w:t>
      </w:r>
      <w:r w:rsidR="00742059" w:rsidRPr="00850EBE">
        <w:rPr>
          <w:rFonts w:cs="Simplified Arabic" w:hint="cs"/>
          <w:sz w:val="28"/>
          <w:szCs w:val="28"/>
          <w:rtl/>
        </w:rPr>
        <w:t>.</w:t>
      </w:r>
    </w:p>
    <w:p w:rsidR="009B52D0" w:rsidRPr="00850EBE" w:rsidRDefault="009B52D0" w:rsidP="00850EBE">
      <w:pPr>
        <w:pStyle w:val="af7"/>
        <w:rPr>
          <w:rFonts w:cs="Simplified Arabic"/>
          <w:sz w:val="28"/>
          <w:szCs w:val="28"/>
          <w:rtl/>
        </w:rPr>
      </w:pPr>
      <w:r w:rsidRPr="00850EBE">
        <w:rPr>
          <w:rFonts w:cs="Simplified Arabic" w:hint="cs"/>
          <w:sz w:val="28"/>
          <w:szCs w:val="28"/>
          <w:rtl/>
        </w:rPr>
        <w:t>والمس</w:t>
      </w:r>
      <w:r w:rsidR="00092268" w:rsidRPr="00850EBE">
        <w:rPr>
          <w:rFonts w:cs="Simplified Arabic" w:hint="cs"/>
          <w:sz w:val="28"/>
          <w:szCs w:val="28"/>
          <w:rtl/>
        </w:rPr>
        <w:t>ئ</w:t>
      </w:r>
      <w:r w:rsidRPr="00850EBE">
        <w:rPr>
          <w:rFonts w:cs="Simplified Arabic" w:hint="cs"/>
          <w:sz w:val="28"/>
          <w:szCs w:val="28"/>
          <w:rtl/>
        </w:rPr>
        <w:t>ولون عادة يحاجون الرقابة الشرعية التي لديهم بالآخرين الذين يخففون من القيود الشرعية</w:t>
      </w:r>
      <w:r w:rsidR="00A2007E">
        <w:rPr>
          <w:rFonts w:cs="Simplified Arabic" w:hint="cs"/>
          <w:sz w:val="28"/>
          <w:szCs w:val="28"/>
          <w:rtl/>
        </w:rPr>
        <w:t>،</w:t>
      </w:r>
      <w:r w:rsidRPr="00850EBE">
        <w:rPr>
          <w:rFonts w:cs="Simplified Arabic" w:hint="cs"/>
          <w:sz w:val="28"/>
          <w:szCs w:val="28"/>
          <w:rtl/>
        </w:rPr>
        <w:t xml:space="preserve"> بحجة التوسع </w:t>
      </w:r>
      <w:r w:rsidR="0066040C" w:rsidRPr="00850EBE">
        <w:rPr>
          <w:rFonts w:cs="Simplified Arabic" w:hint="cs"/>
          <w:sz w:val="28"/>
          <w:szCs w:val="28"/>
          <w:rtl/>
        </w:rPr>
        <w:t xml:space="preserve">في </w:t>
      </w:r>
      <w:r w:rsidRPr="00850EBE">
        <w:rPr>
          <w:rFonts w:cs="Simplified Arabic" w:hint="cs"/>
          <w:sz w:val="28"/>
          <w:szCs w:val="28"/>
          <w:rtl/>
        </w:rPr>
        <w:t>تقديم الخدمات للناس كافة</w:t>
      </w:r>
      <w:r w:rsidR="00742059" w:rsidRPr="00850EBE">
        <w:rPr>
          <w:rFonts w:cs="Simplified Arabic" w:hint="cs"/>
          <w:sz w:val="28"/>
          <w:szCs w:val="28"/>
          <w:rtl/>
        </w:rPr>
        <w:t>،</w:t>
      </w:r>
      <w:r w:rsidRPr="00850EBE">
        <w:rPr>
          <w:rFonts w:cs="Simplified Arabic" w:hint="cs"/>
          <w:sz w:val="28"/>
          <w:szCs w:val="28"/>
          <w:rtl/>
        </w:rPr>
        <w:t xml:space="preserve"> وبحجة الضمانات</w:t>
      </w:r>
      <w:r w:rsidR="00742059" w:rsidRPr="00850EBE">
        <w:rPr>
          <w:rFonts w:cs="Simplified Arabic" w:hint="cs"/>
          <w:sz w:val="28"/>
          <w:szCs w:val="28"/>
          <w:rtl/>
        </w:rPr>
        <w:t>،</w:t>
      </w:r>
      <w:r w:rsidRPr="00850EBE">
        <w:rPr>
          <w:rFonts w:cs="Simplified Arabic" w:hint="cs"/>
          <w:sz w:val="28"/>
          <w:szCs w:val="28"/>
          <w:rtl/>
        </w:rPr>
        <w:t xml:space="preserve"> والحفاظ على أموال المستثمرين المودعين</w:t>
      </w:r>
      <w:r w:rsidR="00742059" w:rsidRPr="00850EBE">
        <w:rPr>
          <w:rFonts w:cs="Simplified Arabic" w:hint="cs"/>
          <w:sz w:val="28"/>
          <w:szCs w:val="28"/>
          <w:rtl/>
        </w:rPr>
        <w:t>،</w:t>
      </w:r>
      <w:r w:rsidRPr="00850EBE">
        <w:rPr>
          <w:rFonts w:cs="Simplified Arabic" w:hint="cs"/>
          <w:sz w:val="28"/>
          <w:szCs w:val="28"/>
          <w:rtl/>
        </w:rPr>
        <w:t xml:space="preserve"> وكأن السعي إلى المعيار الأضبط والأمثل هو الذي يعرض أموا</w:t>
      </w:r>
      <w:r w:rsidR="0066040C" w:rsidRPr="00850EBE">
        <w:rPr>
          <w:rFonts w:cs="Simplified Arabic" w:hint="cs"/>
          <w:sz w:val="28"/>
          <w:szCs w:val="28"/>
          <w:rtl/>
        </w:rPr>
        <w:t>ل</w:t>
      </w:r>
      <w:r w:rsidR="00092268" w:rsidRPr="00850EBE">
        <w:rPr>
          <w:rFonts w:cs="Simplified Arabic" w:hint="cs"/>
          <w:sz w:val="28"/>
          <w:szCs w:val="28"/>
          <w:rtl/>
        </w:rPr>
        <w:t xml:space="preserve"> المستثمرين</w:t>
      </w:r>
      <w:r w:rsidR="00742059" w:rsidRPr="00850EBE">
        <w:rPr>
          <w:rFonts w:cs="Simplified Arabic" w:hint="cs"/>
          <w:sz w:val="28"/>
          <w:szCs w:val="28"/>
          <w:rtl/>
        </w:rPr>
        <w:t xml:space="preserve"> إلى الضياع</w:t>
      </w:r>
      <w:r w:rsidRPr="00850EBE">
        <w:rPr>
          <w:rFonts w:cs="Simplified Arabic" w:hint="cs"/>
          <w:sz w:val="28"/>
          <w:szCs w:val="28"/>
          <w:rtl/>
        </w:rPr>
        <w:t>، و</w:t>
      </w:r>
      <w:r w:rsidR="0066040C" w:rsidRPr="00850EBE">
        <w:rPr>
          <w:rFonts w:cs="Simplified Arabic" w:hint="cs"/>
          <w:sz w:val="28"/>
          <w:szCs w:val="28"/>
          <w:rtl/>
        </w:rPr>
        <w:t xml:space="preserve">لا شك أن </w:t>
      </w:r>
      <w:r w:rsidRPr="00850EBE">
        <w:rPr>
          <w:rFonts w:cs="Simplified Arabic" w:hint="cs"/>
          <w:sz w:val="28"/>
          <w:szCs w:val="28"/>
          <w:rtl/>
        </w:rPr>
        <w:t>هذا غير صحيح</w:t>
      </w:r>
      <w:r w:rsidR="00092268" w:rsidRPr="00850EBE">
        <w:rPr>
          <w:rFonts w:cs="Simplified Arabic" w:hint="cs"/>
          <w:sz w:val="28"/>
          <w:szCs w:val="28"/>
          <w:rtl/>
        </w:rPr>
        <w:t>،</w:t>
      </w:r>
      <w:r w:rsidRPr="00850EBE">
        <w:rPr>
          <w:rFonts w:cs="Simplified Arabic" w:hint="cs"/>
          <w:sz w:val="28"/>
          <w:szCs w:val="28"/>
          <w:rtl/>
        </w:rPr>
        <w:t xml:space="preserve"> بدليل أنك تجد كثيرا من المؤسسات الإسلامية الأخرى التي تط</w:t>
      </w:r>
      <w:r w:rsidR="00092268" w:rsidRPr="00850EBE">
        <w:rPr>
          <w:rFonts w:cs="Simplified Arabic" w:hint="cs"/>
          <w:sz w:val="28"/>
          <w:szCs w:val="28"/>
          <w:rtl/>
        </w:rPr>
        <w:t>ب</w:t>
      </w:r>
      <w:r w:rsidRPr="00850EBE">
        <w:rPr>
          <w:rFonts w:cs="Simplified Arabic" w:hint="cs"/>
          <w:sz w:val="28"/>
          <w:szCs w:val="28"/>
          <w:rtl/>
        </w:rPr>
        <w:t>ق المعيار الأضبط والأمثل ت</w:t>
      </w:r>
      <w:r w:rsidR="00092268" w:rsidRPr="00850EBE">
        <w:rPr>
          <w:rFonts w:cs="Simplified Arabic" w:hint="cs"/>
          <w:sz w:val="28"/>
          <w:szCs w:val="28"/>
          <w:rtl/>
        </w:rPr>
        <w:t>ُ</w:t>
      </w:r>
      <w:r w:rsidRPr="00850EBE">
        <w:rPr>
          <w:rFonts w:cs="Simplified Arabic" w:hint="cs"/>
          <w:sz w:val="28"/>
          <w:szCs w:val="28"/>
          <w:rtl/>
        </w:rPr>
        <w:t>بعد به التعامل عن شبح الربا</w:t>
      </w:r>
      <w:r w:rsidR="009861CB" w:rsidRPr="00850EBE">
        <w:rPr>
          <w:rFonts w:cs="Simplified Arabic" w:hint="cs"/>
          <w:sz w:val="28"/>
          <w:szCs w:val="28"/>
          <w:rtl/>
        </w:rPr>
        <w:t xml:space="preserve"> وفساد العقود</w:t>
      </w:r>
      <w:r w:rsidR="00092268" w:rsidRPr="00850EBE">
        <w:rPr>
          <w:rFonts w:cs="Simplified Arabic" w:hint="cs"/>
          <w:sz w:val="28"/>
          <w:szCs w:val="28"/>
          <w:rtl/>
        </w:rPr>
        <w:t xml:space="preserve"> ـ</w:t>
      </w:r>
      <w:r w:rsidR="009861CB" w:rsidRPr="00850EBE">
        <w:rPr>
          <w:rFonts w:cs="Simplified Arabic" w:hint="cs"/>
          <w:sz w:val="28"/>
          <w:szCs w:val="28"/>
          <w:rtl/>
        </w:rPr>
        <w:t xml:space="preserve"> </w:t>
      </w:r>
      <w:r w:rsidRPr="00850EBE">
        <w:rPr>
          <w:rFonts w:cs="Simplified Arabic" w:hint="cs"/>
          <w:sz w:val="28"/>
          <w:szCs w:val="28"/>
          <w:rtl/>
        </w:rPr>
        <w:t>تجدها تحقق نجاحا كبيرا قد يفوق المؤسسات الإسلامية المتساهلة المتخففة</w:t>
      </w:r>
      <w:r w:rsidR="00092268" w:rsidRPr="00850EBE">
        <w:rPr>
          <w:rFonts w:cs="Simplified Arabic" w:hint="cs"/>
          <w:sz w:val="28"/>
          <w:szCs w:val="28"/>
          <w:rtl/>
        </w:rPr>
        <w:t>.</w:t>
      </w:r>
    </w:p>
    <w:p w:rsidR="004645E8" w:rsidRPr="006C36DB" w:rsidRDefault="004645E8" w:rsidP="00850EBE">
      <w:pPr>
        <w:pStyle w:val="af7"/>
        <w:rPr>
          <w:rFonts w:cs="Simplified Arabic"/>
          <w:sz w:val="14"/>
          <w:szCs w:val="14"/>
          <w:rtl/>
        </w:rPr>
      </w:pPr>
    </w:p>
    <w:p w:rsidR="0066040C" w:rsidRPr="00850EBE" w:rsidRDefault="0066040C" w:rsidP="00A2007E">
      <w:pPr>
        <w:pStyle w:val="af7"/>
        <w:rPr>
          <w:rFonts w:cs="Simplified Arabic"/>
          <w:sz w:val="28"/>
          <w:szCs w:val="28"/>
          <w:rtl/>
        </w:rPr>
      </w:pPr>
      <w:r w:rsidRPr="00850EBE">
        <w:rPr>
          <w:rFonts w:cs="Simplified Arabic" w:hint="cs"/>
          <w:sz w:val="28"/>
          <w:szCs w:val="28"/>
          <w:rtl/>
        </w:rPr>
        <w:t xml:space="preserve">ومن المعوقات </w:t>
      </w:r>
      <w:r w:rsidR="007B56EA" w:rsidRPr="00850EBE">
        <w:rPr>
          <w:rFonts w:cs="Simplified Arabic" w:hint="cs"/>
          <w:sz w:val="28"/>
          <w:szCs w:val="28"/>
          <w:rtl/>
        </w:rPr>
        <w:t xml:space="preserve">الشائعة </w:t>
      </w:r>
      <w:r w:rsidRPr="00850EBE">
        <w:rPr>
          <w:rFonts w:cs="Simplified Arabic" w:hint="cs"/>
          <w:sz w:val="28"/>
          <w:szCs w:val="28"/>
          <w:rtl/>
        </w:rPr>
        <w:t>التي تعترض كلا من المس</w:t>
      </w:r>
      <w:r w:rsidR="00A2007E">
        <w:rPr>
          <w:rFonts w:cs="Simplified Arabic" w:hint="cs"/>
          <w:sz w:val="28"/>
          <w:szCs w:val="28"/>
          <w:rtl/>
        </w:rPr>
        <w:t>ئ</w:t>
      </w:r>
      <w:r w:rsidRPr="00850EBE">
        <w:rPr>
          <w:rFonts w:cs="Simplified Arabic" w:hint="cs"/>
          <w:sz w:val="28"/>
          <w:szCs w:val="28"/>
          <w:rtl/>
        </w:rPr>
        <w:t>ولين في الصرافة الإسلامية والرقابة الشرعية معا</w:t>
      </w:r>
      <w:r w:rsidR="00092268" w:rsidRPr="00850EBE">
        <w:rPr>
          <w:rFonts w:cs="Simplified Arabic" w:hint="cs"/>
          <w:sz w:val="28"/>
          <w:szCs w:val="28"/>
          <w:rtl/>
        </w:rPr>
        <w:t>،</w:t>
      </w:r>
      <w:r w:rsidRPr="00850EBE">
        <w:rPr>
          <w:rFonts w:cs="Simplified Arabic" w:hint="cs"/>
          <w:sz w:val="28"/>
          <w:szCs w:val="28"/>
          <w:rtl/>
        </w:rPr>
        <w:t xml:space="preserve"> القوانين المعمول بها </w:t>
      </w:r>
      <w:r w:rsidR="007B56EA" w:rsidRPr="00850EBE">
        <w:rPr>
          <w:rFonts w:cs="Simplified Arabic" w:hint="cs"/>
          <w:sz w:val="28"/>
          <w:szCs w:val="28"/>
          <w:rtl/>
        </w:rPr>
        <w:t xml:space="preserve">في </w:t>
      </w:r>
      <w:r w:rsidRPr="00850EBE">
        <w:rPr>
          <w:rFonts w:cs="Simplified Arabic" w:hint="cs"/>
          <w:sz w:val="28"/>
          <w:szCs w:val="28"/>
          <w:rtl/>
        </w:rPr>
        <w:t xml:space="preserve">الدولة </w:t>
      </w:r>
      <w:r w:rsidR="007B56EA" w:rsidRPr="00850EBE">
        <w:rPr>
          <w:rFonts w:cs="Simplified Arabic" w:hint="cs"/>
          <w:sz w:val="28"/>
          <w:szCs w:val="28"/>
          <w:rtl/>
        </w:rPr>
        <w:t>أحيانا فيما يخص مصلحة الجمارك أو الضرائب، كما في عدم قدرته</w:t>
      </w:r>
      <w:r w:rsidR="00092268" w:rsidRPr="00850EBE">
        <w:rPr>
          <w:rFonts w:cs="Simplified Arabic" w:hint="cs"/>
          <w:sz w:val="28"/>
          <w:szCs w:val="28"/>
          <w:rtl/>
        </w:rPr>
        <w:t>م</w:t>
      </w:r>
      <w:r w:rsidR="007B56EA" w:rsidRPr="00850EBE">
        <w:rPr>
          <w:rFonts w:cs="Simplified Arabic" w:hint="cs"/>
          <w:sz w:val="28"/>
          <w:szCs w:val="28"/>
          <w:rtl/>
        </w:rPr>
        <w:t xml:space="preserve"> على تفادي الازدواج الضريبي على السلعة الواحدة في بيع المرابحة المحلية، وكما في اشتراط </w:t>
      </w:r>
      <w:r w:rsidR="007B6155" w:rsidRPr="00850EBE">
        <w:rPr>
          <w:rFonts w:cs="Simplified Arabic" w:hint="cs"/>
          <w:sz w:val="28"/>
          <w:szCs w:val="28"/>
          <w:rtl/>
        </w:rPr>
        <w:t xml:space="preserve">هيئة الجمارك أن تكون المستندات </w:t>
      </w:r>
      <w:r w:rsidR="007B56EA" w:rsidRPr="00850EBE">
        <w:rPr>
          <w:rFonts w:cs="Simplified Arabic" w:hint="cs"/>
          <w:sz w:val="28"/>
          <w:szCs w:val="28"/>
          <w:rtl/>
        </w:rPr>
        <w:t>الصادرة من الم</w:t>
      </w:r>
      <w:r w:rsidR="00092268" w:rsidRPr="00850EBE">
        <w:rPr>
          <w:rFonts w:cs="Simplified Arabic" w:hint="cs"/>
          <w:sz w:val="28"/>
          <w:szCs w:val="28"/>
          <w:rtl/>
        </w:rPr>
        <w:t>ُ</w:t>
      </w:r>
      <w:r w:rsidR="007B56EA" w:rsidRPr="00850EBE">
        <w:rPr>
          <w:rFonts w:cs="Simplified Arabic" w:hint="cs"/>
          <w:sz w:val="28"/>
          <w:szCs w:val="28"/>
          <w:rtl/>
        </w:rPr>
        <w:t>و</w:t>
      </w:r>
      <w:r w:rsidR="00092268" w:rsidRPr="00850EBE">
        <w:rPr>
          <w:rFonts w:cs="Simplified Arabic" w:hint="cs"/>
          <w:sz w:val="28"/>
          <w:szCs w:val="28"/>
          <w:rtl/>
        </w:rPr>
        <w:t>َ</w:t>
      </w:r>
      <w:r w:rsidR="007B56EA" w:rsidRPr="00850EBE">
        <w:rPr>
          <w:rFonts w:cs="Simplified Arabic" w:hint="cs"/>
          <w:sz w:val="28"/>
          <w:szCs w:val="28"/>
          <w:rtl/>
        </w:rPr>
        <w:t>ر</w:t>
      </w:r>
      <w:r w:rsidR="00092268" w:rsidRPr="00850EBE">
        <w:rPr>
          <w:rFonts w:cs="Simplified Arabic" w:hint="cs"/>
          <w:sz w:val="28"/>
          <w:szCs w:val="28"/>
          <w:rtl/>
        </w:rPr>
        <w:t>ِّ</w:t>
      </w:r>
      <w:r w:rsidR="007B56EA" w:rsidRPr="00850EBE">
        <w:rPr>
          <w:rFonts w:cs="Simplified Arabic" w:hint="cs"/>
          <w:sz w:val="28"/>
          <w:szCs w:val="28"/>
          <w:rtl/>
        </w:rPr>
        <w:t>د باسم العميل لا باسم المصرف</w:t>
      </w:r>
      <w:r w:rsidR="00092268" w:rsidRPr="00850EBE">
        <w:rPr>
          <w:rFonts w:cs="Simplified Arabic" w:hint="cs"/>
          <w:sz w:val="28"/>
          <w:szCs w:val="28"/>
          <w:rtl/>
        </w:rPr>
        <w:t>،</w:t>
      </w:r>
      <w:r w:rsidR="007B56EA" w:rsidRPr="00850EBE">
        <w:rPr>
          <w:rFonts w:cs="Simplified Arabic" w:hint="cs"/>
          <w:sz w:val="28"/>
          <w:szCs w:val="28"/>
          <w:rtl/>
        </w:rPr>
        <w:t xml:space="preserve"> كما في عقود المرابحة</w:t>
      </w:r>
      <w:r w:rsidR="007B6155" w:rsidRPr="00850EBE">
        <w:rPr>
          <w:rFonts w:cs="Simplified Arabic" w:hint="cs"/>
          <w:sz w:val="28"/>
          <w:szCs w:val="28"/>
          <w:rtl/>
        </w:rPr>
        <w:t xml:space="preserve"> الاستيرادية، </w:t>
      </w:r>
      <w:r w:rsidR="00092268" w:rsidRPr="00850EBE">
        <w:rPr>
          <w:rFonts w:cs="Simplified Arabic" w:hint="cs"/>
          <w:sz w:val="28"/>
          <w:szCs w:val="28"/>
          <w:rtl/>
        </w:rPr>
        <w:t xml:space="preserve">بحجة أن المصرف غير مرخص له في الاستيراد، </w:t>
      </w:r>
      <w:r w:rsidR="007B6155" w:rsidRPr="00850EBE">
        <w:rPr>
          <w:rFonts w:cs="Simplified Arabic" w:hint="cs"/>
          <w:sz w:val="28"/>
          <w:szCs w:val="28"/>
          <w:rtl/>
        </w:rPr>
        <w:t xml:space="preserve">وهذا الشرط </w:t>
      </w:r>
      <w:r w:rsidR="00092268" w:rsidRPr="00850EBE">
        <w:rPr>
          <w:rFonts w:cs="Simplified Arabic" w:hint="cs"/>
          <w:sz w:val="28"/>
          <w:szCs w:val="28"/>
          <w:rtl/>
        </w:rPr>
        <w:t xml:space="preserve">الذي يجعل المستندات باسم العميل لا باسم المصرف </w:t>
      </w:r>
      <w:r w:rsidR="007B6155" w:rsidRPr="00850EBE">
        <w:rPr>
          <w:rFonts w:cs="Simplified Arabic" w:hint="cs"/>
          <w:sz w:val="28"/>
          <w:szCs w:val="28"/>
          <w:rtl/>
        </w:rPr>
        <w:t>يفسد عق</w:t>
      </w:r>
      <w:r w:rsidR="007B56EA" w:rsidRPr="00850EBE">
        <w:rPr>
          <w:rFonts w:cs="Simplified Arabic" w:hint="cs"/>
          <w:sz w:val="28"/>
          <w:szCs w:val="28"/>
          <w:rtl/>
        </w:rPr>
        <w:t>د المرابحة</w:t>
      </w:r>
      <w:r w:rsidR="007B6155" w:rsidRPr="00850EBE">
        <w:rPr>
          <w:rFonts w:cs="Simplified Arabic" w:hint="cs"/>
          <w:sz w:val="28"/>
          <w:szCs w:val="28"/>
          <w:rtl/>
        </w:rPr>
        <w:t>،</w:t>
      </w:r>
      <w:r w:rsidR="007B56EA" w:rsidRPr="00850EBE">
        <w:rPr>
          <w:rFonts w:cs="Simplified Arabic" w:hint="cs"/>
          <w:sz w:val="28"/>
          <w:szCs w:val="28"/>
          <w:rtl/>
        </w:rPr>
        <w:t xml:space="preserve"> و</w:t>
      </w:r>
      <w:r w:rsidR="00092268" w:rsidRPr="00850EBE">
        <w:rPr>
          <w:rFonts w:cs="Simplified Arabic" w:hint="cs"/>
          <w:sz w:val="28"/>
          <w:szCs w:val="28"/>
          <w:rtl/>
        </w:rPr>
        <w:t>ي</w:t>
      </w:r>
      <w:r w:rsidR="00F63737" w:rsidRPr="00850EBE">
        <w:rPr>
          <w:rFonts w:cs="Simplified Arabic" w:hint="cs"/>
          <w:sz w:val="28"/>
          <w:szCs w:val="28"/>
          <w:rtl/>
        </w:rPr>
        <w:t>حول العقد</w:t>
      </w:r>
      <w:r w:rsidR="007B56EA" w:rsidRPr="00850EBE">
        <w:rPr>
          <w:rFonts w:cs="Simplified Arabic" w:hint="cs"/>
          <w:sz w:val="28"/>
          <w:szCs w:val="28"/>
          <w:rtl/>
        </w:rPr>
        <w:t xml:space="preserve"> إلى تمويل </w:t>
      </w:r>
      <w:r w:rsidR="00092268" w:rsidRPr="00850EBE">
        <w:rPr>
          <w:rFonts w:cs="Simplified Arabic" w:hint="cs"/>
          <w:sz w:val="28"/>
          <w:szCs w:val="28"/>
          <w:rtl/>
        </w:rPr>
        <w:t xml:space="preserve">ربوي </w:t>
      </w:r>
      <w:r w:rsidR="007B56EA" w:rsidRPr="00850EBE">
        <w:rPr>
          <w:rFonts w:cs="Simplified Arabic" w:hint="cs"/>
          <w:sz w:val="28"/>
          <w:szCs w:val="28"/>
          <w:rtl/>
        </w:rPr>
        <w:t xml:space="preserve">بفائدة، وهيئة الجمارك </w:t>
      </w:r>
      <w:r w:rsidR="00092268" w:rsidRPr="00850EBE">
        <w:rPr>
          <w:rFonts w:cs="Simplified Arabic" w:hint="cs"/>
          <w:sz w:val="28"/>
          <w:szCs w:val="28"/>
          <w:rtl/>
        </w:rPr>
        <w:t xml:space="preserve">ـ </w:t>
      </w:r>
      <w:r w:rsidR="007B56EA" w:rsidRPr="00850EBE">
        <w:rPr>
          <w:rFonts w:cs="Simplified Arabic" w:hint="cs"/>
          <w:sz w:val="28"/>
          <w:szCs w:val="28"/>
          <w:rtl/>
        </w:rPr>
        <w:t xml:space="preserve">سواء </w:t>
      </w:r>
      <w:r w:rsidR="00092268" w:rsidRPr="00850EBE">
        <w:rPr>
          <w:rFonts w:cs="Simplified Arabic" w:hint="cs"/>
          <w:sz w:val="28"/>
          <w:szCs w:val="28"/>
          <w:rtl/>
        </w:rPr>
        <w:t xml:space="preserve">صدرت </w:t>
      </w:r>
      <w:r w:rsidR="007B56EA" w:rsidRPr="00850EBE">
        <w:rPr>
          <w:rFonts w:cs="Simplified Arabic" w:hint="cs"/>
          <w:sz w:val="28"/>
          <w:szCs w:val="28"/>
          <w:rtl/>
        </w:rPr>
        <w:t xml:space="preserve">المستندات باسم المصرف </w:t>
      </w:r>
      <w:r w:rsidR="00092268" w:rsidRPr="00850EBE">
        <w:rPr>
          <w:rFonts w:cs="Simplified Arabic" w:hint="cs"/>
          <w:sz w:val="28"/>
          <w:szCs w:val="28"/>
          <w:rtl/>
        </w:rPr>
        <w:t xml:space="preserve">أو </w:t>
      </w:r>
      <w:r w:rsidR="007B56EA" w:rsidRPr="00850EBE">
        <w:rPr>
          <w:rFonts w:cs="Simplified Arabic" w:hint="cs"/>
          <w:sz w:val="28"/>
          <w:szCs w:val="28"/>
          <w:rtl/>
        </w:rPr>
        <w:t>باسم العميل</w:t>
      </w:r>
      <w:r w:rsidR="00092268" w:rsidRPr="00850EBE">
        <w:rPr>
          <w:rFonts w:cs="Simplified Arabic" w:hint="cs"/>
          <w:sz w:val="28"/>
          <w:szCs w:val="28"/>
          <w:rtl/>
        </w:rPr>
        <w:t xml:space="preserve"> ـ مواردها ثابتة لا تتأثر،</w:t>
      </w:r>
      <w:r w:rsidR="007B56EA" w:rsidRPr="00850EBE">
        <w:rPr>
          <w:rFonts w:cs="Simplified Arabic" w:hint="cs"/>
          <w:sz w:val="28"/>
          <w:szCs w:val="28"/>
          <w:rtl/>
        </w:rPr>
        <w:t xml:space="preserve"> فلا تفقد شيئا، لكن عدم سن قوانين تحمي الصرافة الإسلامية يجعل التعارض قائما عند ا</w:t>
      </w:r>
      <w:r w:rsidR="00092268" w:rsidRPr="00850EBE">
        <w:rPr>
          <w:rFonts w:cs="Simplified Arabic" w:hint="cs"/>
          <w:sz w:val="28"/>
          <w:szCs w:val="28"/>
          <w:rtl/>
        </w:rPr>
        <w:t>لتطبيق الشرعي لكثير من المنتجات.</w:t>
      </w:r>
    </w:p>
    <w:p w:rsidR="00E26D20" w:rsidRPr="00850EBE" w:rsidRDefault="009B52D0" w:rsidP="004645E8">
      <w:pPr>
        <w:pStyle w:val="af7"/>
        <w:rPr>
          <w:rFonts w:cs="Simplified Arabic"/>
          <w:sz w:val="28"/>
          <w:szCs w:val="28"/>
          <w:rtl/>
        </w:rPr>
      </w:pPr>
      <w:r w:rsidRPr="00850EBE">
        <w:rPr>
          <w:rFonts w:cs="Simplified Arabic" w:hint="cs"/>
          <w:sz w:val="28"/>
          <w:szCs w:val="28"/>
          <w:rtl/>
        </w:rPr>
        <w:t>و</w:t>
      </w:r>
      <w:r w:rsidR="002B7D3D" w:rsidRPr="00850EBE">
        <w:rPr>
          <w:rFonts w:cs="Simplified Arabic" w:hint="cs"/>
          <w:sz w:val="28"/>
          <w:szCs w:val="28"/>
          <w:rtl/>
        </w:rPr>
        <w:t xml:space="preserve">سن القوانين التي تحمي الصرافة الإسلامية </w:t>
      </w:r>
      <w:r w:rsidR="00E26D20" w:rsidRPr="00850EBE">
        <w:rPr>
          <w:rFonts w:cs="Simplified Arabic" w:hint="cs"/>
          <w:sz w:val="28"/>
          <w:szCs w:val="28"/>
          <w:rtl/>
        </w:rPr>
        <w:t>يتطلب من المسئو</w:t>
      </w:r>
      <w:r w:rsidRPr="00850EBE">
        <w:rPr>
          <w:rFonts w:cs="Simplified Arabic" w:hint="cs"/>
          <w:sz w:val="28"/>
          <w:szCs w:val="28"/>
          <w:rtl/>
        </w:rPr>
        <w:t xml:space="preserve">لين على العمل الإسلامي المصرفي </w:t>
      </w:r>
      <w:r w:rsidR="007B56EA" w:rsidRPr="00850EBE">
        <w:rPr>
          <w:rFonts w:cs="Simplified Arabic" w:hint="cs"/>
          <w:sz w:val="28"/>
          <w:szCs w:val="28"/>
          <w:rtl/>
        </w:rPr>
        <w:t>ومن كل الغيورين على تص</w:t>
      </w:r>
      <w:r w:rsidR="002B7D3D" w:rsidRPr="00850EBE">
        <w:rPr>
          <w:rFonts w:cs="Simplified Arabic" w:hint="cs"/>
          <w:sz w:val="28"/>
          <w:szCs w:val="28"/>
          <w:rtl/>
        </w:rPr>
        <w:t xml:space="preserve">حيح معاملات الناس </w:t>
      </w:r>
      <w:r w:rsidR="00F63737" w:rsidRPr="00850EBE">
        <w:rPr>
          <w:rFonts w:cs="Simplified Arabic" w:hint="cs"/>
          <w:sz w:val="28"/>
          <w:szCs w:val="28"/>
          <w:rtl/>
        </w:rPr>
        <w:t xml:space="preserve">ومن المسئولين </w:t>
      </w:r>
      <w:r w:rsidR="007B56EA" w:rsidRPr="00850EBE">
        <w:rPr>
          <w:rFonts w:cs="Simplified Arabic" w:hint="cs"/>
          <w:sz w:val="28"/>
          <w:szCs w:val="28"/>
          <w:rtl/>
        </w:rPr>
        <w:t>في الم</w:t>
      </w:r>
      <w:r w:rsidR="00A74DFF" w:rsidRPr="00850EBE">
        <w:rPr>
          <w:rFonts w:cs="Simplified Arabic" w:hint="cs"/>
          <w:sz w:val="28"/>
          <w:szCs w:val="28"/>
          <w:rtl/>
        </w:rPr>
        <w:t>ؤ</w:t>
      </w:r>
      <w:r w:rsidR="007B56EA" w:rsidRPr="00850EBE">
        <w:rPr>
          <w:rFonts w:cs="Simplified Arabic" w:hint="cs"/>
          <w:sz w:val="28"/>
          <w:szCs w:val="28"/>
          <w:rtl/>
        </w:rPr>
        <w:t xml:space="preserve">سسات القانونية والإدارية </w:t>
      </w:r>
      <w:r w:rsidR="002B7D3D" w:rsidRPr="00850EBE">
        <w:rPr>
          <w:rFonts w:cs="Simplified Arabic" w:hint="cs"/>
          <w:sz w:val="28"/>
          <w:szCs w:val="28"/>
          <w:rtl/>
        </w:rPr>
        <w:t>و</w:t>
      </w:r>
      <w:r w:rsidR="007B56EA" w:rsidRPr="00850EBE">
        <w:rPr>
          <w:rFonts w:cs="Simplified Arabic" w:hint="cs"/>
          <w:sz w:val="28"/>
          <w:szCs w:val="28"/>
          <w:rtl/>
        </w:rPr>
        <w:t>في اللجنة الشعبية العامة</w:t>
      </w:r>
      <w:r w:rsidR="00C51202" w:rsidRPr="00850EBE">
        <w:rPr>
          <w:rFonts w:cs="Simplified Arabic" w:hint="cs"/>
          <w:sz w:val="28"/>
          <w:szCs w:val="28"/>
          <w:rtl/>
        </w:rPr>
        <w:t xml:space="preserve">، </w:t>
      </w:r>
      <w:r w:rsidR="00A74DFF" w:rsidRPr="00850EBE">
        <w:rPr>
          <w:rFonts w:cs="Simplified Arabic" w:hint="cs"/>
          <w:sz w:val="28"/>
          <w:szCs w:val="28"/>
          <w:rtl/>
        </w:rPr>
        <w:t>و</w:t>
      </w:r>
      <w:r w:rsidR="007B56EA" w:rsidRPr="00850EBE">
        <w:rPr>
          <w:rFonts w:cs="Simplified Arabic" w:hint="cs"/>
          <w:sz w:val="28"/>
          <w:szCs w:val="28"/>
          <w:rtl/>
        </w:rPr>
        <w:t>أمان</w:t>
      </w:r>
      <w:r w:rsidR="002B7D3D" w:rsidRPr="00850EBE">
        <w:rPr>
          <w:rFonts w:cs="Simplified Arabic" w:hint="cs"/>
          <w:sz w:val="28"/>
          <w:szCs w:val="28"/>
          <w:rtl/>
        </w:rPr>
        <w:t>ة</w:t>
      </w:r>
      <w:r w:rsidR="007B56EA" w:rsidRPr="00850EBE">
        <w:rPr>
          <w:rFonts w:cs="Simplified Arabic" w:hint="cs"/>
          <w:sz w:val="28"/>
          <w:szCs w:val="28"/>
          <w:rtl/>
        </w:rPr>
        <w:t xml:space="preserve"> الاقتصاد</w:t>
      </w:r>
      <w:r w:rsidR="00C51202" w:rsidRPr="00850EBE">
        <w:rPr>
          <w:rFonts w:cs="Simplified Arabic" w:hint="cs"/>
          <w:sz w:val="28"/>
          <w:szCs w:val="28"/>
          <w:rtl/>
        </w:rPr>
        <w:t>،</w:t>
      </w:r>
      <w:r w:rsidR="007B56EA" w:rsidRPr="00850EBE">
        <w:rPr>
          <w:rFonts w:cs="Simplified Arabic" w:hint="cs"/>
          <w:sz w:val="28"/>
          <w:szCs w:val="28"/>
          <w:rtl/>
        </w:rPr>
        <w:t xml:space="preserve"> ومصلحة الضرائب والجمارك</w:t>
      </w:r>
      <w:r w:rsidR="00C51202" w:rsidRPr="00850EBE">
        <w:rPr>
          <w:rFonts w:cs="Simplified Arabic" w:hint="cs"/>
          <w:sz w:val="28"/>
          <w:szCs w:val="28"/>
          <w:rtl/>
        </w:rPr>
        <w:t>،</w:t>
      </w:r>
      <w:r w:rsidR="007B56EA" w:rsidRPr="00850EBE">
        <w:rPr>
          <w:rFonts w:cs="Simplified Arabic" w:hint="cs"/>
          <w:sz w:val="28"/>
          <w:szCs w:val="28"/>
          <w:rtl/>
        </w:rPr>
        <w:t xml:space="preserve"> أن </w:t>
      </w:r>
      <w:r w:rsidR="007F29E0" w:rsidRPr="00850EBE">
        <w:rPr>
          <w:rFonts w:cs="Simplified Arabic" w:hint="cs"/>
          <w:sz w:val="28"/>
          <w:szCs w:val="28"/>
          <w:rtl/>
        </w:rPr>
        <w:t>تتكاثف جهودهم و</w:t>
      </w:r>
      <w:r w:rsidR="007B56EA" w:rsidRPr="00850EBE">
        <w:rPr>
          <w:rFonts w:cs="Simplified Arabic" w:hint="cs"/>
          <w:sz w:val="28"/>
          <w:szCs w:val="28"/>
          <w:rtl/>
        </w:rPr>
        <w:t xml:space="preserve">يبذلوا ما في وسعهم </w:t>
      </w:r>
      <w:r w:rsidR="007F29E0" w:rsidRPr="00850EBE">
        <w:rPr>
          <w:rFonts w:cs="Simplified Arabic" w:hint="cs"/>
          <w:sz w:val="28"/>
          <w:szCs w:val="28"/>
          <w:rtl/>
        </w:rPr>
        <w:t>لإيجاد مخارج قانونية</w:t>
      </w:r>
      <w:r w:rsidR="00A74DFF" w:rsidRPr="00850EBE">
        <w:rPr>
          <w:rFonts w:cs="Simplified Arabic" w:hint="cs"/>
          <w:sz w:val="28"/>
          <w:szCs w:val="28"/>
          <w:rtl/>
        </w:rPr>
        <w:t xml:space="preserve"> </w:t>
      </w:r>
      <w:r w:rsidR="007F29E0" w:rsidRPr="00850EBE">
        <w:rPr>
          <w:rFonts w:cs="Simplified Arabic" w:hint="cs"/>
          <w:sz w:val="28"/>
          <w:szCs w:val="28"/>
          <w:rtl/>
        </w:rPr>
        <w:t>للعمل المصرفي</w:t>
      </w:r>
      <w:r w:rsidR="00C51202" w:rsidRPr="00850EBE">
        <w:rPr>
          <w:rFonts w:cs="Simplified Arabic" w:hint="cs"/>
          <w:sz w:val="28"/>
          <w:szCs w:val="28"/>
          <w:rtl/>
        </w:rPr>
        <w:t xml:space="preserve"> الإسلامي</w:t>
      </w:r>
      <w:r w:rsidR="002B7D3D" w:rsidRPr="00850EBE">
        <w:rPr>
          <w:rFonts w:cs="Simplified Arabic" w:hint="cs"/>
          <w:sz w:val="28"/>
          <w:szCs w:val="28"/>
          <w:rtl/>
        </w:rPr>
        <w:t>،</w:t>
      </w:r>
      <w:r w:rsidR="00E26D20" w:rsidRPr="00850EBE">
        <w:rPr>
          <w:rFonts w:cs="Simplified Arabic" w:hint="cs"/>
          <w:sz w:val="28"/>
          <w:szCs w:val="28"/>
          <w:rtl/>
        </w:rPr>
        <w:t xml:space="preserve"> لتطييب الأموال وتجنيبها الربا، الذي يخرب البلدا</w:t>
      </w:r>
      <w:r w:rsidR="004645E8">
        <w:rPr>
          <w:rFonts w:cs="Simplified Arabic" w:hint="cs"/>
          <w:sz w:val="28"/>
          <w:szCs w:val="28"/>
          <w:rtl/>
        </w:rPr>
        <w:t>ن ويؤذن بحرب الله تعالى لعباده.</w:t>
      </w:r>
    </w:p>
    <w:p w:rsidR="009B52D0" w:rsidRPr="00850EBE" w:rsidRDefault="00C51202" w:rsidP="00A2007E">
      <w:pPr>
        <w:pStyle w:val="af7"/>
        <w:rPr>
          <w:rFonts w:cs="Simplified Arabic"/>
          <w:sz w:val="28"/>
          <w:szCs w:val="28"/>
          <w:rtl/>
        </w:rPr>
      </w:pPr>
      <w:r w:rsidRPr="00850EBE">
        <w:rPr>
          <w:rFonts w:cs="Simplified Arabic" w:hint="cs"/>
          <w:sz w:val="28"/>
          <w:szCs w:val="28"/>
          <w:rtl/>
        </w:rPr>
        <w:t xml:space="preserve"> فإن ذلك مسؤوليتهم</w:t>
      </w:r>
      <w:r w:rsidR="002B7D3D" w:rsidRPr="00850EBE">
        <w:rPr>
          <w:rFonts w:cs="Simplified Arabic" w:hint="cs"/>
          <w:sz w:val="28"/>
          <w:szCs w:val="28"/>
          <w:rtl/>
        </w:rPr>
        <w:t xml:space="preserve"> أمام ربهم،</w:t>
      </w:r>
      <w:r w:rsidRPr="00850EBE">
        <w:rPr>
          <w:rFonts w:cs="Simplified Arabic" w:hint="cs"/>
          <w:sz w:val="28"/>
          <w:szCs w:val="28"/>
          <w:rtl/>
        </w:rPr>
        <w:t xml:space="preserve"> كل في موق</w:t>
      </w:r>
      <w:r w:rsidR="007F29E0" w:rsidRPr="00850EBE">
        <w:rPr>
          <w:rFonts w:cs="Simplified Arabic" w:hint="cs"/>
          <w:sz w:val="28"/>
          <w:szCs w:val="28"/>
          <w:rtl/>
        </w:rPr>
        <w:t>ع</w:t>
      </w:r>
      <w:r w:rsidRPr="00850EBE">
        <w:rPr>
          <w:rFonts w:cs="Simplified Arabic" w:hint="cs"/>
          <w:sz w:val="28"/>
          <w:szCs w:val="28"/>
          <w:rtl/>
        </w:rPr>
        <w:t>ه</w:t>
      </w:r>
      <w:r w:rsidR="00A74DFF" w:rsidRPr="00850EBE">
        <w:rPr>
          <w:rFonts w:cs="Simplified Arabic" w:hint="cs"/>
          <w:sz w:val="28"/>
          <w:szCs w:val="28"/>
          <w:rtl/>
        </w:rPr>
        <w:t>،</w:t>
      </w:r>
      <w:r w:rsidR="007F29E0" w:rsidRPr="00850EBE">
        <w:rPr>
          <w:rFonts w:cs="Simplified Arabic" w:hint="cs"/>
          <w:sz w:val="28"/>
          <w:szCs w:val="28"/>
          <w:rtl/>
        </w:rPr>
        <w:t xml:space="preserve"> ل</w:t>
      </w:r>
      <w:r w:rsidRPr="00850EBE">
        <w:rPr>
          <w:rFonts w:cs="Simplified Arabic" w:hint="cs"/>
          <w:sz w:val="28"/>
          <w:szCs w:val="28"/>
          <w:rtl/>
        </w:rPr>
        <w:t>يس ل</w:t>
      </w:r>
      <w:r w:rsidR="002B7D3D" w:rsidRPr="00850EBE">
        <w:rPr>
          <w:rFonts w:cs="Simplified Arabic" w:hint="cs"/>
          <w:sz w:val="28"/>
          <w:szCs w:val="28"/>
          <w:rtl/>
        </w:rPr>
        <w:t>أحد</w:t>
      </w:r>
      <w:r w:rsidRPr="00850EBE">
        <w:rPr>
          <w:rFonts w:cs="Simplified Arabic" w:hint="cs"/>
          <w:sz w:val="28"/>
          <w:szCs w:val="28"/>
          <w:rtl/>
        </w:rPr>
        <w:t xml:space="preserve"> عند الله عذر إن قدر على ش</w:t>
      </w:r>
      <w:r w:rsidR="00A2007E">
        <w:rPr>
          <w:rFonts w:cs="Simplified Arabic" w:hint="cs"/>
          <w:sz w:val="28"/>
          <w:szCs w:val="28"/>
          <w:rtl/>
        </w:rPr>
        <w:t>يء</w:t>
      </w:r>
      <w:r w:rsidR="007F29E0" w:rsidRPr="00850EBE">
        <w:rPr>
          <w:rFonts w:cs="Simplified Arabic" w:hint="cs"/>
          <w:sz w:val="28"/>
          <w:szCs w:val="28"/>
          <w:rtl/>
        </w:rPr>
        <w:t xml:space="preserve"> من ذلك ولم يفعله</w:t>
      </w:r>
      <w:r w:rsidRPr="00850EBE">
        <w:rPr>
          <w:rFonts w:cs="Simplified Arabic" w:hint="cs"/>
          <w:sz w:val="28"/>
          <w:szCs w:val="28"/>
          <w:rtl/>
        </w:rPr>
        <w:t>.</w:t>
      </w:r>
    </w:p>
    <w:p w:rsidR="009B52D0" w:rsidRPr="004645E8" w:rsidRDefault="009B52D0" w:rsidP="00850EBE">
      <w:pPr>
        <w:pStyle w:val="af7"/>
        <w:rPr>
          <w:rFonts w:cs="Simplified Arabic"/>
          <w:b/>
          <w:bCs/>
          <w:sz w:val="28"/>
          <w:szCs w:val="28"/>
          <w:rtl/>
        </w:rPr>
      </w:pPr>
      <w:r w:rsidRPr="004645E8">
        <w:rPr>
          <w:rFonts w:cs="Simplified Arabic" w:hint="cs"/>
          <w:b/>
          <w:bCs/>
          <w:sz w:val="28"/>
          <w:szCs w:val="28"/>
          <w:rtl/>
        </w:rPr>
        <w:lastRenderedPageBreak/>
        <w:t>الرقابة الشرعية الداخلية :</w:t>
      </w:r>
    </w:p>
    <w:p w:rsidR="009B52D0" w:rsidRPr="00850EBE" w:rsidRDefault="009B52D0" w:rsidP="00850EBE">
      <w:pPr>
        <w:pStyle w:val="af7"/>
        <w:rPr>
          <w:rFonts w:cs="Simplified Arabic"/>
          <w:sz w:val="28"/>
          <w:szCs w:val="28"/>
          <w:rtl/>
        </w:rPr>
      </w:pPr>
      <w:r w:rsidRPr="00850EBE">
        <w:rPr>
          <w:rFonts w:cs="Simplified Arabic" w:hint="cs"/>
          <w:sz w:val="28"/>
          <w:szCs w:val="28"/>
          <w:rtl/>
        </w:rPr>
        <w:t>الرقابة الشرعية الداخلية بالمصرف ـ وأنا أتكلم على التجربة المحلية ـ لا تزال خجولة ليس لها دور حقيقي في الضبط والمت</w:t>
      </w:r>
      <w:r w:rsidR="00C51202" w:rsidRPr="00850EBE">
        <w:rPr>
          <w:rFonts w:cs="Simplified Arabic" w:hint="cs"/>
          <w:sz w:val="28"/>
          <w:szCs w:val="28"/>
          <w:rtl/>
        </w:rPr>
        <w:t>ابعة والتصحيح.</w:t>
      </w:r>
    </w:p>
    <w:p w:rsidR="009B52D0" w:rsidRPr="00850EBE" w:rsidRDefault="00C51202" w:rsidP="00850EBE">
      <w:pPr>
        <w:pStyle w:val="af7"/>
        <w:rPr>
          <w:rFonts w:cs="Simplified Arabic"/>
          <w:sz w:val="28"/>
          <w:szCs w:val="28"/>
          <w:rtl/>
        </w:rPr>
      </w:pPr>
      <w:r w:rsidRPr="00850EBE">
        <w:rPr>
          <w:rFonts w:cs="Simplified Arabic" w:hint="cs"/>
          <w:sz w:val="28"/>
          <w:szCs w:val="28"/>
          <w:rtl/>
        </w:rPr>
        <w:t xml:space="preserve">إذ </w:t>
      </w:r>
      <w:r w:rsidR="009B52D0" w:rsidRPr="00850EBE">
        <w:rPr>
          <w:rFonts w:cs="Simplified Arabic" w:hint="cs"/>
          <w:sz w:val="28"/>
          <w:szCs w:val="28"/>
          <w:rtl/>
        </w:rPr>
        <w:t>يفترض ف</w:t>
      </w:r>
      <w:r w:rsidR="00A74DFF" w:rsidRPr="00850EBE">
        <w:rPr>
          <w:rFonts w:cs="Simplified Arabic" w:hint="cs"/>
          <w:sz w:val="28"/>
          <w:szCs w:val="28"/>
          <w:rtl/>
        </w:rPr>
        <w:t>ي</w:t>
      </w:r>
      <w:r w:rsidR="009B52D0" w:rsidRPr="00850EBE">
        <w:rPr>
          <w:rFonts w:cs="Simplified Arabic" w:hint="cs"/>
          <w:sz w:val="28"/>
          <w:szCs w:val="28"/>
          <w:rtl/>
        </w:rPr>
        <w:t xml:space="preserve"> الرقابة الداخلية أن تتولى أ</w:t>
      </w:r>
      <w:r w:rsidR="00A74DFF" w:rsidRPr="00850EBE">
        <w:rPr>
          <w:rFonts w:cs="Simplified Arabic" w:hint="cs"/>
          <w:sz w:val="28"/>
          <w:szCs w:val="28"/>
          <w:rtl/>
        </w:rPr>
        <w:t>ع</w:t>
      </w:r>
      <w:r w:rsidR="009B52D0" w:rsidRPr="00850EBE">
        <w:rPr>
          <w:rFonts w:cs="Simplified Arabic" w:hint="cs"/>
          <w:sz w:val="28"/>
          <w:szCs w:val="28"/>
          <w:rtl/>
        </w:rPr>
        <w:t xml:space="preserve">باء </w:t>
      </w:r>
      <w:r w:rsidR="00A74DFF" w:rsidRPr="00850EBE">
        <w:rPr>
          <w:rFonts w:cs="Simplified Arabic" w:hint="cs"/>
          <w:sz w:val="28"/>
          <w:szCs w:val="28"/>
          <w:rtl/>
        </w:rPr>
        <w:t>م</w:t>
      </w:r>
      <w:r w:rsidR="009B52D0" w:rsidRPr="00850EBE">
        <w:rPr>
          <w:rFonts w:cs="Simplified Arabic" w:hint="cs"/>
          <w:sz w:val="28"/>
          <w:szCs w:val="28"/>
          <w:rtl/>
        </w:rPr>
        <w:t>ها</w:t>
      </w:r>
      <w:r w:rsidR="00A74DFF" w:rsidRPr="00850EBE">
        <w:rPr>
          <w:rFonts w:cs="Simplified Arabic" w:hint="cs"/>
          <w:sz w:val="28"/>
          <w:szCs w:val="28"/>
          <w:rtl/>
        </w:rPr>
        <w:t>م</w:t>
      </w:r>
      <w:r w:rsidR="009B52D0" w:rsidRPr="00850EBE">
        <w:rPr>
          <w:rFonts w:cs="Simplified Arabic" w:hint="cs"/>
          <w:sz w:val="28"/>
          <w:szCs w:val="28"/>
          <w:rtl/>
        </w:rPr>
        <w:t xml:space="preserve"> كثيرة</w:t>
      </w:r>
      <w:r w:rsidR="002B7D3D" w:rsidRPr="00850EBE">
        <w:rPr>
          <w:rFonts w:cs="Simplified Arabic" w:hint="cs"/>
          <w:sz w:val="28"/>
          <w:szCs w:val="28"/>
          <w:rtl/>
        </w:rPr>
        <w:t>،</w:t>
      </w:r>
      <w:r w:rsidR="009B52D0" w:rsidRPr="00850EBE">
        <w:rPr>
          <w:rFonts w:cs="Simplified Arabic" w:hint="cs"/>
          <w:sz w:val="28"/>
          <w:szCs w:val="28"/>
          <w:rtl/>
        </w:rPr>
        <w:t xml:space="preserve"> فهي الأداة المخولة بضبط أي قصور</w:t>
      </w:r>
      <w:r w:rsidRPr="00850EBE">
        <w:rPr>
          <w:rFonts w:cs="Simplified Arabic" w:hint="cs"/>
          <w:sz w:val="28"/>
          <w:szCs w:val="28"/>
          <w:rtl/>
        </w:rPr>
        <w:t>،</w:t>
      </w:r>
      <w:r w:rsidR="009B52D0" w:rsidRPr="00850EBE">
        <w:rPr>
          <w:rFonts w:cs="Simplified Arabic" w:hint="cs"/>
          <w:sz w:val="28"/>
          <w:szCs w:val="28"/>
          <w:rtl/>
        </w:rPr>
        <w:t xml:space="preserve"> أو تجاوز في التطبيق</w:t>
      </w:r>
      <w:r w:rsidRPr="00850EBE">
        <w:rPr>
          <w:rFonts w:cs="Simplified Arabic" w:hint="cs"/>
          <w:sz w:val="28"/>
          <w:szCs w:val="28"/>
          <w:rtl/>
        </w:rPr>
        <w:t>،</w:t>
      </w:r>
      <w:r w:rsidR="00CA5C1F" w:rsidRPr="00850EBE">
        <w:rPr>
          <w:rFonts w:cs="Simplified Arabic" w:hint="cs"/>
          <w:sz w:val="28"/>
          <w:szCs w:val="28"/>
          <w:rtl/>
        </w:rPr>
        <w:t xml:space="preserve"> </w:t>
      </w:r>
      <w:r w:rsidR="009B52D0" w:rsidRPr="00850EBE">
        <w:rPr>
          <w:rFonts w:cs="Simplified Arabic" w:hint="cs"/>
          <w:sz w:val="28"/>
          <w:szCs w:val="28"/>
          <w:rtl/>
        </w:rPr>
        <w:t>و</w:t>
      </w:r>
      <w:r w:rsidR="00CA5C1F" w:rsidRPr="00850EBE">
        <w:rPr>
          <w:rFonts w:cs="Simplified Arabic" w:hint="cs"/>
          <w:sz w:val="28"/>
          <w:szCs w:val="28"/>
          <w:rtl/>
        </w:rPr>
        <w:t>ب</w:t>
      </w:r>
      <w:r w:rsidR="009B52D0" w:rsidRPr="00850EBE">
        <w:rPr>
          <w:rFonts w:cs="Simplified Arabic" w:hint="cs"/>
          <w:sz w:val="28"/>
          <w:szCs w:val="28"/>
          <w:rtl/>
        </w:rPr>
        <w:t>القيام بفحص المستندات والعقود والاتفاقيات</w:t>
      </w:r>
      <w:r w:rsidRPr="00850EBE">
        <w:rPr>
          <w:rFonts w:cs="Simplified Arabic" w:hint="cs"/>
          <w:sz w:val="28"/>
          <w:szCs w:val="28"/>
          <w:rtl/>
        </w:rPr>
        <w:t>،</w:t>
      </w:r>
      <w:r w:rsidR="009B52D0" w:rsidRPr="00850EBE">
        <w:rPr>
          <w:rFonts w:cs="Simplified Arabic" w:hint="cs"/>
          <w:sz w:val="28"/>
          <w:szCs w:val="28"/>
          <w:rtl/>
        </w:rPr>
        <w:t xml:space="preserve"> من خلال السجلات المكتوبة والالكترونية</w:t>
      </w:r>
      <w:r w:rsidRPr="00850EBE">
        <w:rPr>
          <w:rFonts w:cs="Simplified Arabic" w:hint="cs"/>
          <w:sz w:val="28"/>
          <w:szCs w:val="28"/>
          <w:rtl/>
        </w:rPr>
        <w:t>،</w:t>
      </w:r>
      <w:r w:rsidR="009B52D0" w:rsidRPr="00850EBE">
        <w:rPr>
          <w:rFonts w:cs="Simplified Arabic" w:hint="cs"/>
          <w:sz w:val="28"/>
          <w:szCs w:val="28"/>
          <w:rtl/>
        </w:rPr>
        <w:t xml:space="preserve"> والوصول إلى كل المدون بها مما له علاقة بعملها</w:t>
      </w:r>
      <w:r w:rsidRPr="00850EBE">
        <w:rPr>
          <w:rFonts w:cs="Simplified Arabic" w:hint="cs"/>
          <w:sz w:val="28"/>
          <w:szCs w:val="28"/>
          <w:rtl/>
        </w:rPr>
        <w:t>،</w:t>
      </w:r>
      <w:r w:rsidR="009B52D0" w:rsidRPr="00850EBE">
        <w:rPr>
          <w:rFonts w:cs="Simplified Arabic" w:hint="cs"/>
          <w:sz w:val="28"/>
          <w:szCs w:val="28"/>
          <w:rtl/>
        </w:rPr>
        <w:t xml:space="preserve"> لمعرفة ما إذا كان موافقا لما طلبته الفتاوى</w:t>
      </w:r>
      <w:r w:rsidR="00CA5C1F" w:rsidRPr="00850EBE">
        <w:rPr>
          <w:rFonts w:cs="Simplified Arabic" w:hint="cs"/>
          <w:sz w:val="28"/>
          <w:szCs w:val="28"/>
          <w:rtl/>
        </w:rPr>
        <w:t xml:space="preserve"> الشرعية</w:t>
      </w:r>
      <w:r w:rsidR="009B52D0" w:rsidRPr="00850EBE">
        <w:rPr>
          <w:rFonts w:cs="Simplified Arabic" w:hint="cs"/>
          <w:sz w:val="28"/>
          <w:szCs w:val="28"/>
          <w:rtl/>
        </w:rPr>
        <w:t>، وتحويل المخالفات إل</w:t>
      </w:r>
      <w:r w:rsidR="00CA5C1F" w:rsidRPr="00850EBE">
        <w:rPr>
          <w:rFonts w:cs="Simplified Arabic" w:hint="cs"/>
          <w:sz w:val="28"/>
          <w:szCs w:val="28"/>
          <w:rtl/>
        </w:rPr>
        <w:t>ى جهة الاختصاص</w:t>
      </w:r>
      <w:r w:rsidR="002B7D3D" w:rsidRPr="00850EBE">
        <w:rPr>
          <w:rFonts w:cs="Simplified Arabic" w:hint="cs"/>
          <w:sz w:val="28"/>
          <w:szCs w:val="28"/>
          <w:rtl/>
        </w:rPr>
        <w:t>،</w:t>
      </w:r>
      <w:r w:rsidR="00CA5C1F" w:rsidRPr="00850EBE">
        <w:rPr>
          <w:rFonts w:cs="Simplified Arabic" w:hint="cs"/>
          <w:sz w:val="28"/>
          <w:szCs w:val="28"/>
          <w:rtl/>
        </w:rPr>
        <w:t xml:space="preserve"> </w:t>
      </w:r>
      <w:r w:rsidR="009B52D0" w:rsidRPr="00850EBE">
        <w:rPr>
          <w:rFonts w:cs="Simplified Arabic" w:hint="cs"/>
          <w:sz w:val="28"/>
          <w:szCs w:val="28"/>
          <w:rtl/>
        </w:rPr>
        <w:t>لاتخاذ إجراء فيها</w:t>
      </w:r>
      <w:r w:rsidR="002B7D3D" w:rsidRPr="00850EBE">
        <w:rPr>
          <w:rFonts w:cs="Simplified Arabic" w:hint="cs"/>
          <w:sz w:val="28"/>
          <w:szCs w:val="28"/>
          <w:rtl/>
        </w:rPr>
        <w:t>،</w:t>
      </w:r>
      <w:r w:rsidR="009B52D0" w:rsidRPr="00850EBE">
        <w:rPr>
          <w:rFonts w:cs="Simplified Arabic" w:hint="cs"/>
          <w:sz w:val="28"/>
          <w:szCs w:val="28"/>
          <w:rtl/>
        </w:rPr>
        <w:t xml:space="preserve"> كما أن من عملها جمع ما أشكل من الأعمال</w:t>
      </w:r>
      <w:r w:rsidRPr="00850EBE">
        <w:rPr>
          <w:rFonts w:cs="Simplified Arabic" w:hint="cs"/>
          <w:sz w:val="28"/>
          <w:szCs w:val="28"/>
          <w:rtl/>
        </w:rPr>
        <w:t>،</w:t>
      </w:r>
      <w:r w:rsidR="009B52D0" w:rsidRPr="00850EBE">
        <w:rPr>
          <w:rFonts w:cs="Simplified Arabic" w:hint="cs"/>
          <w:sz w:val="28"/>
          <w:szCs w:val="28"/>
          <w:rtl/>
        </w:rPr>
        <w:t xml:space="preserve"> وما يحتاج إلى رأي شرعي مما يستجد من العقود والمقترحات</w:t>
      </w:r>
      <w:r w:rsidR="002B7D3D" w:rsidRPr="00850EBE">
        <w:rPr>
          <w:rFonts w:cs="Simplified Arabic" w:hint="cs"/>
          <w:sz w:val="28"/>
          <w:szCs w:val="28"/>
          <w:rtl/>
        </w:rPr>
        <w:t>،</w:t>
      </w:r>
      <w:r w:rsidR="009B52D0" w:rsidRPr="00850EBE">
        <w:rPr>
          <w:rFonts w:cs="Simplified Arabic" w:hint="cs"/>
          <w:sz w:val="28"/>
          <w:szCs w:val="28"/>
          <w:rtl/>
        </w:rPr>
        <w:t xml:space="preserve"> وما تنوي إدارة المصرف القيام به.</w:t>
      </w:r>
    </w:p>
    <w:p w:rsidR="004645E8" w:rsidRDefault="004645E8" w:rsidP="00850EBE">
      <w:pPr>
        <w:pStyle w:val="af7"/>
        <w:rPr>
          <w:rFonts w:cs="Simplified Arabic"/>
          <w:sz w:val="28"/>
          <w:szCs w:val="28"/>
          <w:rtl/>
        </w:rPr>
      </w:pPr>
    </w:p>
    <w:p w:rsidR="009B52D0" w:rsidRPr="00850EBE" w:rsidRDefault="009B52D0" w:rsidP="00850EBE">
      <w:pPr>
        <w:pStyle w:val="af7"/>
        <w:rPr>
          <w:rFonts w:cs="Simplified Arabic"/>
          <w:sz w:val="28"/>
          <w:szCs w:val="28"/>
          <w:rtl/>
        </w:rPr>
      </w:pPr>
      <w:r w:rsidRPr="00850EBE">
        <w:rPr>
          <w:rFonts w:cs="Simplified Arabic" w:hint="cs"/>
          <w:sz w:val="28"/>
          <w:szCs w:val="28"/>
          <w:rtl/>
        </w:rPr>
        <w:t xml:space="preserve">ومن مهام أعمالها أيضا مراقبة الشركات </w:t>
      </w:r>
      <w:r w:rsidR="00CA5C1F" w:rsidRPr="00850EBE">
        <w:rPr>
          <w:rFonts w:cs="Simplified Arabic" w:hint="cs"/>
          <w:sz w:val="28"/>
          <w:szCs w:val="28"/>
          <w:rtl/>
        </w:rPr>
        <w:t xml:space="preserve">والمؤسسات </w:t>
      </w:r>
      <w:r w:rsidRPr="00850EBE">
        <w:rPr>
          <w:rFonts w:cs="Simplified Arabic" w:hint="cs"/>
          <w:sz w:val="28"/>
          <w:szCs w:val="28"/>
          <w:rtl/>
        </w:rPr>
        <w:t xml:space="preserve">التي تتعامل مع </w:t>
      </w:r>
      <w:r w:rsidR="002B7D3D" w:rsidRPr="00850EBE">
        <w:rPr>
          <w:rFonts w:cs="Simplified Arabic" w:hint="cs"/>
          <w:sz w:val="28"/>
          <w:szCs w:val="28"/>
          <w:rtl/>
        </w:rPr>
        <w:t>ا</w:t>
      </w:r>
      <w:r w:rsidRPr="00850EBE">
        <w:rPr>
          <w:rFonts w:cs="Simplified Arabic" w:hint="cs"/>
          <w:sz w:val="28"/>
          <w:szCs w:val="28"/>
          <w:rtl/>
        </w:rPr>
        <w:t>لمصرف في عقود المرابحة، وما إذا كانت أسعارها متوافقة مع أسعار السوق أم فيها استغلال وابتزاز لحاجة الناس</w:t>
      </w:r>
      <w:r w:rsidR="00C51202" w:rsidRPr="00850EBE">
        <w:rPr>
          <w:rFonts w:cs="Simplified Arabic" w:hint="cs"/>
          <w:sz w:val="28"/>
          <w:szCs w:val="28"/>
          <w:rtl/>
        </w:rPr>
        <w:t>،</w:t>
      </w:r>
      <w:r w:rsidRPr="00850EBE">
        <w:rPr>
          <w:rFonts w:cs="Simplified Arabic" w:hint="cs"/>
          <w:sz w:val="28"/>
          <w:szCs w:val="28"/>
          <w:rtl/>
        </w:rPr>
        <w:t xml:space="preserve"> وغبن لهم</w:t>
      </w:r>
      <w:r w:rsidR="00C51202" w:rsidRPr="00850EBE">
        <w:rPr>
          <w:rFonts w:cs="Simplified Arabic" w:hint="cs"/>
          <w:sz w:val="28"/>
          <w:szCs w:val="28"/>
          <w:rtl/>
        </w:rPr>
        <w:t>،</w:t>
      </w:r>
      <w:r w:rsidRPr="00850EBE">
        <w:rPr>
          <w:rFonts w:cs="Simplified Arabic" w:hint="cs"/>
          <w:sz w:val="28"/>
          <w:szCs w:val="28"/>
          <w:rtl/>
        </w:rPr>
        <w:t xml:space="preserve"> فإنه يلاحظ كثيرا أن هذه الشركات </w:t>
      </w:r>
      <w:r w:rsidR="002B7D3D" w:rsidRPr="00850EBE">
        <w:rPr>
          <w:rFonts w:cs="Simplified Arabic" w:hint="cs"/>
          <w:sz w:val="28"/>
          <w:szCs w:val="28"/>
          <w:rtl/>
        </w:rPr>
        <w:t xml:space="preserve">ـ </w:t>
      </w:r>
      <w:r w:rsidRPr="00850EBE">
        <w:rPr>
          <w:rFonts w:cs="Simplified Arabic" w:hint="cs"/>
          <w:sz w:val="28"/>
          <w:szCs w:val="28"/>
          <w:rtl/>
        </w:rPr>
        <w:t xml:space="preserve">بالرغم من التنبيه عليها وتحذيرها المتكرر من زيادة الأسعار </w:t>
      </w:r>
      <w:r w:rsidR="002B7D3D" w:rsidRPr="00850EBE">
        <w:rPr>
          <w:rFonts w:cs="Simplified Arabic" w:hint="cs"/>
          <w:sz w:val="28"/>
          <w:szCs w:val="28"/>
          <w:rtl/>
        </w:rPr>
        <w:t xml:space="preserve">ـ </w:t>
      </w:r>
      <w:r w:rsidRPr="00850EBE">
        <w:rPr>
          <w:rFonts w:cs="Simplified Arabic" w:hint="cs"/>
          <w:sz w:val="28"/>
          <w:szCs w:val="28"/>
          <w:rtl/>
        </w:rPr>
        <w:t xml:space="preserve">يلاحظ أنها لا تزال تتصرف بمنطق أن البيع للقطاع العام فرصة لمضاعفة </w:t>
      </w:r>
      <w:r w:rsidR="00CA5C1F" w:rsidRPr="00850EBE">
        <w:rPr>
          <w:rFonts w:cs="Simplified Arabic" w:hint="cs"/>
          <w:sz w:val="28"/>
          <w:szCs w:val="28"/>
          <w:rtl/>
        </w:rPr>
        <w:t xml:space="preserve">الأرباح </w:t>
      </w:r>
      <w:r w:rsidRPr="00850EBE">
        <w:rPr>
          <w:rFonts w:cs="Simplified Arabic" w:hint="cs"/>
          <w:sz w:val="28"/>
          <w:szCs w:val="28"/>
          <w:rtl/>
        </w:rPr>
        <w:t>لعدم وجود من يتظلم</w:t>
      </w:r>
      <w:r w:rsidR="00C51202" w:rsidRPr="00850EBE">
        <w:rPr>
          <w:rFonts w:cs="Simplified Arabic" w:hint="cs"/>
          <w:sz w:val="28"/>
          <w:szCs w:val="28"/>
          <w:rtl/>
        </w:rPr>
        <w:t>،</w:t>
      </w:r>
      <w:r w:rsidRPr="00850EBE">
        <w:rPr>
          <w:rFonts w:cs="Simplified Arabic" w:hint="cs"/>
          <w:sz w:val="28"/>
          <w:szCs w:val="28"/>
          <w:rtl/>
        </w:rPr>
        <w:t xml:space="preserve"> أو يراقب</w:t>
      </w:r>
      <w:r w:rsidR="00C51202" w:rsidRPr="00850EBE">
        <w:rPr>
          <w:rFonts w:cs="Simplified Arabic" w:hint="cs"/>
          <w:sz w:val="28"/>
          <w:szCs w:val="28"/>
          <w:rtl/>
        </w:rPr>
        <w:t>،</w:t>
      </w:r>
      <w:r w:rsidRPr="00850EBE">
        <w:rPr>
          <w:rFonts w:cs="Simplified Arabic" w:hint="cs"/>
          <w:sz w:val="28"/>
          <w:szCs w:val="28"/>
          <w:rtl/>
        </w:rPr>
        <w:t xml:space="preserve"> </w:t>
      </w:r>
      <w:r w:rsidR="00C51202" w:rsidRPr="00850EBE">
        <w:rPr>
          <w:rFonts w:cs="Simplified Arabic" w:hint="cs"/>
          <w:sz w:val="28"/>
          <w:szCs w:val="28"/>
          <w:rtl/>
        </w:rPr>
        <w:t>فموظفوا القطاع الع</w:t>
      </w:r>
      <w:r w:rsidR="00CA5C1F" w:rsidRPr="00850EBE">
        <w:rPr>
          <w:rFonts w:cs="Simplified Arabic" w:hint="cs"/>
          <w:sz w:val="28"/>
          <w:szCs w:val="28"/>
          <w:rtl/>
        </w:rPr>
        <w:t xml:space="preserve">ام </w:t>
      </w:r>
      <w:r w:rsidRPr="00850EBE">
        <w:rPr>
          <w:rFonts w:cs="Simplified Arabic" w:hint="cs"/>
          <w:sz w:val="28"/>
          <w:szCs w:val="28"/>
          <w:rtl/>
        </w:rPr>
        <w:t xml:space="preserve">في العالم الثالث </w:t>
      </w:r>
      <w:r w:rsidR="00CA5C1F" w:rsidRPr="00850EBE">
        <w:rPr>
          <w:rFonts w:cs="Simplified Arabic" w:hint="cs"/>
          <w:sz w:val="28"/>
          <w:szCs w:val="28"/>
          <w:rtl/>
        </w:rPr>
        <w:t xml:space="preserve">عاملون </w:t>
      </w:r>
      <w:r w:rsidRPr="00850EBE">
        <w:rPr>
          <w:rFonts w:cs="Simplified Arabic" w:hint="cs"/>
          <w:sz w:val="28"/>
          <w:szCs w:val="28"/>
          <w:rtl/>
        </w:rPr>
        <w:t>لا يعنيهم نجاح المشروع الذي ينتمون إليه</w:t>
      </w:r>
      <w:r w:rsidR="002B7D3D" w:rsidRPr="00850EBE">
        <w:rPr>
          <w:rFonts w:cs="Simplified Arabic" w:hint="cs"/>
          <w:sz w:val="28"/>
          <w:szCs w:val="28"/>
          <w:rtl/>
        </w:rPr>
        <w:t>،</w:t>
      </w:r>
      <w:r w:rsidRPr="00850EBE">
        <w:rPr>
          <w:rFonts w:cs="Simplified Arabic" w:hint="cs"/>
          <w:sz w:val="28"/>
          <w:szCs w:val="28"/>
          <w:rtl/>
        </w:rPr>
        <w:t xml:space="preserve"> </w:t>
      </w:r>
      <w:r w:rsidR="00C51202" w:rsidRPr="00850EBE">
        <w:rPr>
          <w:rFonts w:cs="Simplified Arabic" w:hint="cs"/>
          <w:sz w:val="28"/>
          <w:szCs w:val="28"/>
          <w:rtl/>
        </w:rPr>
        <w:t>ف</w:t>
      </w:r>
      <w:r w:rsidR="00CA5C1F" w:rsidRPr="00850EBE">
        <w:rPr>
          <w:rFonts w:cs="Simplified Arabic" w:hint="cs"/>
          <w:sz w:val="28"/>
          <w:szCs w:val="28"/>
          <w:rtl/>
        </w:rPr>
        <w:t xml:space="preserve">النجاح والفشل عندهم </w:t>
      </w:r>
      <w:r w:rsidR="002B7D3D" w:rsidRPr="00850EBE">
        <w:rPr>
          <w:rFonts w:cs="Simplified Arabic" w:hint="cs"/>
          <w:sz w:val="28"/>
          <w:szCs w:val="28"/>
          <w:rtl/>
        </w:rPr>
        <w:t>سيان</w:t>
      </w:r>
      <w:r w:rsidR="00C51202" w:rsidRPr="00850EBE">
        <w:rPr>
          <w:rFonts w:cs="Simplified Arabic" w:hint="cs"/>
          <w:sz w:val="28"/>
          <w:szCs w:val="28"/>
          <w:rtl/>
        </w:rPr>
        <w:t>،</w:t>
      </w:r>
      <w:r w:rsidR="00CA5C1F" w:rsidRPr="00850EBE">
        <w:rPr>
          <w:rFonts w:cs="Simplified Arabic" w:hint="cs"/>
          <w:sz w:val="28"/>
          <w:szCs w:val="28"/>
          <w:rtl/>
        </w:rPr>
        <w:t xml:space="preserve"> </w:t>
      </w:r>
      <w:r w:rsidRPr="00850EBE">
        <w:rPr>
          <w:rFonts w:cs="Simplified Arabic" w:hint="cs"/>
          <w:sz w:val="28"/>
          <w:szCs w:val="28"/>
          <w:rtl/>
        </w:rPr>
        <w:t>والمشتري عن طريق المرابحة بالآجل هو الطرف الضعيف</w:t>
      </w:r>
      <w:r w:rsidR="002B7D3D" w:rsidRPr="00850EBE">
        <w:rPr>
          <w:rFonts w:cs="Simplified Arabic" w:hint="cs"/>
          <w:sz w:val="28"/>
          <w:szCs w:val="28"/>
          <w:rtl/>
        </w:rPr>
        <w:t>،</w:t>
      </w:r>
      <w:r w:rsidRPr="00850EBE">
        <w:rPr>
          <w:rFonts w:cs="Simplified Arabic" w:hint="cs"/>
          <w:sz w:val="28"/>
          <w:szCs w:val="28"/>
          <w:rtl/>
        </w:rPr>
        <w:t xml:space="preserve"> صوته غير مسمو</w:t>
      </w:r>
      <w:r w:rsidR="00C51202" w:rsidRPr="00850EBE">
        <w:rPr>
          <w:rFonts w:cs="Simplified Arabic" w:hint="cs"/>
          <w:sz w:val="28"/>
          <w:szCs w:val="28"/>
          <w:rtl/>
        </w:rPr>
        <w:t>ع</w:t>
      </w:r>
      <w:r w:rsidRPr="00850EBE">
        <w:rPr>
          <w:rFonts w:cs="Simplified Arabic" w:hint="cs"/>
          <w:sz w:val="28"/>
          <w:szCs w:val="28"/>
          <w:rtl/>
        </w:rPr>
        <w:t xml:space="preserve">، </w:t>
      </w:r>
      <w:r w:rsidR="00C51202" w:rsidRPr="00850EBE">
        <w:rPr>
          <w:rFonts w:cs="Simplified Arabic" w:hint="cs"/>
          <w:sz w:val="28"/>
          <w:szCs w:val="28"/>
          <w:rtl/>
        </w:rPr>
        <w:t>واحتجاجه غير مقب</w:t>
      </w:r>
      <w:r w:rsidR="00CA5C1F" w:rsidRPr="00850EBE">
        <w:rPr>
          <w:rFonts w:cs="Simplified Arabic" w:hint="cs"/>
          <w:sz w:val="28"/>
          <w:szCs w:val="28"/>
          <w:rtl/>
        </w:rPr>
        <w:t>ول</w:t>
      </w:r>
      <w:r w:rsidR="002B7D3D" w:rsidRPr="00850EBE">
        <w:rPr>
          <w:rFonts w:cs="Simplified Arabic" w:hint="cs"/>
          <w:sz w:val="28"/>
          <w:szCs w:val="28"/>
          <w:rtl/>
        </w:rPr>
        <w:t>،</w:t>
      </w:r>
      <w:r w:rsidR="00CA5C1F" w:rsidRPr="00850EBE">
        <w:rPr>
          <w:rFonts w:cs="Simplified Arabic" w:hint="cs"/>
          <w:sz w:val="28"/>
          <w:szCs w:val="28"/>
          <w:rtl/>
        </w:rPr>
        <w:t xml:space="preserve"> </w:t>
      </w:r>
      <w:r w:rsidRPr="00850EBE">
        <w:rPr>
          <w:rFonts w:cs="Simplified Arabic" w:hint="cs"/>
          <w:sz w:val="28"/>
          <w:szCs w:val="28"/>
          <w:rtl/>
        </w:rPr>
        <w:t>والمصرف في بعض الأحيان في مسألتنا هذه يعطي مبررا للشركات في هذا الاستغلال</w:t>
      </w:r>
      <w:r w:rsidR="002B7D3D" w:rsidRPr="00850EBE">
        <w:rPr>
          <w:rFonts w:cs="Simplified Arabic" w:hint="cs"/>
          <w:sz w:val="28"/>
          <w:szCs w:val="28"/>
          <w:rtl/>
        </w:rPr>
        <w:t>،</w:t>
      </w:r>
      <w:r w:rsidRPr="00850EBE">
        <w:rPr>
          <w:rFonts w:cs="Simplified Arabic" w:hint="cs"/>
          <w:sz w:val="28"/>
          <w:szCs w:val="28"/>
          <w:rtl/>
        </w:rPr>
        <w:t xml:space="preserve"> </w:t>
      </w:r>
      <w:r w:rsidR="00CA5C1F" w:rsidRPr="00850EBE">
        <w:rPr>
          <w:rFonts w:cs="Simplified Arabic" w:hint="cs"/>
          <w:sz w:val="28"/>
          <w:szCs w:val="28"/>
          <w:rtl/>
        </w:rPr>
        <w:t xml:space="preserve">إذ </w:t>
      </w:r>
      <w:r w:rsidR="00C51202" w:rsidRPr="00850EBE">
        <w:rPr>
          <w:rFonts w:cs="Simplified Arabic" w:hint="cs"/>
          <w:sz w:val="28"/>
          <w:szCs w:val="28"/>
          <w:rtl/>
        </w:rPr>
        <w:t>مما يدعوها إلى زيادة الأسعار</w:t>
      </w:r>
      <w:r w:rsidRPr="00850EBE">
        <w:rPr>
          <w:rFonts w:cs="Simplified Arabic" w:hint="cs"/>
          <w:sz w:val="28"/>
          <w:szCs w:val="28"/>
          <w:rtl/>
        </w:rPr>
        <w:t xml:space="preserve"> علم</w:t>
      </w:r>
      <w:r w:rsidR="00CA5C1F" w:rsidRPr="00850EBE">
        <w:rPr>
          <w:rFonts w:cs="Simplified Arabic" w:hint="cs"/>
          <w:sz w:val="28"/>
          <w:szCs w:val="28"/>
          <w:rtl/>
        </w:rPr>
        <w:t xml:space="preserve"> </w:t>
      </w:r>
      <w:r w:rsidRPr="00850EBE">
        <w:rPr>
          <w:rFonts w:cs="Simplified Arabic" w:hint="cs"/>
          <w:sz w:val="28"/>
          <w:szCs w:val="28"/>
          <w:rtl/>
        </w:rPr>
        <w:t>أصحابها بمماطلة المصرف وعدم تسديده الثمن على الفور</w:t>
      </w:r>
      <w:r w:rsidR="00C51202" w:rsidRPr="00850EBE">
        <w:rPr>
          <w:rFonts w:cs="Simplified Arabic" w:hint="cs"/>
          <w:sz w:val="28"/>
          <w:szCs w:val="28"/>
          <w:rtl/>
        </w:rPr>
        <w:t>،</w:t>
      </w:r>
      <w:r w:rsidRPr="00850EBE">
        <w:rPr>
          <w:rFonts w:cs="Simplified Arabic" w:hint="cs"/>
          <w:sz w:val="28"/>
          <w:szCs w:val="28"/>
          <w:rtl/>
        </w:rPr>
        <w:t xml:space="preserve"> وفي بعض الأحيان يتعرض حقه</w:t>
      </w:r>
      <w:r w:rsidR="00CA5C1F" w:rsidRPr="00850EBE">
        <w:rPr>
          <w:rFonts w:cs="Simplified Arabic" w:hint="cs"/>
          <w:sz w:val="28"/>
          <w:szCs w:val="28"/>
          <w:rtl/>
        </w:rPr>
        <w:t>م</w:t>
      </w:r>
      <w:r w:rsidRPr="00850EBE">
        <w:rPr>
          <w:rFonts w:cs="Simplified Arabic" w:hint="cs"/>
          <w:sz w:val="28"/>
          <w:szCs w:val="28"/>
          <w:rtl/>
        </w:rPr>
        <w:t xml:space="preserve"> للضياع بسبب إهمال موظفي المصرف</w:t>
      </w:r>
      <w:r w:rsidR="00C51202" w:rsidRPr="00850EBE">
        <w:rPr>
          <w:rFonts w:cs="Simplified Arabic" w:hint="cs"/>
          <w:sz w:val="28"/>
          <w:szCs w:val="28"/>
          <w:rtl/>
        </w:rPr>
        <w:t>،</w:t>
      </w:r>
      <w:r w:rsidRPr="00850EBE">
        <w:rPr>
          <w:rFonts w:cs="Simplified Arabic" w:hint="cs"/>
          <w:sz w:val="28"/>
          <w:szCs w:val="28"/>
          <w:rtl/>
        </w:rPr>
        <w:t xml:space="preserve"> وتعريض المستندات إلى الضياع التي لا يوجد منها لدى الشركة نسخة أخرى، فمعالجة مثل هذا ووضع حد له هو من مهام الرقابة الداخلية</w:t>
      </w:r>
      <w:r w:rsidR="00882D74" w:rsidRPr="00850EBE">
        <w:rPr>
          <w:rFonts w:cs="Simplified Arabic" w:hint="cs"/>
          <w:sz w:val="28"/>
          <w:szCs w:val="28"/>
          <w:rtl/>
        </w:rPr>
        <w:t>،</w:t>
      </w:r>
      <w:r w:rsidRPr="00850EBE">
        <w:rPr>
          <w:rFonts w:cs="Simplified Arabic" w:hint="cs"/>
          <w:sz w:val="28"/>
          <w:szCs w:val="28"/>
          <w:rtl/>
        </w:rPr>
        <w:t xml:space="preserve"> فهي مطالبة بزيارة المواقع وتفحص الأوراق واستكمالها عل</w:t>
      </w:r>
      <w:r w:rsidR="002B7D3D" w:rsidRPr="00850EBE">
        <w:rPr>
          <w:rFonts w:cs="Simplified Arabic" w:hint="cs"/>
          <w:sz w:val="28"/>
          <w:szCs w:val="28"/>
          <w:rtl/>
        </w:rPr>
        <w:t>ى صورة تحفظ لكل الأطراف حقوقهم.</w:t>
      </w:r>
    </w:p>
    <w:p w:rsidR="004645E8" w:rsidRDefault="004645E8" w:rsidP="00850EBE">
      <w:pPr>
        <w:pStyle w:val="af7"/>
        <w:rPr>
          <w:rFonts w:cs="Simplified Arabic"/>
          <w:sz w:val="28"/>
          <w:szCs w:val="28"/>
          <w:rtl/>
        </w:rPr>
      </w:pPr>
    </w:p>
    <w:p w:rsidR="009B52D0" w:rsidRPr="00850EBE" w:rsidRDefault="009B52D0" w:rsidP="00850EBE">
      <w:pPr>
        <w:pStyle w:val="af7"/>
        <w:rPr>
          <w:rFonts w:cs="Simplified Arabic"/>
          <w:sz w:val="28"/>
          <w:szCs w:val="28"/>
          <w:rtl/>
        </w:rPr>
      </w:pPr>
      <w:r w:rsidRPr="00850EBE">
        <w:rPr>
          <w:rFonts w:cs="Simplified Arabic" w:hint="cs"/>
          <w:sz w:val="28"/>
          <w:szCs w:val="28"/>
          <w:rtl/>
        </w:rPr>
        <w:t>ومما يدخل في مهامها بصو</w:t>
      </w:r>
      <w:r w:rsidR="00882D74" w:rsidRPr="00850EBE">
        <w:rPr>
          <w:rFonts w:cs="Simplified Arabic" w:hint="cs"/>
          <w:sz w:val="28"/>
          <w:szCs w:val="28"/>
          <w:rtl/>
        </w:rPr>
        <w:t>رة أساسية مراجعة العقود التي</w:t>
      </w:r>
      <w:r w:rsidRPr="00850EBE">
        <w:rPr>
          <w:rFonts w:cs="Simplified Arabic" w:hint="cs"/>
          <w:sz w:val="28"/>
          <w:szCs w:val="28"/>
          <w:rtl/>
        </w:rPr>
        <w:t xml:space="preserve"> أقرتها هيئة الفتوى</w:t>
      </w:r>
      <w:r w:rsidR="00882D74" w:rsidRPr="00850EBE">
        <w:rPr>
          <w:rFonts w:cs="Simplified Arabic" w:hint="cs"/>
          <w:sz w:val="28"/>
          <w:szCs w:val="28"/>
          <w:rtl/>
        </w:rPr>
        <w:t>،</w:t>
      </w:r>
      <w:r w:rsidRPr="00850EBE">
        <w:rPr>
          <w:rFonts w:cs="Simplified Arabic" w:hint="cs"/>
          <w:sz w:val="28"/>
          <w:szCs w:val="28"/>
          <w:rtl/>
        </w:rPr>
        <w:t xml:space="preserve"> وما إذا ط</w:t>
      </w:r>
      <w:r w:rsidR="002B7D3D" w:rsidRPr="00850EBE">
        <w:rPr>
          <w:rFonts w:cs="Simplified Arabic" w:hint="cs"/>
          <w:sz w:val="28"/>
          <w:szCs w:val="28"/>
          <w:rtl/>
        </w:rPr>
        <w:t>ُ</w:t>
      </w:r>
      <w:r w:rsidRPr="00850EBE">
        <w:rPr>
          <w:rFonts w:cs="Simplified Arabic" w:hint="cs"/>
          <w:sz w:val="28"/>
          <w:szCs w:val="28"/>
          <w:rtl/>
        </w:rPr>
        <w:t>ب</w:t>
      </w:r>
      <w:r w:rsidR="002B7D3D" w:rsidRPr="00850EBE">
        <w:rPr>
          <w:rFonts w:cs="Simplified Arabic" w:hint="cs"/>
          <w:sz w:val="28"/>
          <w:szCs w:val="28"/>
          <w:rtl/>
        </w:rPr>
        <w:t>ِّ</w:t>
      </w:r>
      <w:r w:rsidRPr="00850EBE">
        <w:rPr>
          <w:rFonts w:cs="Simplified Arabic" w:hint="cs"/>
          <w:sz w:val="28"/>
          <w:szCs w:val="28"/>
          <w:rtl/>
        </w:rPr>
        <w:t>قت تطبيقا صحيحا وفقا للخطو</w:t>
      </w:r>
      <w:r w:rsidR="00882D74" w:rsidRPr="00850EBE">
        <w:rPr>
          <w:rFonts w:cs="Simplified Arabic" w:hint="cs"/>
          <w:sz w:val="28"/>
          <w:szCs w:val="28"/>
          <w:rtl/>
        </w:rPr>
        <w:t>ات التي اعتمدتها الهيئة الشرعية</w:t>
      </w:r>
      <w:r w:rsidRPr="00850EBE">
        <w:rPr>
          <w:rFonts w:cs="Simplified Arabic" w:hint="cs"/>
          <w:sz w:val="28"/>
          <w:szCs w:val="28"/>
          <w:rtl/>
        </w:rPr>
        <w:t>، كما أن عليه</w:t>
      </w:r>
      <w:r w:rsidR="00CA5C1F" w:rsidRPr="00850EBE">
        <w:rPr>
          <w:rFonts w:cs="Simplified Arabic" w:hint="cs"/>
          <w:sz w:val="28"/>
          <w:szCs w:val="28"/>
          <w:rtl/>
        </w:rPr>
        <w:t>ا</w:t>
      </w:r>
      <w:r w:rsidR="00882D74" w:rsidRPr="00850EBE">
        <w:rPr>
          <w:rFonts w:cs="Simplified Arabic" w:hint="cs"/>
          <w:sz w:val="28"/>
          <w:szCs w:val="28"/>
          <w:rtl/>
        </w:rPr>
        <w:t xml:space="preserve"> الاهتمام بمراجعة</w:t>
      </w:r>
      <w:r w:rsidRPr="00850EBE">
        <w:rPr>
          <w:rFonts w:cs="Simplified Arabic" w:hint="cs"/>
          <w:sz w:val="28"/>
          <w:szCs w:val="28"/>
          <w:rtl/>
        </w:rPr>
        <w:t xml:space="preserve"> مدى التزام المصرف بوعوده وعقوده مع الآخرين </w:t>
      </w:r>
      <w:r w:rsidR="00CA5C1F" w:rsidRPr="00850EBE">
        <w:rPr>
          <w:rFonts w:cs="Simplified Arabic" w:hint="cs"/>
          <w:sz w:val="28"/>
          <w:szCs w:val="28"/>
          <w:rtl/>
        </w:rPr>
        <w:t>ا</w:t>
      </w:r>
      <w:r w:rsidR="00882D74" w:rsidRPr="00850EBE">
        <w:rPr>
          <w:rFonts w:cs="Simplified Arabic" w:hint="cs"/>
          <w:sz w:val="28"/>
          <w:szCs w:val="28"/>
          <w:rtl/>
        </w:rPr>
        <w:t>ل</w:t>
      </w:r>
      <w:r w:rsidR="002B7D3D" w:rsidRPr="00850EBE">
        <w:rPr>
          <w:rFonts w:cs="Simplified Arabic" w:hint="cs"/>
          <w:sz w:val="28"/>
          <w:szCs w:val="28"/>
          <w:rtl/>
        </w:rPr>
        <w:t>ذين اشتري منهم أو باع لهم</w:t>
      </w:r>
      <w:r w:rsidRPr="00850EBE">
        <w:rPr>
          <w:rFonts w:cs="Simplified Arabic" w:hint="cs"/>
          <w:sz w:val="28"/>
          <w:szCs w:val="28"/>
          <w:rtl/>
        </w:rPr>
        <w:t>، فإن الشكوى متكررة من جهات تعامل معها المصرف بعقود المرابحة</w:t>
      </w:r>
      <w:r w:rsidR="00882D74" w:rsidRPr="00850EBE">
        <w:rPr>
          <w:rFonts w:cs="Simplified Arabic" w:hint="cs"/>
          <w:sz w:val="28"/>
          <w:szCs w:val="28"/>
          <w:rtl/>
        </w:rPr>
        <w:t>،</w:t>
      </w:r>
      <w:r w:rsidRPr="00850EBE">
        <w:rPr>
          <w:rFonts w:cs="Simplified Arabic" w:hint="cs"/>
          <w:sz w:val="28"/>
          <w:szCs w:val="28"/>
          <w:rtl/>
        </w:rPr>
        <w:t xml:space="preserve"> ولا يزال يماطلها بعد أشهر عديدة في تسديد التزاماته، فإن الوفاء بالعقود ينبغي أن يكون الصفة المميزة التي يمتاز </w:t>
      </w:r>
      <w:r w:rsidRPr="00850EBE">
        <w:rPr>
          <w:rFonts w:cs="Simplified Arabic" w:hint="cs"/>
          <w:sz w:val="28"/>
          <w:szCs w:val="28"/>
          <w:rtl/>
        </w:rPr>
        <w:lastRenderedPageBreak/>
        <w:t>بها المصرف ال</w:t>
      </w:r>
      <w:r w:rsidR="002B7D3D" w:rsidRPr="00850EBE">
        <w:rPr>
          <w:rFonts w:cs="Simplified Arabic" w:hint="cs"/>
          <w:sz w:val="28"/>
          <w:szCs w:val="28"/>
          <w:rtl/>
        </w:rPr>
        <w:t>إ</w:t>
      </w:r>
      <w:r w:rsidRPr="00850EBE">
        <w:rPr>
          <w:rFonts w:cs="Simplified Arabic" w:hint="cs"/>
          <w:sz w:val="28"/>
          <w:szCs w:val="28"/>
          <w:rtl/>
        </w:rPr>
        <w:t>سلام</w:t>
      </w:r>
      <w:r w:rsidR="002B7D3D" w:rsidRPr="00850EBE">
        <w:rPr>
          <w:rFonts w:cs="Simplified Arabic" w:hint="cs"/>
          <w:sz w:val="28"/>
          <w:szCs w:val="28"/>
          <w:rtl/>
        </w:rPr>
        <w:t>ي</w:t>
      </w:r>
      <w:r w:rsidRPr="00850EBE">
        <w:rPr>
          <w:rFonts w:cs="Simplified Arabic" w:hint="cs"/>
          <w:sz w:val="28"/>
          <w:szCs w:val="28"/>
          <w:rtl/>
        </w:rPr>
        <w:t xml:space="preserve"> عن غيره، لا أن تكون صفة ا</w:t>
      </w:r>
      <w:r w:rsidR="00CA5C1F" w:rsidRPr="00850EBE">
        <w:rPr>
          <w:rFonts w:cs="Simplified Arabic" w:hint="cs"/>
          <w:sz w:val="28"/>
          <w:szCs w:val="28"/>
          <w:rtl/>
        </w:rPr>
        <w:t>لخ</w:t>
      </w:r>
      <w:r w:rsidR="00E26D20" w:rsidRPr="00850EBE">
        <w:rPr>
          <w:rFonts w:cs="Simplified Arabic" w:hint="cs"/>
          <w:sz w:val="28"/>
          <w:szCs w:val="28"/>
          <w:rtl/>
        </w:rPr>
        <w:t>ُ</w:t>
      </w:r>
      <w:r w:rsidR="00CA5C1F" w:rsidRPr="00850EBE">
        <w:rPr>
          <w:rFonts w:cs="Simplified Arabic" w:hint="cs"/>
          <w:sz w:val="28"/>
          <w:szCs w:val="28"/>
          <w:rtl/>
        </w:rPr>
        <w:t>لف والمماطلة معروفا بها</w:t>
      </w:r>
      <w:r w:rsidR="002B7D3D" w:rsidRPr="00850EBE">
        <w:rPr>
          <w:rFonts w:cs="Simplified Arabic" w:hint="cs"/>
          <w:sz w:val="28"/>
          <w:szCs w:val="28"/>
          <w:rtl/>
        </w:rPr>
        <w:t>،</w:t>
      </w:r>
      <w:r w:rsidR="00CA5C1F" w:rsidRPr="00850EBE">
        <w:rPr>
          <w:rFonts w:cs="Simplified Arabic" w:hint="cs"/>
          <w:sz w:val="28"/>
          <w:szCs w:val="28"/>
          <w:rtl/>
        </w:rPr>
        <w:t xml:space="preserve"> فيلصق </w:t>
      </w:r>
      <w:r w:rsidRPr="00850EBE">
        <w:rPr>
          <w:rFonts w:cs="Simplified Arabic" w:hint="cs"/>
          <w:sz w:val="28"/>
          <w:szCs w:val="28"/>
          <w:rtl/>
        </w:rPr>
        <w:t>ب</w:t>
      </w:r>
      <w:r w:rsidR="00A2007E">
        <w:rPr>
          <w:rFonts w:cs="Simplified Arabic" w:hint="cs"/>
          <w:sz w:val="28"/>
          <w:szCs w:val="28"/>
          <w:rtl/>
        </w:rPr>
        <w:t>التعامل الإسلامي هذا الخلق الرديء</w:t>
      </w:r>
      <w:r w:rsidRPr="00850EBE">
        <w:rPr>
          <w:rFonts w:cs="Simplified Arabic" w:hint="cs"/>
          <w:sz w:val="28"/>
          <w:szCs w:val="28"/>
          <w:rtl/>
        </w:rPr>
        <w:t>.</w:t>
      </w:r>
    </w:p>
    <w:p w:rsidR="004645E8" w:rsidRDefault="004645E8" w:rsidP="00850EBE">
      <w:pPr>
        <w:pStyle w:val="af7"/>
        <w:rPr>
          <w:rFonts w:cs="Simplified Arabic"/>
          <w:sz w:val="28"/>
          <w:szCs w:val="28"/>
          <w:rtl/>
        </w:rPr>
      </w:pPr>
    </w:p>
    <w:p w:rsidR="009B52D0" w:rsidRPr="00850EBE" w:rsidRDefault="009B52D0" w:rsidP="00850EBE">
      <w:pPr>
        <w:pStyle w:val="af7"/>
        <w:rPr>
          <w:rFonts w:cs="Simplified Arabic"/>
          <w:sz w:val="28"/>
          <w:szCs w:val="28"/>
          <w:rtl/>
        </w:rPr>
      </w:pPr>
      <w:r w:rsidRPr="00850EBE">
        <w:rPr>
          <w:rFonts w:cs="Simplified Arabic" w:hint="cs"/>
          <w:sz w:val="28"/>
          <w:szCs w:val="28"/>
          <w:rtl/>
        </w:rPr>
        <w:t>ولتحقيق هذه المهام المناطة بالرقابة الداخلية ي</w:t>
      </w:r>
      <w:r w:rsidR="002B7D3D" w:rsidRPr="00850EBE">
        <w:rPr>
          <w:rFonts w:cs="Simplified Arabic" w:hint="cs"/>
          <w:sz w:val="28"/>
          <w:szCs w:val="28"/>
          <w:rtl/>
        </w:rPr>
        <w:t>ن</w:t>
      </w:r>
      <w:r w:rsidRPr="00850EBE">
        <w:rPr>
          <w:rFonts w:cs="Simplified Arabic" w:hint="cs"/>
          <w:sz w:val="28"/>
          <w:szCs w:val="28"/>
          <w:rtl/>
        </w:rPr>
        <w:t xml:space="preserve">بغي </w:t>
      </w:r>
      <w:r w:rsidR="002B7D3D" w:rsidRPr="00850EBE">
        <w:rPr>
          <w:rFonts w:cs="Simplified Arabic" w:hint="cs"/>
          <w:sz w:val="28"/>
          <w:szCs w:val="28"/>
          <w:rtl/>
        </w:rPr>
        <w:t>أن لا يكون عملها مكتبيا روتينيا،</w:t>
      </w:r>
      <w:r w:rsidRPr="00850EBE">
        <w:rPr>
          <w:rFonts w:cs="Simplified Arabic" w:hint="cs"/>
          <w:sz w:val="28"/>
          <w:szCs w:val="28"/>
          <w:rtl/>
        </w:rPr>
        <w:t xml:space="preserve"> بل جله ميداني يتتبع عمل الفروع التي تتعامل مع المنتج الإسلامي</w:t>
      </w:r>
      <w:r w:rsidR="002B7D3D" w:rsidRPr="00850EBE">
        <w:rPr>
          <w:rFonts w:cs="Simplified Arabic" w:hint="cs"/>
          <w:sz w:val="28"/>
          <w:szCs w:val="28"/>
          <w:rtl/>
        </w:rPr>
        <w:t>،</w:t>
      </w:r>
      <w:r w:rsidRPr="00850EBE">
        <w:rPr>
          <w:rFonts w:cs="Simplified Arabic" w:hint="cs"/>
          <w:sz w:val="28"/>
          <w:szCs w:val="28"/>
          <w:rtl/>
        </w:rPr>
        <w:t xml:space="preserve"> ويفاجئها بزيارات عشوائية متكررة للت</w:t>
      </w:r>
      <w:r w:rsidR="002B7D3D" w:rsidRPr="00850EBE">
        <w:rPr>
          <w:rFonts w:cs="Simplified Arabic" w:hint="cs"/>
          <w:sz w:val="28"/>
          <w:szCs w:val="28"/>
          <w:rtl/>
        </w:rPr>
        <w:t>ف</w:t>
      </w:r>
      <w:r w:rsidRPr="00850EBE">
        <w:rPr>
          <w:rFonts w:cs="Simplified Arabic" w:hint="cs"/>
          <w:sz w:val="28"/>
          <w:szCs w:val="28"/>
          <w:rtl/>
        </w:rPr>
        <w:t>تيش عما أبرمته من عقود</w:t>
      </w:r>
      <w:r w:rsidR="002B7D3D" w:rsidRPr="00850EBE">
        <w:rPr>
          <w:rFonts w:cs="Simplified Arabic" w:hint="cs"/>
          <w:sz w:val="28"/>
          <w:szCs w:val="28"/>
          <w:rtl/>
        </w:rPr>
        <w:t>،</w:t>
      </w:r>
      <w:r w:rsidRPr="00850EBE">
        <w:rPr>
          <w:rFonts w:cs="Simplified Arabic" w:hint="cs"/>
          <w:sz w:val="28"/>
          <w:szCs w:val="28"/>
          <w:rtl/>
        </w:rPr>
        <w:t xml:space="preserve"> حتى يشعر العاملون في تلك الفروع أن  الأمر جد لا هزل فيه</w:t>
      </w:r>
      <w:r w:rsidR="002B7D3D" w:rsidRPr="00850EBE">
        <w:rPr>
          <w:rFonts w:cs="Simplified Arabic" w:hint="cs"/>
          <w:sz w:val="28"/>
          <w:szCs w:val="28"/>
          <w:rtl/>
        </w:rPr>
        <w:t>،</w:t>
      </w:r>
      <w:r w:rsidRPr="00850EBE">
        <w:rPr>
          <w:rFonts w:cs="Simplified Arabic" w:hint="cs"/>
          <w:sz w:val="28"/>
          <w:szCs w:val="28"/>
          <w:rtl/>
        </w:rPr>
        <w:t xml:space="preserve"> وأن أي تساهل أو تهاون مصيره أن يضبط</w:t>
      </w:r>
      <w:r w:rsidR="002B7D3D" w:rsidRPr="00850EBE">
        <w:rPr>
          <w:rFonts w:cs="Simplified Arabic" w:hint="cs"/>
          <w:sz w:val="28"/>
          <w:szCs w:val="28"/>
          <w:rtl/>
        </w:rPr>
        <w:t>.</w:t>
      </w:r>
    </w:p>
    <w:p w:rsidR="00F12984" w:rsidRPr="00850EBE" w:rsidRDefault="009B52D0" w:rsidP="00850EBE">
      <w:pPr>
        <w:pStyle w:val="af7"/>
        <w:rPr>
          <w:rFonts w:cs="Simplified Arabic"/>
          <w:sz w:val="28"/>
          <w:szCs w:val="28"/>
          <w:rtl/>
        </w:rPr>
      </w:pPr>
      <w:r w:rsidRPr="00850EBE">
        <w:rPr>
          <w:rFonts w:cs="Simplified Arabic" w:hint="cs"/>
          <w:sz w:val="28"/>
          <w:szCs w:val="28"/>
          <w:rtl/>
        </w:rPr>
        <w:t>فإذا كان مع هذا قوانين رادعة ت</w:t>
      </w:r>
      <w:r w:rsidR="00EE1379" w:rsidRPr="00850EBE">
        <w:rPr>
          <w:rFonts w:cs="Simplified Arabic" w:hint="cs"/>
          <w:sz w:val="28"/>
          <w:szCs w:val="28"/>
          <w:rtl/>
        </w:rPr>
        <w:t>ُ</w:t>
      </w:r>
      <w:r w:rsidRPr="00850EBE">
        <w:rPr>
          <w:rFonts w:cs="Simplified Arabic" w:hint="cs"/>
          <w:sz w:val="28"/>
          <w:szCs w:val="28"/>
          <w:rtl/>
        </w:rPr>
        <w:t>ن</w:t>
      </w:r>
      <w:r w:rsidR="00EE1379" w:rsidRPr="00850EBE">
        <w:rPr>
          <w:rFonts w:cs="Simplified Arabic" w:hint="cs"/>
          <w:sz w:val="28"/>
          <w:szCs w:val="28"/>
          <w:rtl/>
        </w:rPr>
        <w:t>َ</w:t>
      </w:r>
      <w:r w:rsidRPr="00850EBE">
        <w:rPr>
          <w:rFonts w:cs="Simplified Arabic" w:hint="cs"/>
          <w:sz w:val="28"/>
          <w:szCs w:val="28"/>
          <w:rtl/>
        </w:rPr>
        <w:t>ف</w:t>
      </w:r>
      <w:r w:rsidR="00EE1379" w:rsidRPr="00850EBE">
        <w:rPr>
          <w:rFonts w:cs="Simplified Arabic" w:hint="cs"/>
          <w:sz w:val="28"/>
          <w:szCs w:val="28"/>
          <w:rtl/>
        </w:rPr>
        <w:t>َّ</w:t>
      </w:r>
      <w:r w:rsidRPr="00850EBE">
        <w:rPr>
          <w:rFonts w:cs="Simplified Arabic" w:hint="cs"/>
          <w:sz w:val="28"/>
          <w:szCs w:val="28"/>
          <w:rtl/>
        </w:rPr>
        <w:t>ذ على من يخالف ويهمل</w:t>
      </w:r>
      <w:r w:rsidR="00EE1379" w:rsidRPr="00850EBE">
        <w:rPr>
          <w:rFonts w:cs="Simplified Arabic" w:hint="cs"/>
          <w:sz w:val="28"/>
          <w:szCs w:val="28"/>
          <w:rtl/>
        </w:rPr>
        <w:t>،</w:t>
      </w:r>
      <w:r w:rsidRPr="00850EBE">
        <w:rPr>
          <w:rFonts w:cs="Simplified Arabic" w:hint="cs"/>
          <w:sz w:val="28"/>
          <w:szCs w:val="28"/>
          <w:rtl/>
        </w:rPr>
        <w:t xml:space="preserve"> قد يكون ثمن الإهمال فيه</w:t>
      </w:r>
      <w:r w:rsidR="00EE1379" w:rsidRPr="00850EBE">
        <w:rPr>
          <w:rFonts w:cs="Simplified Arabic" w:hint="cs"/>
          <w:sz w:val="28"/>
          <w:szCs w:val="28"/>
          <w:rtl/>
        </w:rPr>
        <w:t>ا</w:t>
      </w:r>
      <w:r w:rsidRPr="00850EBE">
        <w:rPr>
          <w:rFonts w:cs="Simplified Arabic" w:hint="cs"/>
          <w:sz w:val="28"/>
          <w:szCs w:val="28"/>
          <w:rtl/>
        </w:rPr>
        <w:t xml:space="preserve"> ذهاب الوظيفة</w:t>
      </w:r>
      <w:r w:rsidR="00EE1379" w:rsidRPr="00850EBE">
        <w:rPr>
          <w:rFonts w:cs="Simplified Arabic" w:hint="cs"/>
          <w:sz w:val="28"/>
          <w:szCs w:val="28"/>
          <w:rtl/>
        </w:rPr>
        <w:t>،</w:t>
      </w:r>
      <w:r w:rsidRPr="00850EBE">
        <w:rPr>
          <w:rFonts w:cs="Simplified Arabic" w:hint="cs"/>
          <w:sz w:val="28"/>
          <w:szCs w:val="28"/>
          <w:rtl/>
        </w:rPr>
        <w:t xml:space="preserve"> فإن في ذلك ضم</w:t>
      </w:r>
      <w:r w:rsidR="00EE1379" w:rsidRPr="00850EBE">
        <w:rPr>
          <w:rFonts w:cs="Simplified Arabic" w:hint="cs"/>
          <w:sz w:val="28"/>
          <w:szCs w:val="28"/>
          <w:rtl/>
        </w:rPr>
        <w:t>ان عدم وقوع الآخرين في مثل فعله.</w:t>
      </w:r>
    </w:p>
    <w:p w:rsidR="004645E8" w:rsidRDefault="004645E8" w:rsidP="00850EBE">
      <w:pPr>
        <w:pStyle w:val="af7"/>
        <w:rPr>
          <w:rFonts w:cs="Simplified Arabic"/>
          <w:sz w:val="28"/>
          <w:szCs w:val="28"/>
          <w:rtl/>
        </w:rPr>
      </w:pPr>
    </w:p>
    <w:p w:rsidR="004645E8" w:rsidRDefault="004645E8" w:rsidP="00850EBE">
      <w:pPr>
        <w:pStyle w:val="af7"/>
        <w:rPr>
          <w:rFonts w:cs="Simplified Arabic"/>
          <w:sz w:val="28"/>
          <w:szCs w:val="28"/>
          <w:rtl/>
        </w:rPr>
      </w:pPr>
    </w:p>
    <w:p w:rsidR="003764C3" w:rsidRPr="00457210" w:rsidRDefault="003764C3" w:rsidP="004645E8">
      <w:pPr>
        <w:pStyle w:val="af7"/>
        <w:jc w:val="center"/>
        <w:rPr>
          <w:rFonts w:cs="Diwani Simple Striped"/>
          <w:sz w:val="44"/>
          <w:szCs w:val="44"/>
        </w:rPr>
      </w:pPr>
      <w:r w:rsidRPr="00457210">
        <w:rPr>
          <w:rFonts w:cs="Diwani Simple Striped" w:hint="cs"/>
          <w:sz w:val="44"/>
          <w:szCs w:val="44"/>
          <w:rtl/>
        </w:rPr>
        <w:t>والحمد لله أولا وآخرا، وصلى الله على سيدنا محمد وعلى آله وصحبه وسلم.</w:t>
      </w:r>
    </w:p>
    <w:sectPr w:rsidR="003764C3" w:rsidRPr="00457210" w:rsidSect="00986925">
      <w:headerReference w:type="default" r:id="rId8"/>
      <w:footerReference w:type="default" r:id="rId9"/>
      <w:endnotePr>
        <w:numFmt w:val="lowerLetter"/>
      </w:endnotePr>
      <w:pgSz w:w="11901" w:h="16834" w:code="9"/>
      <w:pgMar w:top="1440" w:right="1797" w:bottom="454" w:left="1797" w:header="0" w:footer="671" w:gutter="0"/>
      <w:pgNumType w:start="0"/>
      <w:cols w:space="720"/>
      <w:titlePg/>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32" w:rsidRDefault="00530832" w:rsidP="00B43FB9">
      <w:pPr>
        <w:spacing w:before="0" w:after="0" w:line="240" w:lineRule="auto"/>
      </w:pPr>
      <w:r>
        <w:separator/>
      </w:r>
    </w:p>
  </w:endnote>
  <w:endnote w:type="continuationSeparator" w:id="1">
    <w:p w:rsidR="00530832" w:rsidRDefault="00530832" w:rsidP="00B43FB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Kari lotus">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Hesham Bol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FA" w:rsidRDefault="002F5EC7">
    <w:pPr>
      <w:pStyle w:val="a9"/>
      <w:jc w:val="center"/>
    </w:pPr>
    <w:fldSimple w:instr=" PAGE   \* MERGEFORMAT ">
      <w:r w:rsidR="00216D2C">
        <w:rPr>
          <w:noProof/>
          <w:rtl/>
        </w:rPr>
        <w:t>11</w:t>
      </w:r>
    </w:fldSimple>
  </w:p>
  <w:p w:rsidR="008B30FA" w:rsidRDefault="008B30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32" w:rsidRDefault="00530832" w:rsidP="00B43FB9">
      <w:pPr>
        <w:spacing w:before="0" w:after="0" w:line="240" w:lineRule="auto"/>
      </w:pPr>
      <w:r>
        <w:separator/>
      </w:r>
    </w:p>
  </w:footnote>
  <w:footnote w:type="continuationSeparator" w:id="1">
    <w:p w:rsidR="00530832" w:rsidRDefault="00530832" w:rsidP="00B43FB9">
      <w:pPr>
        <w:spacing w:before="0" w:after="0" w:line="240" w:lineRule="auto"/>
      </w:pPr>
      <w:r>
        <w:continuationSeparator/>
      </w:r>
    </w:p>
  </w:footnote>
  <w:footnote w:id="2">
    <w:p w:rsidR="00B43FB9" w:rsidRDefault="00B43FB9" w:rsidP="00B43FB9">
      <w:pPr>
        <w:pStyle w:val="a4"/>
        <w:jc w:val="both"/>
        <w:rPr>
          <w:rtl/>
        </w:rPr>
      </w:pPr>
      <w:r w:rsidRPr="002B3283">
        <w:rPr>
          <w:rStyle w:val="a5"/>
        </w:rPr>
        <w:footnoteRef/>
      </w:r>
      <w:r>
        <w:rPr>
          <w:rtl/>
        </w:rPr>
        <w:t>)</w:t>
      </w:r>
      <w:r>
        <w:rPr>
          <w:rtl/>
        </w:rPr>
        <w:tab/>
        <w:t xml:space="preserve"> مواهب الجليل 1/33</w:t>
      </w:r>
    </w:p>
  </w:footnote>
  <w:footnote w:id="3">
    <w:p w:rsidR="00B43FB9" w:rsidRDefault="00B43FB9" w:rsidP="00B43FB9">
      <w:pPr>
        <w:pStyle w:val="a4"/>
        <w:jc w:val="both"/>
        <w:rPr>
          <w:rtl/>
        </w:rPr>
      </w:pPr>
      <w:r w:rsidRPr="002B3283">
        <w:rPr>
          <w:rStyle w:val="a5"/>
        </w:rPr>
        <w:footnoteRef/>
      </w:r>
      <w:r>
        <w:rPr>
          <w:rtl/>
        </w:rPr>
        <w:t>)</w:t>
      </w:r>
      <w:r>
        <w:rPr>
          <w:rtl/>
        </w:rPr>
        <w:tab/>
        <w:t xml:space="preserve"> مواهب الجليل 1/33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25" w:rsidRDefault="00986925" w:rsidP="00986925">
    <w:pPr>
      <w:pStyle w:val="aa"/>
      <w:pBdr>
        <w:bottom w:val="thickThinSmallGap" w:sz="24" w:space="0" w:color="622423" w:themeColor="accent2" w:themeShade="7F"/>
      </w:pBdr>
      <w:jc w:val="left"/>
      <w:rPr>
        <w:rFonts w:asciiTheme="majorHAnsi" w:eastAsiaTheme="majorEastAsia" w:hAnsiTheme="majorHAnsi" w:cstheme="majorBidi"/>
        <w:sz w:val="32"/>
        <w:rtl/>
      </w:rPr>
    </w:pPr>
  </w:p>
  <w:p w:rsidR="008B30FA" w:rsidRPr="00457210" w:rsidRDefault="008B30FA" w:rsidP="00986925">
    <w:pPr>
      <w:pStyle w:val="aa"/>
      <w:pBdr>
        <w:bottom w:val="thickThinSmallGap" w:sz="24" w:space="0" w:color="622423" w:themeColor="accent2" w:themeShade="7F"/>
      </w:pBdr>
      <w:jc w:val="left"/>
      <w:rPr>
        <w:rFonts w:asciiTheme="majorHAnsi" w:eastAsiaTheme="majorEastAsia" w:hAnsiTheme="majorHAnsi" w:cs="Diwani Simple Striped"/>
        <w:szCs w:val="24"/>
      </w:rPr>
    </w:pPr>
    <w:r w:rsidRPr="00457210">
      <w:rPr>
        <w:rFonts w:asciiTheme="majorHAnsi" w:eastAsiaTheme="majorEastAsia" w:hAnsiTheme="majorHAnsi" w:cs="Diwani Simple Striped" w:hint="cs"/>
        <w:szCs w:val="24"/>
        <w:rtl/>
      </w:rPr>
      <w:t>مؤتمر الخدمات المالية الإسلامية الثاني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476BE88"/>
    <w:lvl w:ilvl="0">
      <w:start w:val="1"/>
      <w:numFmt w:val="bullet"/>
      <w:lvlText w:val=""/>
      <w:lvlJc w:val="left"/>
      <w:pPr>
        <w:tabs>
          <w:tab w:val="num" w:pos="643"/>
        </w:tabs>
        <w:ind w:left="643" w:hanging="360"/>
      </w:pPr>
      <w:rPr>
        <w:rFonts w:ascii="Symbol" w:hAnsi="Symbol" w:hint="default"/>
      </w:rPr>
    </w:lvl>
  </w:abstractNum>
  <w:abstractNum w:abstractNumId="1">
    <w:nsid w:val="1DC25981"/>
    <w:multiLevelType w:val="hybridMultilevel"/>
    <w:tmpl w:val="F364E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A13FD"/>
    <w:multiLevelType w:val="hybridMultilevel"/>
    <w:tmpl w:val="AD341EC8"/>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7FB776EA"/>
    <w:multiLevelType w:val="multilevel"/>
    <w:tmpl w:val="BFBE9238"/>
    <w:styleLink w:val="144063"/>
    <w:lvl w:ilvl="0">
      <w:start w:val="1"/>
      <w:numFmt w:val="decimal"/>
      <w:lvlText w:val="%1 ـ"/>
      <w:lvlJc w:val="left"/>
      <w:pPr>
        <w:tabs>
          <w:tab w:val="num" w:pos="1534"/>
        </w:tabs>
        <w:ind w:left="1174" w:hanging="360"/>
      </w:pPr>
      <w:rPr>
        <w:rFonts w:hint="default"/>
        <w:color w:val="auto"/>
        <w:sz w:val="24"/>
      </w:rPr>
    </w:lvl>
    <w:lvl w:ilvl="1">
      <w:start w:val="1"/>
      <w:numFmt w:val="decimal"/>
      <w:lvlText w:val="%1.%2."/>
      <w:lvlJc w:val="left"/>
      <w:pPr>
        <w:tabs>
          <w:tab w:val="num" w:pos="2254"/>
        </w:tabs>
        <w:ind w:left="1606" w:hanging="432"/>
      </w:pPr>
      <w:rPr>
        <w:rFonts w:hint="default"/>
      </w:rPr>
    </w:lvl>
    <w:lvl w:ilvl="2">
      <w:start w:val="1"/>
      <w:numFmt w:val="decimal"/>
      <w:lvlText w:val="%1.%2.%3."/>
      <w:lvlJc w:val="left"/>
      <w:pPr>
        <w:tabs>
          <w:tab w:val="num" w:pos="2974"/>
        </w:tabs>
        <w:ind w:left="2038" w:hanging="504"/>
      </w:pPr>
      <w:rPr>
        <w:rFonts w:hint="default"/>
      </w:rPr>
    </w:lvl>
    <w:lvl w:ilvl="3">
      <w:start w:val="1"/>
      <w:numFmt w:val="decimal"/>
      <w:lvlText w:val="%1.%2.%3.%4."/>
      <w:lvlJc w:val="left"/>
      <w:pPr>
        <w:tabs>
          <w:tab w:val="num" w:pos="3694"/>
        </w:tabs>
        <w:ind w:left="2542" w:hanging="648"/>
      </w:pPr>
      <w:rPr>
        <w:rFonts w:hint="default"/>
      </w:rPr>
    </w:lvl>
    <w:lvl w:ilvl="4">
      <w:start w:val="1"/>
      <w:numFmt w:val="decimal"/>
      <w:lvlText w:val="%1.%2.%3.%4.%5."/>
      <w:lvlJc w:val="left"/>
      <w:pPr>
        <w:tabs>
          <w:tab w:val="num" w:pos="4414"/>
        </w:tabs>
        <w:ind w:left="3046" w:hanging="792"/>
      </w:pPr>
      <w:rPr>
        <w:rFonts w:hint="default"/>
      </w:rPr>
    </w:lvl>
    <w:lvl w:ilvl="5">
      <w:start w:val="1"/>
      <w:numFmt w:val="decimal"/>
      <w:lvlText w:val="%1.%2.%3.%4.%5.%6."/>
      <w:lvlJc w:val="left"/>
      <w:pPr>
        <w:tabs>
          <w:tab w:val="num" w:pos="5134"/>
        </w:tabs>
        <w:ind w:left="3550" w:hanging="936"/>
      </w:pPr>
      <w:rPr>
        <w:rFonts w:hint="default"/>
      </w:rPr>
    </w:lvl>
    <w:lvl w:ilvl="6">
      <w:start w:val="1"/>
      <w:numFmt w:val="decimal"/>
      <w:lvlText w:val="%1.%2.%3.%4.%5.%6.%7."/>
      <w:lvlJc w:val="left"/>
      <w:pPr>
        <w:tabs>
          <w:tab w:val="num" w:pos="5854"/>
        </w:tabs>
        <w:ind w:left="4054" w:hanging="1080"/>
      </w:pPr>
      <w:rPr>
        <w:rFonts w:hint="default"/>
      </w:rPr>
    </w:lvl>
    <w:lvl w:ilvl="7">
      <w:start w:val="1"/>
      <w:numFmt w:val="decimal"/>
      <w:lvlText w:val="%1.%2.%3.%4.%5.%6.%7.%8."/>
      <w:lvlJc w:val="left"/>
      <w:pPr>
        <w:tabs>
          <w:tab w:val="num" w:pos="6574"/>
        </w:tabs>
        <w:ind w:left="4558" w:hanging="1224"/>
      </w:pPr>
      <w:rPr>
        <w:rFonts w:hint="default"/>
      </w:rPr>
    </w:lvl>
    <w:lvl w:ilvl="8">
      <w:start w:val="1"/>
      <w:numFmt w:val="decimal"/>
      <w:lvlText w:val="%1.%2.%3.%4.%5.%6.%7.%8.%9."/>
      <w:lvlJc w:val="left"/>
      <w:pPr>
        <w:tabs>
          <w:tab w:val="num" w:pos="7294"/>
        </w:tabs>
        <w:ind w:left="5134"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2290"/>
  </w:hdrShapeDefaults>
  <w:footnotePr>
    <w:footnote w:id="0"/>
    <w:footnote w:id="1"/>
  </w:footnotePr>
  <w:endnotePr>
    <w:numFmt w:val="lowerLetter"/>
    <w:endnote w:id="0"/>
    <w:endnote w:id="1"/>
  </w:endnotePr>
  <w:compat/>
  <w:rsids>
    <w:rsidRoot w:val="009B52D0"/>
    <w:rsid w:val="000041F1"/>
    <w:rsid w:val="00036F1B"/>
    <w:rsid w:val="0004102F"/>
    <w:rsid w:val="000759E0"/>
    <w:rsid w:val="00092268"/>
    <w:rsid w:val="000A5689"/>
    <w:rsid w:val="000F08C1"/>
    <w:rsid w:val="00100474"/>
    <w:rsid w:val="00124BF9"/>
    <w:rsid w:val="00146318"/>
    <w:rsid w:val="00162FE7"/>
    <w:rsid w:val="00170B7B"/>
    <w:rsid w:val="00173A2F"/>
    <w:rsid w:val="001B18BD"/>
    <w:rsid w:val="001D1C32"/>
    <w:rsid w:val="001D54C5"/>
    <w:rsid w:val="00216D2C"/>
    <w:rsid w:val="00217018"/>
    <w:rsid w:val="00222A22"/>
    <w:rsid w:val="00227423"/>
    <w:rsid w:val="00237EEE"/>
    <w:rsid w:val="002547EC"/>
    <w:rsid w:val="002B03CD"/>
    <w:rsid w:val="002B7D3D"/>
    <w:rsid w:val="002B7F31"/>
    <w:rsid w:val="002C0288"/>
    <w:rsid w:val="002E4A9F"/>
    <w:rsid w:val="002F5EC7"/>
    <w:rsid w:val="003111BA"/>
    <w:rsid w:val="00335DDB"/>
    <w:rsid w:val="00345DAB"/>
    <w:rsid w:val="00372A4A"/>
    <w:rsid w:val="00375453"/>
    <w:rsid w:val="003764C3"/>
    <w:rsid w:val="003A2D6D"/>
    <w:rsid w:val="003B3839"/>
    <w:rsid w:val="003D652C"/>
    <w:rsid w:val="00431F1A"/>
    <w:rsid w:val="00457210"/>
    <w:rsid w:val="00462CED"/>
    <w:rsid w:val="00463147"/>
    <w:rsid w:val="004645E8"/>
    <w:rsid w:val="00481D6B"/>
    <w:rsid w:val="00484623"/>
    <w:rsid w:val="00493BE4"/>
    <w:rsid w:val="004A1B2D"/>
    <w:rsid w:val="004B1DF1"/>
    <w:rsid w:val="004F33BD"/>
    <w:rsid w:val="00530832"/>
    <w:rsid w:val="00541309"/>
    <w:rsid w:val="00550DC9"/>
    <w:rsid w:val="0057150F"/>
    <w:rsid w:val="005811C8"/>
    <w:rsid w:val="00581D73"/>
    <w:rsid w:val="0059285C"/>
    <w:rsid w:val="005B5DCB"/>
    <w:rsid w:val="0066040C"/>
    <w:rsid w:val="00687E51"/>
    <w:rsid w:val="006936C4"/>
    <w:rsid w:val="006C36DB"/>
    <w:rsid w:val="006D0F84"/>
    <w:rsid w:val="006F6362"/>
    <w:rsid w:val="007011F4"/>
    <w:rsid w:val="0071632A"/>
    <w:rsid w:val="00730D1A"/>
    <w:rsid w:val="00735724"/>
    <w:rsid w:val="00742059"/>
    <w:rsid w:val="0076755F"/>
    <w:rsid w:val="00795F1E"/>
    <w:rsid w:val="007B56EA"/>
    <w:rsid w:val="007B6155"/>
    <w:rsid w:val="007C2BE6"/>
    <w:rsid w:val="007C633C"/>
    <w:rsid w:val="007E3467"/>
    <w:rsid w:val="007F29E0"/>
    <w:rsid w:val="00803A92"/>
    <w:rsid w:val="00827D44"/>
    <w:rsid w:val="00850EBE"/>
    <w:rsid w:val="00882D74"/>
    <w:rsid w:val="008A675B"/>
    <w:rsid w:val="008B2DDF"/>
    <w:rsid w:val="008B30FA"/>
    <w:rsid w:val="008E7313"/>
    <w:rsid w:val="00932985"/>
    <w:rsid w:val="00945ACB"/>
    <w:rsid w:val="009861CB"/>
    <w:rsid w:val="00986925"/>
    <w:rsid w:val="009974D5"/>
    <w:rsid w:val="00997942"/>
    <w:rsid w:val="009A0FBD"/>
    <w:rsid w:val="009B10C2"/>
    <w:rsid w:val="009B52D0"/>
    <w:rsid w:val="00A2007E"/>
    <w:rsid w:val="00A21B25"/>
    <w:rsid w:val="00A35D7B"/>
    <w:rsid w:val="00A74DFF"/>
    <w:rsid w:val="00A82FD3"/>
    <w:rsid w:val="00A93F68"/>
    <w:rsid w:val="00AF7792"/>
    <w:rsid w:val="00B27515"/>
    <w:rsid w:val="00B309F9"/>
    <w:rsid w:val="00B43FB9"/>
    <w:rsid w:val="00B53F0D"/>
    <w:rsid w:val="00B70298"/>
    <w:rsid w:val="00C02685"/>
    <w:rsid w:val="00C22FE7"/>
    <w:rsid w:val="00C34F19"/>
    <w:rsid w:val="00C51202"/>
    <w:rsid w:val="00C6519F"/>
    <w:rsid w:val="00C70CF0"/>
    <w:rsid w:val="00C84787"/>
    <w:rsid w:val="00C879CC"/>
    <w:rsid w:val="00CA5C1F"/>
    <w:rsid w:val="00CE5D00"/>
    <w:rsid w:val="00D0147D"/>
    <w:rsid w:val="00D752CE"/>
    <w:rsid w:val="00D81869"/>
    <w:rsid w:val="00DA68BF"/>
    <w:rsid w:val="00DC4B52"/>
    <w:rsid w:val="00DC6901"/>
    <w:rsid w:val="00E26D20"/>
    <w:rsid w:val="00E30815"/>
    <w:rsid w:val="00E61E84"/>
    <w:rsid w:val="00E75E21"/>
    <w:rsid w:val="00EB4ADC"/>
    <w:rsid w:val="00EE1379"/>
    <w:rsid w:val="00EF59F4"/>
    <w:rsid w:val="00F01481"/>
    <w:rsid w:val="00F12984"/>
    <w:rsid w:val="00F63737"/>
    <w:rsid w:val="00F81918"/>
    <w:rsid w:val="00FB3CE5"/>
    <w:rsid w:val="00FF4C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2D0"/>
    <w:pPr>
      <w:widowControl w:val="0"/>
      <w:bidi/>
      <w:spacing w:before="60" w:after="60" w:line="420" w:lineRule="exact"/>
      <w:ind w:firstLine="454"/>
      <w:jc w:val="both"/>
    </w:pPr>
    <w:rPr>
      <w:rFonts w:cs="Kari lotus"/>
      <w:sz w:val="24"/>
      <w:szCs w:val="32"/>
      <w:lang w:eastAsia="ar-SA"/>
    </w:rPr>
  </w:style>
  <w:style w:type="paragraph" w:styleId="1">
    <w:name w:val="heading 1"/>
    <w:basedOn w:val="a"/>
    <w:next w:val="a"/>
    <w:link w:val="1Char"/>
    <w:autoRedefine/>
    <w:qFormat/>
    <w:rsid w:val="002547EC"/>
    <w:pPr>
      <w:keepNext/>
      <w:spacing w:before="0"/>
      <w:ind w:firstLine="0"/>
      <w:jc w:val="center"/>
      <w:outlineLvl w:val="0"/>
    </w:pPr>
    <w:rPr>
      <w:rFonts w:cs="AL-Mohanad"/>
      <w:b/>
      <w:bCs/>
      <w:szCs w:val="34"/>
      <w:lang w:bidi="ar-LY"/>
    </w:rPr>
  </w:style>
  <w:style w:type="paragraph" w:styleId="2">
    <w:name w:val="heading 2"/>
    <w:basedOn w:val="a"/>
    <w:next w:val="a"/>
    <w:autoRedefine/>
    <w:qFormat/>
    <w:rsid w:val="002547EC"/>
    <w:pPr>
      <w:keepNext/>
      <w:ind w:firstLine="0"/>
      <w:outlineLvl w:val="1"/>
    </w:pPr>
    <w:rPr>
      <w:rFonts w:cs="AL-Mohanad"/>
      <w:b/>
      <w:bCs/>
      <w:szCs w:val="30"/>
    </w:rPr>
  </w:style>
  <w:style w:type="paragraph" w:styleId="3">
    <w:name w:val="heading 3"/>
    <w:basedOn w:val="a"/>
    <w:next w:val="a0"/>
    <w:qFormat/>
    <w:rsid w:val="002547EC"/>
    <w:pPr>
      <w:keepNext/>
      <w:ind w:firstLine="0"/>
      <w:outlineLvl w:val="2"/>
    </w:pPr>
    <w:rPr>
      <w:rFonts w:cs="AL-Mohanad"/>
      <w:b/>
      <w:bCs/>
      <w:szCs w:val="30"/>
      <w:lang w:bidi="ar-LY"/>
    </w:rPr>
  </w:style>
  <w:style w:type="paragraph" w:styleId="4">
    <w:name w:val="heading 4"/>
    <w:basedOn w:val="a"/>
    <w:next w:val="a"/>
    <w:qFormat/>
    <w:rsid w:val="002547EC"/>
    <w:pPr>
      <w:keepNext/>
      <w:ind w:firstLine="0"/>
      <w:outlineLvl w:val="3"/>
    </w:pPr>
    <w:rPr>
      <w:rFonts w:cs="AL-Mohanad"/>
      <w:b/>
      <w:bCs/>
      <w:szCs w:val="30"/>
    </w:rPr>
  </w:style>
  <w:style w:type="paragraph" w:styleId="5">
    <w:name w:val="heading 5"/>
    <w:aliases w:val="Heading 5"/>
    <w:basedOn w:val="a"/>
    <w:next w:val="a0"/>
    <w:qFormat/>
    <w:rsid w:val="002547EC"/>
    <w:pPr>
      <w:keepNext/>
      <w:overflowPunct w:val="0"/>
      <w:autoSpaceDE w:val="0"/>
      <w:autoSpaceDN w:val="0"/>
      <w:adjustRightInd w:val="0"/>
      <w:ind w:firstLine="0"/>
      <w:textAlignment w:val="baseline"/>
      <w:outlineLvl w:val="4"/>
    </w:pPr>
    <w:rPr>
      <w:rFonts w:cs="Times New Roman"/>
      <w:b/>
      <w:bCs/>
      <w:szCs w:val="30"/>
    </w:rPr>
  </w:style>
  <w:style w:type="paragraph" w:styleId="6">
    <w:name w:val="heading 6"/>
    <w:aliases w:val="Heading 6"/>
    <w:basedOn w:val="a"/>
    <w:next w:val="a"/>
    <w:qFormat/>
    <w:rsid w:val="002547EC"/>
    <w:pPr>
      <w:keepNext/>
      <w:spacing w:before="40" w:after="40"/>
      <w:ind w:firstLine="284"/>
      <w:jc w:val="lowKashida"/>
      <w:outlineLvl w:val="5"/>
    </w:pPr>
    <w:rPr>
      <w:b/>
      <w:bCs/>
      <w:sz w:val="20"/>
    </w:rPr>
  </w:style>
  <w:style w:type="paragraph" w:styleId="7">
    <w:name w:val="heading 7"/>
    <w:aliases w:val="Heading 7"/>
    <w:basedOn w:val="a"/>
    <w:next w:val="a"/>
    <w:qFormat/>
    <w:rsid w:val="002547EC"/>
    <w:pPr>
      <w:keepNext/>
      <w:spacing w:before="40" w:after="40"/>
      <w:ind w:firstLine="284"/>
      <w:jc w:val="lowKashida"/>
      <w:outlineLvl w:val="6"/>
    </w:pPr>
    <w:rPr>
      <w:b/>
      <w:bCs/>
    </w:rPr>
  </w:style>
  <w:style w:type="paragraph" w:styleId="8">
    <w:name w:val="heading 8"/>
    <w:aliases w:val="Heading 8"/>
    <w:basedOn w:val="a"/>
    <w:next w:val="a"/>
    <w:qFormat/>
    <w:rsid w:val="002547EC"/>
    <w:pPr>
      <w:outlineLvl w:val="7"/>
    </w:pPr>
    <w:rPr>
      <w:rFonts w:cs="Times New Roman"/>
    </w:rPr>
  </w:style>
  <w:style w:type="paragraph" w:styleId="9">
    <w:name w:val="heading 9"/>
    <w:aliases w:val="Heading 9"/>
    <w:basedOn w:val="a"/>
    <w:next w:val="a"/>
    <w:qFormat/>
    <w:rsid w:val="002547EC"/>
    <w:pPr>
      <w:keepNext/>
      <w:jc w:val="center"/>
      <w:outlineLvl w:val="8"/>
    </w:pPr>
    <w:rPr>
      <w:rFonts w:cs="Farsi Simple Bold"/>
      <w:sz w:val="44"/>
      <w:szCs w:val="44"/>
      <w:lang w:bidi="ar-LY"/>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547EC"/>
    <w:pPr>
      <w:ind w:left="720" w:right="720"/>
    </w:pPr>
  </w:style>
  <w:style w:type="paragraph" w:styleId="20">
    <w:name w:val="toc 2"/>
    <w:basedOn w:val="a"/>
    <w:next w:val="a"/>
    <w:autoRedefine/>
    <w:semiHidden/>
    <w:rsid w:val="002547EC"/>
    <w:pPr>
      <w:tabs>
        <w:tab w:val="right" w:leader="dot" w:pos="6974"/>
      </w:tabs>
      <w:spacing w:before="0" w:after="0" w:line="360" w:lineRule="exact"/>
      <w:ind w:left="284" w:firstLine="0"/>
    </w:pPr>
    <w:rPr>
      <w:smallCaps/>
      <w:sz w:val="20"/>
      <w:szCs w:val="28"/>
    </w:rPr>
  </w:style>
  <w:style w:type="paragraph" w:styleId="30">
    <w:name w:val="toc 3"/>
    <w:basedOn w:val="a"/>
    <w:next w:val="a"/>
    <w:autoRedefine/>
    <w:semiHidden/>
    <w:rsid w:val="002547EC"/>
    <w:pPr>
      <w:widowControl/>
      <w:tabs>
        <w:tab w:val="right" w:leader="dot" w:pos="6974"/>
      </w:tabs>
      <w:spacing w:before="0" w:after="0" w:line="360" w:lineRule="exact"/>
      <w:ind w:left="567" w:firstLine="0"/>
    </w:pPr>
    <w:rPr>
      <w:sz w:val="20"/>
      <w:szCs w:val="28"/>
    </w:rPr>
  </w:style>
  <w:style w:type="paragraph" w:styleId="10">
    <w:name w:val="toc 1"/>
    <w:basedOn w:val="a"/>
    <w:next w:val="a"/>
    <w:autoRedefine/>
    <w:semiHidden/>
    <w:rsid w:val="002547EC"/>
    <w:pPr>
      <w:widowControl/>
      <w:tabs>
        <w:tab w:val="left" w:pos="2552"/>
        <w:tab w:val="right" w:leader="dot" w:pos="6974"/>
      </w:tabs>
      <w:spacing w:before="0" w:after="0" w:line="360" w:lineRule="exact"/>
      <w:ind w:firstLine="0"/>
    </w:pPr>
    <w:rPr>
      <w:bCs/>
      <w:sz w:val="20"/>
      <w:szCs w:val="28"/>
    </w:rPr>
  </w:style>
  <w:style w:type="paragraph" w:styleId="a4">
    <w:name w:val="footnote text"/>
    <w:aliases w:val="Footnote Text Char Char Char Char,Footnote Text"/>
    <w:link w:val="Char"/>
    <w:semiHidden/>
    <w:rsid w:val="002547EC"/>
    <w:pPr>
      <w:widowControl w:val="0"/>
      <w:tabs>
        <w:tab w:val="left" w:pos="510"/>
      </w:tabs>
      <w:bidi/>
      <w:spacing w:line="300" w:lineRule="exact"/>
      <w:ind w:left="510" w:hanging="510"/>
      <w:jc w:val="lowKashida"/>
    </w:pPr>
    <w:rPr>
      <w:rFonts w:cs="Kari lotus"/>
      <w:noProof/>
      <w:sz w:val="24"/>
      <w:szCs w:val="26"/>
      <w:lang w:eastAsia="ar-SA"/>
    </w:rPr>
  </w:style>
  <w:style w:type="paragraph" w:styleId="40">
    <w:name w:val="toc 4"/>
    <w:basedOn w:val="a"/>
    <w:next w:val="a"/>
    <w:autoRedefine/>
    <w:semiHidden/>
    <w:rsid w:val="002547EC"/>
    <w:pPr>
      <w:tabs>
        <w:tab w:val="right" w:leader="dot" w:pos="6974"/>
      </w:tabs>
      <w:overflowPunct w:val="0"/>
      <w:autoSpaceDE w:val="0"/>
      <w:autoSpaceDN w:val="0"/>
      <w:adjustRightInd w:val="0"/>
      <w:spacing w:before="0" w:after="0" w:line="360" w:lineRule="exact"/>
      <w:ind w:left="794" w:firstLine="0"/>
      <w:textAlignment w:val="baseline"/>
    </w:pPr>
    <w:rPr>
      <w:szCs w:val="28"/>
    </w:rPr>
  </w:style>
  <w:style w:type="character" w:styleId="Hyperlink">
    <w:name w:val="Hyperlink"/>
    <w:basedOn w:val="a1"/>
    <w:rsid w:val="002547EC"/>
    <w:rPr>
      <w:color w:val="auto"/>
      <w:u w:val="none"/>
    </w:rPr>
  </w:style>
  <w:style w:type="paragraph" w:styleId="Index1">
    <w:name w:val="index 1"/>
    <w:basedOn w:val="a"/>
    <w:next w:val="a"/>
    <w:semiHidden/>
    <w:rsid w:val="002547EC"/>
    <w:pPr>
      <w:spacing w:line="440" w:lineRule="exact"/>
      <w:ind w:firstLine="0"/>
      <w:contextualSpacing/>
      <w:jc w:val="center"/>
    </w:pPr>
    <w:rPr>
      <w:b/>
      <w:bCs/>
      <w:szCs w:val="36"/>
      <w:lang w:bidi="ar-LY"/>
    </w:rPr>
  </w:style>
  <w:style w:type="paragraph" w:styleId="Index2">
    <w:name w:val="index 2"/>
    <w:basedOn w:val="a"/>
    <w:next w:val="a"/>
    <w:semiHidden/>
    <w:rsid w:val="002547EC"/>
    <w:pPr>
      <w:spacing w:line="440" w:lineRule="exact"/>
      <w:ind w:left="476" w:hanging="238"/>
      <w:contextualSpacing/>
    </w:pPr>
    <w:rPr>
      <w:lang w:bidi="ar-LY"/>
    </w:rPr>
  </w:style>
  <w:style w:type="paragraph" w:styleId="Index3">
    <w:name w:val="index 3"/>
    <w:basedOn w:val="a"/>
    <w:next w:val="a"/>
    <w:semiHidden/>
    <w:rsid w:val="002547EC"/>
    <w:pPr>
      <w:spacing w:line="440" w:lineRule="exact"/>
      <w:ind w:left="720" w:hanging="238"/>
      <w:contextualSpacing/>
    </w:pPr>
    <w:rPr>
      <w:lang w:bidi="ar-LY"/>
    </w:rPr>
  </w:style>
  <w:style w:type="paragraph" w:styleId="Index4">
    <w:name w:val="index 4"/>
    <w:basedOn w:val="a"/>
    <w:next w:val="a"/>
    <w:semiHidden/>
    <w:rsid w:val="002547EC"/>
    <w:pPr>
      <w:spacing w:line="440" w:lineRule="exact"/>
      <w:ind w:left="958" w:hanging="238"/>
      <w:contextualSpacing/>
    </w:pPr>
    <w:rPr>
      <w:lang w:bidi="ar-LY"/>
    </w:rPr>
  </w:style>
  <w:style w:type="character" w:styleId="a5">
    <w:name w:val="footnote reference"/>
    <w:aliases w:val="Footnote Reference"/>
    <w:basedOn w:val="a1"/>
    <w:semiHidden/>
    <w:rsid w:val="002547EC"/>
    <w:rPr>
      <w:rFonts w:cs="Traditional Arabic"/>
      <w:dstrike w:val="0"/>
      <w:spacing w:val="0"/>
      <w:position w:val="0"/>
      <w:szCs w:val="24"/>
      <w:vertAlign w:val="baseline"/>
    </w:rPr>
  </w:style>
  <w:style w:type="character" w:customStyle="1" w:styleId="21">
    <w:name w:val="نص حاشية سفلية2"/>
    <w:aliases w:val="Footnote Text Char Char Char Char Char1,نص حاشية سفلية1 Char1,Footnote Text Char1,نص حاشية سفلية11,Footnote Text Char Char Char Char Char Char1,Footnote Text Char Char Char Char1,Footnote Text Char Char1"/>
    <w:basedOn w:val="a1"/>
    <w:rsid w:val="002547EC"/>
    <w:rPr>
      <w:rFonts w:cs="Kari lotus"/>
      <w:noProof/>
      <w:sz w:val="24"/>
      <w:szCs w:val="26"/>
      <w:lang w:val="en-US" w:eastAsia="ar-SA" w:bidi="ar-SA"/>
    </w:rPr>
  </w:style>
  <w:style w:type="paragraph" w:styleId="50">
    <w:name w:val="toc 5"/>
    <w:aliases w:val="TOC 5"/>
    <w:basedOn w:val="a"/>
    <w:next w:val="a"/>
    <w:autoRedefine/>
    <w:semiHidden/>
    <w:rsid w:val="002547EC"/>
    <w:pPr>
      <w:tabs>
        <w:tab w:val="right" w:leader="dot" w:pos="7648"/>
      </w:tabs>
      <w:overflowPunct w:val="0"/>
      <w:autoSpaceDE w:val="0"/>
      <w:autoSpaceDN w:val="0"/>
      <w:adjustRightInd w:val="0"/>
      <w:spacing w:before="0" w:after="0" w:line="-360" w:lineRule="auto"/>
      <w:ind w:left="958" w:firstLine="0"/>
      <w:jc w:val="lowKashida"/>
      <w:textAlignment w:val="baseline"/>
    </w:pPr>
    <w:rPr>
      <w:rFonts w:cs="Times New Roman"/>
    </w:rPr>
  </w:style>
  <w:style w:type="paragraph" w:styleId="60">
    <w:name w:val="toc 6"/>
    <w:aliases w:val="TOC 6"/>
    <w:basedOn w:val="a"/>
    <w:next w:val="a"/>
    <w:autoRedefine/>
    <w:semiHidden/>
    <w:rsid w:val="002547EC"/>
    <w:pPr>
      <w:spacing w:before="40" w:after="40"/>
      <w:ind w:left="1200" w:firstLine="284"/>
      <w:jc w:val="lowKashida"/>
    </w:pPr>
  </w:style>
  <w:style w:type="paragraph" w:styleId="a6">
    <w:name w:val="Document Map"/>
    <w:basedOn w:val="a"/>
    <w:semiHidden/>
    <w:rsid w:val="003A2D6D"/>
    <w:pPr>
      <w:shd w:val="clear" w:color="auto" w:fill="000080"/>
      <w:spacing w:line="480" w:lineRule="exact"/>
    </w:pPr>
    <w:rPr>
      <w:rFonts w:ascii="Tahoma" w:hAnsi="Tahoma" w:cs="Tahoma"/>
      <w:sz w:val="72"/>
    </w:rPr>
  </w:style>
  <w:style w:type="character" w:customStyle="1" w:styleId="1Char">
    <w:name w:val="عنوان 1 Char"/>
    <w:basedOn w:val="a1"/>
    <w:link w:val="1"/>
    <w:rsid w:val="002547EC"/>
    <w:rPr>
      <w:rFonts w:cs="AL-Mohanad"/>
      <w:b/>
      <w:bCs/>
      <w:sz w:val="24"/>
      <w:szCs w:val="34"/>
      <w:lang w:val="en-US" w:eastAsia="ar-SA" w:bidi="ar-LY"/>
    </w:rPr>
  </w:style>
  <w:style w:type="paragraph" w:customStyle="1" w:styleId="11">
    <w:name w:val="1"/>
    <w:basedOn w:val="a"/>
    <w:next w:val="22"/>
    <w:rsid w:val="002547EC"/>
    <w:pPr>
      <w:spacing w:line="480" w:lineRule="exact"/>
    </w:pPr>
    <w:rPr>
      <w:b/>
      <w:bCs/>
      <w:szCs w:val="34"/>
      <w:lang w:bidi="ar-LY"/>
    </w:rPr>
  </w:style>
  <w:style w:type="paragraph" w:styleId="22">
    <w:name w:val="Body Text Indent 2"/>
    <w:aliases w:val="Body Text Indent 2"/>
    <w:basedOn w:val="a"/>
    <w:rsid w:val="002547EC"/>
    <w:pPr>
      <w:spacing w:before="40" w:after="40"/>
      <w:ind w:firstLine="284"/>
      <w:jc w:val="lowKashida"/>
    </w:pPr>
    <w:rPr>
      <w:sz w:val="27"/>
    </w:rPr>
  </w:style>
  <w:style w:type="character" w:customStyle="1" w:styleId="Char">
    <w:name w:val="نص حاشية سفلية Char"/>
    <w:aliases w:val="Footnote Text Char Char Char Char Char,Footnote Text Char2"/>
    <w:basedOn w:val="a1"/>
    <w:link w:val="a4"/>
    <w:semiHidden/>
    <w:rsid w:val="002547EC"/>
    <w:rPr>
      <w:rFonts w:cs="Kari lotus"/>
      <w:noProof/>
      <w:sz w:val="24"/>
      <w:szCs w:val="26"/>
      <w:lang w:val="en-US" w:eastAsia="ar-SA" w:bidi="ar-SA"/>
    </w:rPr>
  </w:style>
  <w:style w:type="character" w:customStyle="1" w:styleId="FootnoteTextChar">
    <w:name w:val="Footnote Text Char"/>
    <w:aliases w:val="Footnote Text Char Char Char Char Char Char"/>
    <w:basedOn w:val="a1"/>
    <w:rsid w:val="002547EC"/>
    <w:rPr>
      <w:rFonts w:cs="Kari lotus"/>
      <w:noProof/>
      <w:sz w:val="24"/>
      <w:szCs w:val="26"/>
      <w:lang w:val="en-US" w:eastAsia="ar-SA" w:bidi="ar-SA"/>
    </w:rPr>
  </w:style>
  <w:style w:type="paragraph" w:styleId="Index5">
    <w:name w:val="index 5"/>
    <w:basedOn w:val="a"/>
    <w:next w:val="a"/>
    <w:semiHidden/>
    <w:rsid w:val="002547EC"/>
    <w:pPr>
      <w:ind w:left="1132"/>
    </w:pPr>
  </w:style>
  <w:style w:type="paragraph" w:styleId="Index6">
    <w:name w:val="index 6"/>
    <w:basedOn w:val="a"/>
    <w:next w:val="a"/>
    <w:semiHidden/>
    <w:rsid w:val="002547EC"/>
    <w:pPr>
      <w:ind w:left="1415"/>
    </w:pPr>
  </w:style>
  <w:style w:type="paragraph" w:styleId="Index7">
    <w:name w:val="index 7"/>
    <w:basedOn w:val="a"/>
    <w:next w:val="a"/>
    <w:semiHidden/>
    <w:rsid w:val="002547EC"/>
    <w:pPr>
      <w:ind w:left="1698"/>
    </w:pPr>
  </w:style>
  <w:style w:type="character" w:customStyle="1" w:styleId="srch1">
    <w:name w:val="srch1"/>
    <w:basedOn w:val="a1"/>
    <w:rsid w:val="002547EC"/>
    <w:rPr>
      <w:rFonts w:cs="Traditional Arabic" w:hint="cs"/>
      <w:b/>
      <w:bCs/>
      <w:color w:val="FF0000"/>
      <w:sz w:val="36"/>
      <w:szCs w:val="36"/>
    </w:rPr>
  </w:style>
  <w:style w:type="character" w:customStyle="1" w:styleId="style11">
    <w:name w:val="style11"/>
    <w:basedOn w:val="a1"/>
    <w:rsid w:val="002547EC"/>
    <w:rPr>
      <w:rFonts w:cs="Traditional Arabic" w:hint="cs"/>
      <w:b/>
      <w:bCs/>
      <w:color w:val="000000"/>
      <w:sz w:val="36"/>
      <w:szCs w:val="36"/>
    </w:rPr>
  </w:style>
  <w:style w:type="character" w:styleId="a7">
    <w:name w:val="FollowedHyperlink"/>
    <w:basedOn w:val="a1"/>
    <w:rsid w:val="002547EC"/>
    <w:rPr>
      <w:color w:val="800080"/>
      <w:u w:val="single"/>
    </w:rPr>
  </w:style>
  <w:style w:type="paragraph" w:styleId="a8">
    <w:name w:val="Title"/>
    <w:aliases w:val="Title"/>
    <w:basedOn w:val="a"/>
    <w:qFormat/>
    <w:rsid w:val="002547EC"/>
    <w:pPr>
      <w:jc w:val="center"/>
    </w:pPr>
    <w:rPr>
      <w:rFonts w:cs="DecoType Naskh Variants"/>
      <w:sz w:val="38"/>
      <w:szCs w:val="40"/>
    </w:rPr>
  </w:style>
  <w:style w:type="paragraph" w:styleId="a9">
    <w:name w:val="footer"/>
    <w:aliases w:val="Footer"/>
    <w:basedOn w:val="a"/>
    <w:link w:val="Char0"/>
    <w:uiPriority w:val="99"/>
    <w:rsid w:val="002547EC"/>
    <w:pPr>
      <w:tabs>
        <w:tab w:val="center" w:pos="4153"/>
        <w:tab w:val="right" w:pos="8306"/>
      </w:tabs>
      <w:overflowPunct w:val="0"/>
      <w:autoSpaceDE w:val="0"/>
      <w:autoSpaceDN w:val="0"/>
      <w:adjustRightInd w:val="0"/>
      <w:spacing w:before="40" w:after="40" w:line="-420" w:lineRule="auto"/>
      <w:ind w:firstLine="284"/>
      <w:textAlignment w:val="baseline"/>
    </w:pPr>
    <w:rPr>
      <w:rFonts w:cs="Times New Roman"/>
    </w:rPr>
  </w:style>
  <w:style w:type="paragraph" w:styleId="70">
    <w:name w:val="toc 7"/>
    <w:aliases w:val="TOC 7"/>
    <w:basedOn w:val="a"/>
    <w:next w:val="a"/>
    <w:autoRedefine/>
    <w:semiHidden/>
    <w:rsid w:val="002547EC"/>
    <w:pPr>
      <w:spacing w:before="40" w:after="40"/>
      <w:ind w:left="1440" w:firstLine="284"/>
      <w:jc w:val="lowKashida"/>
    </w:pPr>
  </w:style>
  <w:style w:type="paragraph" w:styleId="80">
    <w:name w:val="toc 8"/>
    <w:aliases w:val="TOC 8"/>
    <w:basedOn w:val="a"/>
    <w:next w:val="a"/>
    <w:autoRedefine/>
    <w:semiHidden/>
    <w:rsid w:val="002547EC"/>
    <w:pPr>
      <w:spacing w:before="40" w:after="40"/>
      <w:ind w:left="1680" w:firstLine="284"/>
      <w:jc w:val="lowKashida"/>
    </w:pPr>
  </w:style>
  <w:style w:type="paragraph" w:styleId="90">
    <w:name w:val="toc 9"/>
    <w:aliases w:val="TOC 9"/>
    <w:basedOn w:val="a"/>
    <w:next w:val="a"/>
    <w:autoRedefine/>
    <w:semiHidden/>
    <w:rsid w:val="002547EC"/>
    <w:pPr>
      <w:spacing w:before="40" w:after="40"/>
      <w:ind w:left="1920" w:firstLine="284"/>
      <w:jc w:val="lowKashida"/>
    </w:pPr>
  </w:style>
  <w:style w:type="paragraph" w:styleId="aa">
    <w:name w:val="header"/>
    <w:aliases w:val="Header"/>
    <w:basedOn w:val="a"/>
    <w:link w:val="Char1"/>
    <w:uiPriority w:val="99"/>
    <w:rsid w:val="002547EC"/>
    <w:pPr>
      <w:tabs>
        <w:tab w:val="center" w:pos="4153"/>
        <w:tab w:val="right" w:pos="8306"/>
      </w:tabs>
      <w:overflowPunct w:val="0"/>
      <w:autoSpaceDE w:val="0"/>
      <w:autoSpaceDN w:val="0"/>
      <w:adjustRightInd w:val="0"/>
      <w:spacing w:before="40" w:after="40" w:line="-420" w:lineRule="auto"/>
      <w:ind w:firstLine="284"/>
      <w:textAlignment w:val="baseline"/>
    </w:pPr>
    <w:rPr>
      <w:rFonts w:cs="Times New Roman"/>
    </w:rPr>
  </w:style>
  <w:style w:type="character" w:styleId="ab">
    <w:name w:val="line number"/>
    <w:aliases w:val="Line Number"/>
    <w:basedOn w:val="a1"/>
    <w:rsid w:val="002547EC"/>
    <w:rPr>
      <w:rFonts w:cs="Traditional Arabic"/>
    </w:rPr>
  </w:style>
  <w:style w:type="character" w:styleId="ac">
    <w:name w:val="page number"/>
    <w:aliases w:val="Page Number"/>
    <w:basedOn w:val="a1"/>
    <w:rsid w:val="002547EC"/>
    <w:rPr>
      <w:rFonts w:cs="Traditional Arabic"/>
    </w:rPr>
  </w:style>
  <w:style w:type="table" w:styleId="ad">
    <w:name w:val="Table Grid"/>
    <w:basedOn w:val="a2"/>
    <w:rsid w:val="002547EC"/>
    <w:pPr>
      <w:widowControl w:val="0"/>
      <w:bidi/>
      <w:spacing w:before="60" w:after="60" w:line="480" w:lineRule="exact"/>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a heading"/>
    <w:basedOn w:val="a"/>
    <w:next w:val="a"/>
    <w:semiHidden/>
    <w:rsid w:val="002547EC"/>
    <w:rPr>
      <w:b/>
      <w:bCs/>
      <w:sz w:val="20"/>
    </w:rPr>
  </w:style>
  <w:style w:type="paragraph" w:styleId="af">
    <w:name w:val="index heading"/>
    <w:aliases w:val="Index Heading"/>
    <w:basedOn w:val="a"/>
    <w:next w:val="Index1"/>
    <w:semiHidden/>
    <w:rsid w:val="002547EC"/>
  </w:style>
  <w:style w:type="paragraph" w:styleId="23">
    <w:name w:val="List 2"/>
    <w:basedOn w:val="a"/>
    <w:rsid w:val="002547EC"/>
    <w:pPr>
      <w:ind w:left="566" w:hanging="283"/>
    </w:pPr>
  </w:style>
  <w:style w:type="paragraph" w:styleId="24">
    <w:name w:val="List Bullet 2"/>
    <w:basedOn w:val="a"/>
    <w:rsid w:val="002547EC"/>
    <w:pPr>
      <w:tabs>
        <w:tab w:val="num" w:pos="643"/>
      </w:tabs>
      <w:ind w:left="643" w:hanging="360"/>
    </w:pPr>
  </w:style>
  <w:style w:type="character" w:styleId="af0">
    <w:name w:val="endnote reference"/>
    <w:aliases w:val="Endnote Reference"/>
    <w:basedOn w:val="a1"/>
    <w:semiHidden/>
    <w:rsid w:val="002547EC"/>
    <w:rPr>
      <w:rFonts w:cs="Traditional Arabic"/>
      <w:vertAlign w:val="superscript"/>
    </w:rPr>
  </w:style>
  <w:style w:type="character" w:styleId="af1">
    <w:name w:val="annotation reference"/>
    <w:aliases w:val="Comment Reference"/>
    <w:basedOn w:val="a1"/>
    <w:semiHidden/>
    <w:rsid w:val="002547EC"/>
    <w:rPr>
      <w:rFonts w:cs="Traditional Arabic"/>
      <w:sz w:val="16"/>
      <w:szCs w:val="20"/>
    </w:rPr>
  </w:style>
  <w:style w:type="paragraph" w:styleId="af2">
    <w:name w:val="Body Text"/>
    <w:basedOn w:val="a"/>
    <w:rsid w:val="002547EC"/>
    <w:pPr>
      <w:numPr>
        <w:ilvl w:val="12"/>
      </w:numPr>
      <w:spacing w:before="40" w:after="40"/>
      <w:ind w:firstLine="454"/>
      <w:jc w:val="lowKashida"/>
    </w:pPr>
    <w:rPr>
      <w:sz w:val="20"/>
    </w:rPr>
  </w:style>
  <w:style w:type="paragraph" w:styleId="25">
    <w:name w:val="Body Text 2"/>
    <w:basedOn w:val="a"/>
    <w:rsid w:val="002547EC"/>
    <w:pPr>
      <w:overflowPunct w:val="0"/>
      <w:autoSpaceDE w:val="0"/>
      <w:autoSpaceDN w:val="0"/>
      <w:adjustRightInd w:val="0"/>
      <w:spacing w:before="0" w:after="0" w:line="-392" w:lineRule="auto"/>
      <w:ind w:firstLine="284"/>
      <w:textAlignment w:val="baseline"/>
    </w:pPr>
    <w:rPr>
      <w:rFonts w:cs="Times New Roman"/>
    </w:rPr>
  </w:style>
  <w:style w:type="paragraph" w:styleId="31">
    <w:name w:val="Body Text 3"/>
    <w:basedOn w:val="a"/>
    <w:rsid w:val="002547EC"/>
    <w:pPr>
      <w:ind w:firstLine="0"/>
    </w:pPr>
    <w:rPr>
      <w:rFonts w:cs="Traditional Arabic"/>
      <w:lang w:bidi="ar-LY"/>
    </w:rPr>
  </w:style>
  <w:style w:type="paragraph" w:styleId="32">
    <w:name w:val="Body Text Indent 3"/>
    <w:basedOn w:val="a"/>
    <w:rsid w:val="002547EC"/>
    <w:rPr>
      <w:lang w:bidi="ar-LY"/>
    </w:rPr>
  </w:style>
  <w:style w:type="paragraph" w:styleId="af3">
    <w:name w:val="Body Text First Indent"/>
    <w:basedOn w:val="af2"/>
    <w:rsid w:val="002547EC"/>
    <w:pPr>
      <w:numPr>
        <w:ilvl w:val="0"/>
      </w:numPr>
      <w:spacing w:before="60" w:after="120"/>
      <w:ind w:firstLine="210"/>
      <w:jc w:val="both"/>
    </w:pPr>
    <w:rPr>
      <w:sz w:val="24"/>
    </w:rPr>
  </w:style>
  <w:style w:type="paragraph" w:styleId="af4">
    <w:name w:val="Body Text Indent"/>
    <w:aliases w:val="Body Text Indent"/>
    <w:basedOn w:val="a"/>
    <w:rsid w:val="002547EC"/>
    <w:pPr>
      <w:spacing w:before="40" w:after="40"/>
      <w:ind w:firstLine="284"/>
      <w:jc w:val="lowKashida"/>
    </w:pPr>
    <w:rPr>
      <w:sz w:val="20"/>
      <w:lang w:bidi="ar-LY"/>
    </w:rPr>
  </w:style>
  <w:style w:type="paragraph" w:styleId="af5">
    <w:name w:val="endnote text"/>
    <w:basedOn w:val="a"/>
    <w:semiHidden/>
    <w:rsid w:val="002547EC"/>
    <w:rPr>
      <w:sz w:val="20"/>
      <w:szCs w:val="20"/>
    </w:rPr>
  </w:style>
  <w:style w:type="paragraph" w:styleId="af6">
    <w:name w:val="annotation text"/>
    <w:aliases w:val="Comment Text"/>
    <w:basedOn w:val="a"/>
    <w:semiHidden/>
    <w:rsid w:val="002547EC"/>
  </w:style>
  <w:style w:type="character" w:customStyle="1" w:styleId="17">
    <w:name w:val="نمط ‏17 نقطة"/>
    <w:basedOn w:val="a1"/>
    <w:rsid w:val="002547EC"/>
    <w:rPr>
      <w:rFonts w:cs="Kari lotus"/>
      <w:sz w:val="34"/>
    </w:rPr>
  </w:style>
  <w:style w:type="numbering" w:customStyle="1" w:styleId="144063">
    <w:name w:val="نمط تعداد رقمي قبل:  1.44 سم معلقة:  0.63 سم"/>
    <w:basedOn w:val="a3"/>
    <w:rsid w:val="002547EC"/>
    <w:pPr>
      <w:numPr>
        <w:numId w:val="2"/>
      </w:numPr>
    </w:pPr>
  </w:style>
  <w:style w:type="paragraph" w:customStyle="1" w:styleId="12">
    <w:name w:val="نمط عنوان 1"/>
    <w:aliases w:val="Heading 1 + (العربية وغيرها) Kari lotus ‏18 نقطة مض..."/>
    <w:basedOn w:val="1"/>
    <w:autoRedefine/>
    <w:rsid w:val="002547EC"/>
    <w:pPr>
      <w:spacing w:before="60" w:line="460" w:lineRule="exact"/>
    </w:pPr>
  </w:style>
  <w:style w:type="paragraph" w:customStyle="1" w:styleId="26">
    <w:name w:val="نمط عنوان 2"/>
    <w:aliases w:val="Heading 2 + (العربية وغيرها) Kari lotus السطر الأول:..."/>
    <w:basedOn w:val="2"/>
    <w:autoRedefine/>
    <w:rsid w:val="002547EC"/>
    <w:pPr>
      <w:spacing w:line="460" w:lineRule="exact"/>
    </w:pPr>
  </w:style>
  <w:style w:type="paragraph" w:styleId="af7">
    <w:name w:val="No Spacing"/>
    <w:uiPriority w:val="1"/>
    <w:qFormat/>
    <w:rsid w:val="00850EBE"/>
    <w:pPr>
      <w:widowControl w:val="0"/>
      <w:bidi/>
      <w:ind w:firstLine="454"/>
      <w:jc w:val="both"/>
    </w:pPr>
    <w:rPr>
      <w:rFonts w:cs="Kari lotus"/>
      <w:sz w:val="24"/>
      <w:szCs w:val="32"/>
      <w:lang w:eastAsia="ar-SA"/>
    </w:rPr>
  </w:style>
  <w:style w:type="character" w:customStyle="1" w:styleId="Char0">
    <w:name w:val="تذييل صفحة Char"/>
    <w:aliases w:val="Footer Char"/>
    <w:basedOn w:val="a1"/>
    <w:link w:val="a9"/>
    <w:uiPriority w:val="99"/>
    <w:rsid w:val="00173A2F"/>
    <w:rPr>
      <w:rFonts w:cs="Times New Roman"/>
      <w:sz w:val="24"/>
      <w:szCs w:val="32"/>
      <w:lang w:eastAsia="ar-SA"/>
    </w:rPr>
  </w:style>
  <w:style w:type="paragraph" w:styleId="af8">
    <w:name w:val="Balloon Text"/>
    <w:basedOn w:val="a"/>
    <w:link w:val="Char2"/>
    <w:rsid w:val="00173A2F"/>
    <w:pPr>
      <w:spacing w:before="0" w:after="0" w:line="240" w:lineRule="auto"/>
    </w:pPr>
    <w:rPr>
      <w:rFonts w:ascii="Tahoma" w:hAnsi="Tahoma" w:cs="Tahoma"/>
      <w:sz w:val="16"/>
      <w:szCs w:val="16"/>
    </w:rPr>
  </w:style>
  <w:style w:type="character" w:customStyle="1" w:styleId="Char2">
    <w:name w:val="نص في بالون Char"/>
    <w:basedOn w:val="a1"/>
    <w:link w:val="af8"/>
    <w:rsid w:val="00173A2F"/>
    <w:rPr>
      <w:rFonts w:ascii="Tahoma" w:hAnsi="Tahoma" w:cs="Tahoma"/>
      <w:sz w:val="16"/>
      <w:szCs w:val="16"/>
      <w:lang w:eastAsia="ar-SA"/>
    </w:rPr>
  </w:style>
  <w:style w:type="character" w:customStyle="1" w:styleId="Char1">
    <w:name w:val="رأس صفحة Char"/>
    <w:aliases w:val="Header Char"/>
    <w:basedOn w:val="a1"/>
    <w:link w:val="aa"/>
    <w:uiPriority w:val="99"/>
    <w:rsid w:val="008B30FA"/>
    <w:rPr>
      <w:rFonts w:cs="Times New Roman"/>
      <w:sz w:val="24"/>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2831</Words>
  <Characters>16140</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Hewlett-Packard</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sohayl</dc:creator>
  <cp:lastModifiedBy>hp</cp:lastModifiedBy>
  <cp:revision>3</cp:revision>
  <dcterms:created xsi:type="dcterms:W3CDTF">2003-01-14T19:43:00Z</dcterms:created>
  <dcterms:modified xsi:type="dcterms:W3CDTF">2003-01-14T19:44:00Z</dcterms:modified>
</cp:coreProperties>
</file>