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87" w:rsidRPr="003A2212" w:rsidRDefault="002C036A" w:rsidP="000C1A4F">
      <w:pPr>
        <w:spacing w:line="360" w:lineRule="auto"/>
        <w:rPr>
          <w:rFonts w:ascii="Arial" w:hAnsi="Arial" w:cs="Andalus"/>
          <w:b/>
          <w:bCs/>
          <w:color w:val="000080"/>
          <w:sz w:val="32"/>
          <w:szCs w:val="32"/>
          <w:rtl/>
        </w:rPr>
      </w:pPr>
      <w:r>
        <w:rPr>
          <w:rFonts w:ascii="Arial" w:hAnsi="Arial" w:cs="Andalus" w:hint="cs"/>
          <w:b/>
          <w:bCs/>
          <w:noProof/>
          <w:color w:val="000080"/>
          <w:sz w:val="32"/>
          <w:szCs w:val="32"/>
        </w:rPr>
        <w:drawing>
          <wp:anchor distT="0" distB="0" distL="114300" distR="114300" simplePos="0" relativeHeight="251654656" behindDoc="0" locked="0" layoutInCell="1" allowOverlap="1">
            <wp:simplePos x="0" y="0"/>
            <wp:positionH relativeFrom="column">
              <wp:posOffset>-571500</wp:posOffset>
            </wp:positionH>
            <wp:positionV relativeFrom="paragraph">
              <wp:posOffset>-114300</wp:posOffset>
            </wp:positionV>
            <wp:extent cx="1371600" cy="1257300"/>
            <wp:effectExtent l="19050" t="0" r="0" b="0"/>
            <wp:wrapSquare wrapText="lef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371600" cy="1257300"/>
                    </a:xfrm>
                    <a:prstGeom prst="rect">
                      <a:avLst/>
                    </a:prstGeom>
                    <a:noFill/>
                    <a:ln w="9525">
                      <a:noFill/>
                      <a:miter lim="800000"/>
                      <a:headEnd/>
                      <a:tailEnd/>
                    </a:ln>
                  </pic:spPr>
                </pic:pic>
              </a:graphicData>
            </a:graphic>
          </wp:anchor>
        </w:drawing>
      </w:r>
      <w:r>
        <w:rPr>
          <w:rFonts w:ascii="Arial" w:hAnsi="Arial" w:cs="Andalus" w:hint="cs"/>
          <w:b/>
          <w:bCs/>
          <w:noProof/>
          <w:color w:val="000080"/>
          <w:sz w:val="32"/>
          <w:szCs w:val="32"/>
        </w:rPr>
        <w:drawing>
          <wp:anchor distT="0" distB="0" distL="114300" distR="114300" simplePos="0" relativeHeight="251653632" behindDoc="0" locked="0" layoutInCell="1" allowOverlap="1">
            <wp:simplePos x="0" y="0"/>
            <wp:positionH relativeFrom="column">
              <wp:posOffset>4457700</wp:posOffset>
            </wp:positionH>
            <wp:positionV relativeFrom="paragraph">
              <wp:posOffset>-114300</wp:posOffset>
            </wp:positionV>
            <wp:extent cx="1371600" cy="1257300"/>
            <wp:effectExtent l="57150" t="38100" r="38100" b="19050"/>
            <wp:wrapSquare wrapText="lef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6000" contrast="8000"/>
                    </a:blip>
                    <a:srcRect/>
                    <a:stretch>
                      <a:fillRect/>
                    </a:stretch>
                  </pic:blipFill>
                  <pic:spPr bwMode="auto">
                    <a:xfrm>
                      <a:off x="0" y="0"/>
                      <a:ext cx="1371600" cy="1257300"/>
                    </a:xfrm>
                    <a:prstGeom prst="rect">
                      <a:avLst/>
                    </a:prstGeom>
                    <a:solidFill>
                      <a:srgbClr val="FFFFFF"/>
                    </a:solidFill>
                    <a:ln w="38100">
                      <a:solidFill>
                        <a:srgbClr val="FFFFFF"/>
                      </a:solidFill>
                      <a:miter lim="800000"/>
                      <a:headEnd/>
                      <a:tailEnd/>
                    </a:ln>
                  </pic:spPr>
                </pic:pic>
              </a:graphicData>
            </a:graphic>
          </wp:anchor>
        </w:drawing>
      </w:r>
      <w:r w:rsidR="00522687" w:rsidRPr="003A2212">
        <w:rPr>
          <w:rFonts w:ascii="Arial" w:hAnsi="Arial" w:cs="Andalus"/>
          <w:b/>
          <w:bCs/>
          <w:color w:val="000080"/>
          <w:sz w:val="32"/>
          <w:szCs w:val="32"/>
        </w:rPr>
        <w:t xml:space="preserve">     </w:t>
      </w:r>
      <w:r w:rsidR="00522687" w:rsidRPr="003A2212">
        <w:rPr>
          <w:rFonts w:ascii="Arial" w:hAnsi="Arial" w:cs="Andalus" w:hint="cs"/>
          <w:b/>
          <w:bCs/>
          <w:color w:val="000080"/>
          <w:sz w:val="32"/>
          <w:szCs w:val="32"/>
          <w:rtl/>
        </w:rPr>
        <w:t>الأكاديمية العربية للعلوم المالية والمصرفية</w:t>
      </w:r>
    </w:p>
    <w:p w:rsidR="00522687" w:rsidRPr="003A2212" w:rsidRDefault="00522687" w:rsidP="000C1A4F">
      <w:pPr>
        <w:spacing w:line="360" w:lineRule="auto"/>
        <w:jc w:val="center"/>
        <w:rPr>
          <w:rFonts w:ascii="Arial" w:hAnsi="Arial" w:cs="Andalus"/>
          <w:b/>
          <w:bCs/>
          <w:color w:val="000080"/>
          <w:sz w:val="32"/>
          <w:szCs w:val="32"/>
          <w:rtl/>
        </w:rPr>
      </w:pPr>
      <w:r w:rsidRPr="003A2212">
        <w:rPr>
          <w:rFonts w:ascii="Arial" w:hAnsi="Arial" w:cs="Andalus" w:hint="cs"/>
          <w:b/>
          <w:bCs/>
          <w:color w:val="000080"/>
          <w:sz w:val="32"/>
          <w:szCs w:val="32"/>
          <w:rtl/>
        </w:rPr>
        <w:t>دمشـــــق</w:t>
      </w:r>
    </w:p>
    <w:p w:rsidR="003A2212" w:rsidRDefault="003A2212" w:rsidP="000C1A4F">
      <w:pPr>
        <w:spacing w:line="360" w:lineRule="auto"/>
        <w:jc w:val="center"/>
        <w:rPr>
          <w:rFonts w:cs="Andalus"/>
          <w:b/>
          <w:bCs/>
          <w:color w:val="333399"/>
          <w:sz w:val="36"/>
          <w:szCs w:val="36"/>
          <w:rtl/>
        </w:rPr>
      </w:pPr>
    </w:p>
    <w:p w:rsidR="00522687" w:rsidRPr="00326F5A" w:rsidRDefault="00522687" w:rsidP="000C1A4F">
      <w:pPr>
        <w:spacing w:line="360" w:lineRule="auto"/>
        <w:jc w:val="center"/>
        <w:rPr>
          <w:rFonts w:ascii="Arial" w:hAnsi="Arial" w:cs="Andalus"/>
          <w:b/>
          <w:bCs/>
          <w:color w:val="000080"/>
          <w:sz w:val="40"/>
          <w:szCs w:val="40"/>
          <w:rtl/>
        </w:rPr>
      </w:pPr>
      <w:r w:rsidRPr="00326F5A">
        <w:rPr>
          <w:rFonts w:ascii="Arial" w:hAnsi="Arial" w:cs="Andalus" w:hint="cs"/>
          <w:b/>
          <w:bCs/>
          <w:color w:val="000080"/>
          <w:sz w:val="40"/>
          <w:szCs w:val="40"/>
          <w:rtl/>
        </w:rPr>
        <w:t xml:space="preserve">توزيع الفائض التأميني و أثره على التوسع في </w:t>
      </w:r>
    </w:p>
    <w:p w:rsidR="00522687" w:rsidRPr="00E92D86" w:rsidRDefault="00522687" w:rsidP="000C1A4F">
      <w:pPr>
        <w:spacing w:line="360" w:lineRule="auto"/>
        <w:jc w:val="center"/>
        <w:rPr>
          <w:rFonts w:ascii="Arial" w:hAnsi="Arial" w:cs="Andalus"/>
          <w:b/>
          <w:bCs/>
          <w:color w:val="333399"/>
          <w:sz w:val="40"/>
          <w:szCs w:val="40"/>
          <w:rtl/>
        </w:rPr>
      </w:pPr>
      <w:r w:rsidRPr="00326F5A">
        <w:rPr>
          <w:rFonts w:ascii="Arial" w:hAnsi="Arial" w:cs="Andalus" w:hint="cs"/>
          <w:b/>
          <w:bCs/>
          <w:color w:val="000080"/>
          <w:sz w:val="40"/>
          <w:szCs w:val="40"/>
          <w:rtl/>
        </w:rPr>
        <w:t>الخدمات التأمينية الإسلامية</w:t>
      </w:r>
      <w:r w:rsidRPr="00326F5A">
        <w:rPr>
          <w:rFonts w:ascii="Arial" w:hAnsi="Arial" w:cs="Andalus"/>
          <w:b/>
          <w:bCs/>
          <w:color w:val="000080"/>
          <w:sz w:val="40"/>
          <w:szCs w:val="40"/>
          <w:rtl/>
        </w:rPr>
        <w:br w:type="textWrapping" w:clear="all"/>
      </w:r>
    </w:p>
    <w:p w:rsidR="00522687" w:rsidRPr="00E92D86" w:rsidRDefault="002C036A" w:rsidP="00037D5B">
      <w:pPr>
        <w:spacing w:line="360" w:lineRule="auto"/>
        <w:rPr>
          <w:rFonts w:ascii="Arial" w:hAnsi="Arial" w:cs="Andalus"/>
          <w:b/>
          <w:bCs/>
          <w:color w:val="333399"/>
          <w:sz w:val="36"/>
          <w:szCs w:val="36"/>
          <w:rtl/>
        </w:rPr>
      </w:pPr>
      <w:r>
        <w:rPr>
          <w:noProof/>
          <w:color w:val="333399"/>
        </w:rPr>
        <w:drawing>
          <wp:anchor distT="0" distB="0" distL="114300" distR="114300" simplePos="0" relativeHeight="251656704" behindDoc="0" locked="0" layoutInCell="1" allowOverlap="1">
            <wp:simplePos x="0" y="0"/>
            <wp:positionH relativeFrom="column">
              <wp:posOffset>676275</wp:posOffset>
            </wp:positionH>
            <wp:positionV relativeFrom="paragraph">
              <wp:posOffset>-635</wp:posOffset>
            </wp:positionV>
            <wp:extent cx="3562350" cy="1976120"/>
            <wp:effectExtent l="19050" t="0" r="0" b="0"/>
            <wp:wrapSquare wrapText="left"/>
            <wp:docPr id="13" name="Picture 13" descr="http://www.zemam.sd/images/ins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zemam.sd/images/insur.gif"/>
                    <pic:cNvPicPr>
                      <a:picLocks noChangeAspect="1" noChangeArrowheads="1"/>
                    </pic:cNvPicPr>
                  </pic:nvPicPr>
                  <pic:blipFill>
                    <a:blip r:embed="rId8" r:link="rId9">
                      <a:lum bright="-6000" contrast="6000"/>
                    </a:blip>
                    <a:srcRect/>
                    <a:stretch>
                      <a:fillRect/>
                    </a:stretch>
                  </pic:blipFill>
                  <pic:spPr bwMode="auto">
                    <a:xfrm>
                      <a:off x="0" y="0"/>
                      <a:ext cx="3562350" cy="1976120"/>
                    </a:xfrm>
                    <a:prstGeom prst="rect">
                      <a:avLst/>
                    </a:prstGeom>
                    <a:solidFill>
                      <a:srgbClr val="FFFFFF"/>
                    </a:solidFill>
                    <a:ln w="9525">
                      <a:noFill/>
                      <a:miter lim="800000"/>
                      <a:headEnd/>
                      <a:tailEnd/>
                    </a:ln>
                  </pic:spPr>
                </pic:pic>
              </a:graphicData>
            </a:graphic>
          </wp:anchor>
        </w:drawing>
      </w:r>
      <w:hyperlink r:id="rId10" w:anchor="insur#insur" w:history="1">
        <w:r w:rsidR="00365876" w:rsidRPr="00E92D86">
          <w:rPr>
            <w:rFonts w:ascii="Tahoma" w:hAnsi="Tahoma" w:cs="Tahoma"/>
            <w:color w:val="333399"/>
            <w:sz w:val="17"/>
            <w:szCs w:val="17"/>
          </w:rPr>
          <w:br w:type="textWrapping" w:clear="all"/>
        </w:r>
      </w:hyperlink>
    </w:p>
    <w:p w:rsidR="00522687" w:rsidRPr="00326F5A" w:rsidRDefault="00522687" w:rsidP="00037D5B">
      <w:pPr>
        <w:spacing w:line="360" w:lineRule="auto"/>
        <w:jc w:val="center"/>
        <w:rPr>
          <w:rFonts w:ascii="Arial" w:hAnsi="Arial" w:cs="Andalus"/>
          <w:b/>
          <w:bCs/>
          <w:color w:val="000080"/>
          <w:sz w:val="36"/>
          <w:szCs w:val="36"/>
          <w:rtl/>
        </w:rPr>
      </w:pPr>
      <w:r w:rsidRPr="00326F5A">
        <w:rPr>
          <w:rFonts w:ascii="Arial" w:hAnsi="Arial" w:cs="Andalus" w:hint="cs"/>
          <w:b/>
          <w:bCs/>
          <w:color w:val="000080"/>
          <w:sz w:val="36"/>
          <w:szCs w:val="36"/>
          <w:rtl/>
        </w:rPr>
        <w:t>إشراف الدكتور</w:t>
      </w:r>
      <w:r w:rsidR="00037D5B" w:rsidRPr="00326F5A">
        <w:rPr>
          <w:rFonts w:ascii="Arial" w:hAnsi="Arial" w:cs="Andalus" w:hint="cs"/>
          <w:b/>
          <w:bCs/>
          <w:color w:val="000080"/>
          <w:sz w:val="36"/>
          <w:szCs w:val="36"/>
          <w:rtl/>
        </w:rPr>
        <w:t xml:space="preserve">: </w:t>
      </w:r>
      <w:r w:rsidRPr="00326F5A">
        <w:rPr>
          <w:rFonts w:ascii="Arial" w:hAnsi="Arial" w:cs="Andalus" w:hint="cs"/>
          <w:b/>
          <w:bCs/>
          <w:color w:val="000080"/>
          <w:sz w:val="36"/>
          <w:szCs w:val="36"/>
          <w:rtl/>
        </w:rPr>
        <w:t>أحمــد العيــادي</w:t>
      </w:r>
    </w:p>
    <w:p w:rsidR="00522687" w:rsidRPr="00326F5A" w:rsidRDefault="00522687" w:rsidP="000C1A4F">
      <w:pPr>
        <w:spacing w:line="360" w:lineRule="auto"/>
        <w:jc w:val="center"/>
        <w:rPr>
          <w:rFonts w:ascii="Arial" w:hAnsi="Arial" w:cs="Andalus"/>
          <w:b/>
          <w:bCs/>
          <w:color w:val="000080"/>
          <w:sz w:val="36"/>
          <w:szCs w:val="36"/>
          <w:rtl/>
        </w:rPr>
      </w:pPr>
    </w:p>
    <w:p w:rsidR="00522687" w:rsidRPr="00326F5A" w:rsidRDefault="00522687" w:rsidP="00037D5B">
      <w:pPr>
        <w:spacing w:line="360" w:lineRule="auto"/>
        <w:jc w:val="center"/>
        <w:rPr>
          <w:rFonts w:ascii="Arial" w:hAnsi="Arial" w:cs="Andalus"/>
          <w:b/>
          <w:bCs/>
          <w:color w:val="000080"/>
          <w:sz w:val="36"/>
          <w:szCs w:val="36"/>
          <w:rtl/>
        </w:rPr>
      </w:pPr>
      <w:r w:rsidRPr="00326F5A">
        <w:rPr>
          <w:rFonts w:ascii="Arial" w:hAnsi="Arial" w:cs="Andalus" w:hint="cs"/>
          <w:b/>
          <w:bCs/>
          <w:color w:val="000080"/>
          <w:sz w:val="36"/>
          <w:szCs w:val="36"/>
          <w:rtl/>
        </w:rPr>
        <w:t>إعداد الطالبة</w:t>
      </w:r>
      <w:r w:rsidR="00037D5B" w:rsidRPr="00326F5A">
        <w:rPr>
          <w:rFonts w:ascii="Arial" w:hAnsi="Arial" w:cs="Andalus" w:hint="cs"/>
          <w:b/>
          <w:bCs/>
          <w:color w:val="000080"/>
          <w:sz w:val="36"/>
          <w:szCs w:val="36"/>
          <w:rtl/>
        </w:rPr>
        <w:t xml:space="preserve">: </w:t>
      </w:r>
      <w:r w:rsidRPr="00326F5A">
        <w:rPr>
          <w:rFonts w:ascii="Arial" w:hAnsi="Arial" w:cs="Andalus" w:hint="cs"/>
          <w:b/>
          <w:bCs/>
          <w:color w:val="000080"/>
          <w:sz w:val="36"/>
          <w:szCs w:val="36"/>
          <w:rtl/>
        </w:rPr>
        <w:t>حنـان البريجاوي الحمصي</w:t>
      </w:r>
    </w:p>
    <w:p w:rsidR="003A2212" w:rsidRDefault="003A2212" w:rsidP="000C1A4F">
      <w:pPr>
        <w:spacing w:line="360" w:lineRule="auto"/>
        <w:jc w:val="center"/>
        <w:rPr>
          <w:rFonts w:ascii="Arial" w:hAnsi="Arial" w:cs="Simplified Arabic"/>
          <w:color w:val="000080"/>
          <w:sz w:val="28"/>
          <w:szCs w:val="28"/>
          <w:rtl/>
        </w:rPr>
      </w:pPr>
    </w:p>
    <w:p w:rsidR="003A2212" w:rsidRDefault="003A2212" w:rsidP="000C1A4F">
      <w:pPr>
        <w:spacing w:line="360" w:lineRule="auto"/>
        <w:jc w:val="center"/>
        <w:rPr>
          <w:rFonts w:ascii="Arial" w:hAnsi="Arial" w:cs="Simplified Arabic"/>
          <w:color w:val="000080"/>
          <w:sz w:val="28"/>
          <w:szCs w:val="28"/>
          <w:rtl/>
        </w:rPr>
      </w:pPr>
    </w:p>
    <w:p w:rsidR="00522687" w:rsidRPr="00326F5A" w:rsidRDefault="00522687" w:rsidP="000C1A4F">
      <w:pPr>
        <w:spacing w:line="360" w:lineRule="auto"/>
        <w:jc w:val="center"/>
        <w:rPr>
          <w:rFonts w:ascii="Arial" w:hAnsi="Arial" w:cs="Simplified Arabic"/>
          <w:color w:val="000080"/>
          <w:sz w:val="28"/>
          <w:szCs w:val="28"/>
          <w:rtl/>
        </w:rPr>
      </w:pPr>
      <w:r w:rsidRPr="00326F5A">
        <w:rPr>
          <w:rFonts w:ascii="Arial" w:hAnsi="Arial" w:cs="Simplified Arabic" w:hint="cs"/>
          <w:color w:val="000080"/>
          <w:sz w:val="28"/>
          <w:szCs w:val="28"/>
          <w:rtl/>
        </w:rPr>
        <w:t>أُعدّت هذه الدراسة لاستكمال متطلبات نيل درجة الماجستير في المصارف الإسلامية</w:t>
      </w:r>
    </w:p>
    <w:p w:rsidR="00522687" w:rsidRPr="00326F5A" w:rsidRDefault="00522687" w:rsidP="000C1A4F">
      <w:pPr>
        <w:spacing w:line="360" w:lineRule="auto"/>
        <w:jc w:val="center"/>
        <w:rPr>
          <w:rFonts w:ascii="Arial" w:hAnsi="Arial" w:cs="Simplified Arabic"/>
          <w:color w:val="000080"/>
          <w:rtl/>
        </w:rPr>
      </w:pPr>
      <w:r w:rsidRPr="00326F5A">
        <w:rPr>
          <w:rFonts w:ascii="Arial" w:hAnsi="Arial" w:cs="Simplified Arabic" w:hint="cs"/>
          <w:color w:val="000080"/>
          <w:rtl/>
        </w:rPr>
        <w:t>للعام الدراسي 2007-2008</w:t>
      </w:r>
    </w:p>
    <w:p w:rsidR="00B719D7" w:rsidRPr="00E92D86" w:rsidRDefault="00B719D7" w:rsidP="000C1A4F">
      <w:pPr>
        <w:spacing w:line="360" w:lineRule="auto"/>
        <w:rPr>
          <w:color w:val="333399"/>
          <w:rtl/>
        </w:rPr>
      </w:pPr>
    </w:p>
    <w:p w:rsidR="005B6CDA" w:rsidRPr="00E92D86" w:rsidRDefault="005B6CDA" w:rsidP="000C1A4F">
      <w:pPr>
        <w:spacing w:line="360" w:lineRule="auto"/>
        <w:rPr>
          <w:color w:val="333399"/>
          <w:rtl/>
        </w:rPr>
      </w:pPr>
    </w:p>
    <w:p w:rsidR="005B6CDA" w:rsidRPr="00326F5A" w:rsidRDefault="005B6CDA" w:rsidP="000C1A4F">
      <w:pPr>
        <w:keepNext/>
        <w:spacing w:line="360" w:lineRule="auto"/>
        <w:jc w:val="center"/>
        <w:rPr>
          <w:rFonts w:cs="Andalus"/>
          <w:b/>
          <w:bCs/>
          <w:color w:val="800080"/>
          <w:sz w:val="36"/>
          <w:szCs w:val="36"/>
          <w:rtl/>
        </w:rPr>
      </w:pPr>
      <w:r w:rsidRPr="00326F5A">
        <w:rPr>
          <w:rFonts w:cs="Andalus" w:hint="cs"/>
          <w:b/>
          <w:bCs/>
          <w:color w:val="800080"/>
          <w:sz w:val="36"/>
          <w:szCs w:val="36"/>
          <w:rtl/>
        </w:rPr>
        <w:t>بسم الله الرحمن الرحيم</w:t>
      </w:r>
    </w:p>
    <w:p w:rsidR="005B6CDA" w:rsidRPr="00E92D86" w:rsidRDefault="005B6CDA" w:rsidP="000C1A4F">
      <w:pPr>
        <w:keepNext/>
        <w:spacing w:line="360" w:lineRule="auto"/>
        <w:jc w:val="center"/>
        <w:rPr>
          <w:rFonts w:cs="Andalus"/>
          <w:b/>
          <w:bCs/>
          <w:color w:val="333399"/>
          <w:sz w:val="36"/>
          <w:szCs w:val="36"/>
          <w:rtl/>
        </w:rPr>
      </w:pPr>
    </w:p>
    <w:p w:rsidR="005B6CDA" w:rsidRPr="00E92D86" w:rsidRDefault="005B6CDA" w:rsidP="000C1A4F">
      <w:pPr>
        <w:keepNext/>
        <w:spacing w:line="360" w:lineRule="auto"/>
        <w:jc w:val="center"/>
        <w:rPr>
          <w:rFonts w:cs="Andalus"/>
          <w:b/>
          <w:bCs/>
          <w:color w:val="333399"/>
          <w:sz w:val="36"/>
          <w:szCs w:val="36"/>
          <w:rtl/>
        </w:rPr>
      </w:pPr>
      <w:r w:rsidRPr="00E92D86">
        <w:rPr>
          <w:rFonts w:cs="Andalus" w:hint="cs"/>
          <w:b/>
          <w:bCs/>
          <w:color w:val="333399"/>
          <w:sz w:val="36"/>
          <w:szCs w:val="36"/>
          <w:rtl/>
        </w:rPr>
        <w:t>كلمة شـــكر</w:t>
      </w:r>
    </w:p>
    <w:p w:rsidR="005B6CDA" w:rsidRPr="00E92D86" w:rsidRDefault="005B6CDA" w:rsidP="000C1A4F">
      <w:pPr>
        <w:keepNext/>
        <w:spacing w:line="360" w:lineRule="auto"/>
        <w:jc w:val="center"/>
        <w:rPr>
          <w:rFonts w:cs="Simplified Arabic"/>
          <w:b/>
          <w:bCs/>
          <w:color w:val="333399"/>
          <w:sz w:val="28"/>
          <w:szCs w:val="28"/>
          <w:rtl/>
        </w:rPr>
      </w:pPr>
    </w:p>
    <w:p w:rsidR="005B6CDA" w:rsidRPr="00E92D86" w:rsidRDefault="005B6CDA" w:rsidP="000C1A4F">
      <w:pPr>
        <w:keepNext/>
        <w:spacing w:line="360" w:lineRule="auto"/>
        <w:jc w:val="center"/>
        <w:rPr>
          <w:rFonts w:cs="Simplified Arabic"/>
          <w:b/>
          <w:bCs/>
          <w:color w:val="333399"/>
          <w:sz w:val="28"/>
          <w:szCs w:val="28"/>
          <w:rtl/>
        </w:rPr>
      </w:pPr>
      <w:r w:rsidRPr="00E92D86">
        <w:rPr>
          <w:rFonts w:cs="Simplified Arabic" w:hint="cs"/>
          <w:b/>
          <w:bCs/>
          <w:color w:val="333399"/>
          <w:sz w:val="28"/>
          <w:szCs w:val="28"/>
          <w:rtl/>
        </w:rPr>
        <w:t>قال تعالى:</w:t>
      </w:r>
    </w:p>
    <w:p w:rsidR="005B6CDA" w:rsidRPr="00E92D86" w:rsidRDefault="005B6CDA" w:rsidP="000C1A4F">
      <w:pPr>
        <w:keepNext/>
        <w:spacing w:line="360" w:lineRule="auto"/>
        <w:jc w:val="center"/>
        <w:rPr>
          <w:rFonts w:cs="Andalus"/>
          <w:b/>
          <w:bCs/>
          <w:color w:val="333399"/>
          <w:sz w:val="36"/>
          <w:szCs w:val="36"/>
          <w:rtl/>
        </w:rPr>
      </w:pPr>
      <w:r w:rsidRPr="00E92D86">
        <w:rPr>
          <w:rFonts w:cs="Andalus" w:hint="cs"/>
          <w:b/>
          <w:bCs/>
          <w:color w:val="333399"/>
          <w:sz w:val="36"/>
          <w:szCs w:val="36"/>
          <w:rtl/>
        </w:rPr>
        <w:t>﴿وأمّا بنعمة ربك فحدّث﴾</w:t>
      </w:r>
    </w:p>
    <w:p w:rsidR="00CD38B6" w:rsidRPr="00E92D86" w:rsidRDefault="00CD38B6" w:rsidP="000C1A4F">
      <w:pPr>
        <w:keepNext/>
        <w:spacing w:line="360" w:lineRule="auto"/>
        <w:jc w:val="center"/>
        <w:rPr>
          <w:rFonts w:cs="Andalus"/>
          <w:b/>
          <w:bCs/>
          <w:color w:val="333399"/>
          <w:sz w:val="36"/>
          <w:szCs w:val="36"/>
          <w:rtl/>
        </w:rPr>
      </w:pPr>
    </w:p>
    <w:p w:rsidR="005B6CDA" w:rsidRPr="00E92D86" w:rsidRDefault="005B6CDA" w:rsidP="000C1A4F">
      <w:pPr>
        <w:spacing w:line="360" w:lineRule="auto"/>
        <w:jc w:val="center"/>
        <w:rPr>
          <w:rFonts w:cs="Simplified Arabic"/>
          <w:b/>
          <w:bCs/>
          <w:color w:val="333399"/>
          <w:sz w:val="28"/>
          <w:szCs w:val="28"/>
          <w:rtl/>
        </w:rPr>
      </w:pPr>
    </w:p>
    <w:p w:rsidR="005B6CDA" w:rsidRPr="00E92D86" w:rsidRDefault="005B6CDA" w:rsidP="000C1A4F">
      <w:pPr>
        <w:spacing w:line="360" w:lineRule="auto"/>
        <w:jc w:val="lowKashida"/>
        <w:rPr>
          <w:rFonts w:cs="Simplified Arabic"/>
          <w:color w:val="333399"/>
          <w:sz w:val="28"/>
          <w:szCs w:val="28"/>
          <w:rtl/>
        </w:rPr>
      </w:pPr>
      <w:r w:rsidRPr="00E92D86">
        <w:rPr>
          <w:rFonts w:cs="Simplified Arabic" w:hint="cs"/>
          <w:color w:val="333399"/>
          <w:sz w:val="28"/>
          <w:szCs w:val="28"/>
          <w:rtl/>
        </w:rPr>
        <w:t>ينطلق الفجر جزئيا يريد أن يمحو آية الليل.</w:t>
      </w:r>
    </w:p>
    <w:p w:rsidR="005B6CDA" w:rsidRPr="00E92D86" w:rsidRDefault="005B6CDA" w:rsidP="000C1A4F">
      <w:pPr>
        <w:spacing w:line="360" w:lineRule="auto"/>
        <w:jc w:val="lowKashida"/>
        <w:rPr>
          <w:rFonts w:cs="Simplified Arabic"/>
          <w:color w:val="333399"/>
          <w:sz w:val="28"/>
          <w:szCs w:val="28"/>
          <w:rtl/>
        </w:rPr>
      </w:pPr>
      <w:r w:rsidRPr="00E92D86">
        <w:rPr>
          <w:rFonts w:cs="Simplified Arabic" w:hint="cs"/>
          <w:color w:val="333399"/>
          <w:sz w:val="28"/>
          <w:szCs w:val="28"/>
          <w:rtl/>
        </w:rPr>
        <w:t>فيتوارى القمر بين السحب يعلل نفسه بعودة الليل.</w:t>
      </w:r>
    </w:p>
    <w:p w:rsidR="005B6CDA" w:rsidRPr="00E92D86" w:rsidRDefault="005B6CDA" w:rsidP="000C1A4F">
      <w:pPr>
        <w:spacing w:line="360" w:lineRule="auto"/>
        <w:jc w:val="lowKashida"/>
        <w:rPr>
          <w:rFonts w:cs="Simplified Arabic"/>
          <w:color w:val="333399"/>
          <w:sz w:val="28"/>
          <w:szCs w:val="28"/>
          <w:rtl/>
        </w:rPr>
      </w:pPr>
      <w:r w:rsidRPr="00E92D86">
        <w:rPr>
          <w:rFonts w:cs="Simplified Arabic" w:hint="cs"/>
          <w:color w:val="333399"/>
          <w:sz w:val="28"/>
          <w:szCs w:val="28"/>
          <w:rtl/>
        </w:rPr>
        <w:t>كذلك نحن في نهاية المطاف سنترك بين أيدينا شيئاً من آثار الماضي وقبساً من أنواره لتبقى صورة أشخاص ساطعة في أذهاننا لما قدموه لنا من فيض خبرتهم و</w:t>
      </w:r>
      <w:r w:rsidR="005C77E5" w:rsidRPr="00E92D86">
        <w:rPr>
          <w:rFonts w:cs="Simplified Arabic" w:hint="cs"/>
          <w:color w:val="333399"/>
          <w:sz w:val="28"/>
          <w:szCs w:val="28"/>
          <w:rtl/>
        </w:rPr>
        <w:t>عل</w:t>
      </w:r>
      <w:r w:rsidRPr="00E92D86">
        <w:rPr>
          <w:rFonts w:cs="Simplified Arabic" w:hint="cs"/>
          <w:color w:val="333399"/>
          <w:sz w:val="28"/>
          <w:szCs w:val="28"/>
          <w:rtl/>
        </w:rPr>
        <w:t>مهم.</w:t>
      </w:r>
    </w:p>
    <w:p w:rsidR="005B6CDA" w:rsidRPr="00E92D86" w:rsidRDefault="005B6CDA" w:rsidP="000C1A4F">
      <w:pPr>
        <w:spacing w:line="360" w:lineRule="auto"/>
        <w:jc w:val="lowKashida"/>
        <w:rPr>
          <w:rFonts w:cs="Simplified Arabic"/>
          <w:color w:val="333399"/>
          <w:sz w:val="28"/>
          <w:szCs w:val="28"/>
          <w:rtl/>
        </w:rPr>
      </w:pPr>
      <w:r w:rsidRPr="00E92D86">
        <w:rPr>
          <w:rFonts w:cs="Simplified Arabic" w:hint="cs"/>
          <w:color w:val="333399"/>
          <w:sz w:val="28"/>
          <w:szCs w:val="28"/>
          <w:rtl/>
        </w:rPr>
        <w:t xml:space="preserve">فجزيل الشكر والامتنان للأستاذ الدكتور </w:t>
      </w:r>
      <w:r w:rsidRPr="00E92D86">
        <w:rPr>
          <w:rFonts w:cs="Simplified Arabic" w:hint="cs"/>
          <w:b/>
          <w:bCs/>
          <w:color w:val="333399"/>
          <w:sz w:val="28"/>
          <w:szCs w:val="28"/>
          <w:rtl/>
        </w:rPr>
        <w:t>أحم</w:t>
      </w:r>
      <w:r w:rsidRPr="00E92D86">
        <w:rPr>
          <w:rFonts w:cs="Simplified Arabic" w:hint="eastAsia"/>
          <w:b/>
          <w:bCs/>
          <w:color w:val="333399"/>
          <w:sz w:val="28"/>
          <w:szCs w:val="28"/>
          <w:rtl/>
        </w:rPr>
        <w:t>د</w:t>
      </w:r>
      <w:r w:rsidRPr="00E92D86">
        <w:rPr>
          <w:rFonts w:cs="Simplified Arabic" w:hint="cs"/>
          <w:b/>
          <w:bCs/>
          <w:color w:val="333399"/>
          <w:sz w:val="28"/>
          <w:szCs w:val="28"/>
          <w:rtl/>
        </w:rPr>
        <w:t xml:space="preserve"> العيادي</w:t>
      </w:r>
      <w:r w:rsidRPr="00E92D86">
        <w:rPr>
          <w:rFonts w:cs="Simplified Arabic" w:hint="cs"/>
          <w:color w:val="333399"/>
          <w:sz w:val="28"/>
          <w:szCs w:val="28"/>
          <w:rtl/>
        </w:rPr>
        <w:t xml:space="preserve"> الذي تفضل بالإشراف على هذا العمل المتواضع والذي زودني بتوجيهاته القيمة فكان بحق خير ملاذٍ لحيرتي وتساؤلاتي شأنه شأن الأرض الطيبة التي تبثُّ الأمل والحياة في النفوس ولخير من آمنوا بالمقولة:</w:t>
      </w:r>
    </w:p>
    <w:p w:rsidR="005B6CDA" w:rsidRPr="00E92D86" w:rsidRDefault="005B6CDA" w:rsidP="000C1A4F">
      <w:pPr>
        <w:spacing w:line="360" w:lineRule="auto"/>
        <w:jc w:val="center"/>
        <w:rPr>
          <w:rFonts w:cs="Simplified Arabic"/>
          <w:b/>
          <w:bCs/>
          <w:color w:val="333399"/>
          <w:sz w:val="28"/>
          <w:szCs w:val="28"/>
          <w:rtl/>
        </w:rPr>
      </w:pPr>
      <w:r w:rsidRPr="00E92D86">
        <w:rPr>
          <w:rFonts w:cs="Simplified Arabic" w:hint="cs"/>
          <w:b/>
          <w:bCs/>
          <w:color w:val="333399"/>
          <w:sz w:val="28"/>
          <w:szCs w:val="28"/>
          <w:rtl/>
        </w:rPr>
        <w:t>" إ</w:t>
      </w:r>
      <w:r w:rsidR="00592D94" w:rsidRPr="00E92D86">
        <w:rPr>
          <w:rFonts w:cs="Simplified Arabic" w:hint="cs"/>
          <w:b/>
          <w:bCs/>
          <w:color w:val="333399"/>
          <w:sz w:val="28"/>
          <w:szCs w:val="28"/>
          <w:rtl/>
        </w:rPr>
        <w:t>نّ المَعَـارف فـي أهل النُّهـى ذِمـمُ</w:t>
      </w:r>
      <w:r w:rsidRPr="00E92D86">
        <w:rPr>
          <w:rFonts w:cs="Simplified Arabic" w:hint="cs"/>
          <w:b/>
          <w:bCs/>
          <w:color w:val="333399"/>
          <w:sz w:val="28"/>
          <w:szCs w:val="28"/>
          <w:rtl/>
        </w:rPr>
        <w:t xml:space="preserve"> "</w:t>
      </w:r>
    </w:p>
    <w:p w:rsidR="005B6CDA" w:rsidRPr="00E92D86" w:rsidRDefault="005B6CDA" w:rsidP="000C1A4F">
      <w:pPr>
        <w:spacing w:line="360" w:lineRule="auto"/>
        <w:jc w:val="right"/>
        <w:rPr>
          <w:rFonts w:cs="Simplified Arabic"/>
          <w:b/>
          <w:bCs/>
          <w:color w:val="333399"/>
          <w:sz w:val="28"/>
          <w:szCs w:val="28"/>
          <w:rtl/>
        </w:rPr>
      </w:pPr>
    </w:p>
    <w:p w:rsidR="005B6CDA" w:rsidRPr="00E92D86" w:rsidRDefault="005B6CDA" w:rsidP="000C1A4F">
      <w:pPr>
        <w:spacing w:line="360" w:lineRule="auto"/>
        <w:jc w:val="right"/>
        <w:rPr>
          <w:rFonts w:cs="Simplified Arabic"/>
          <w:b/>
          <w:bCs/>
          <w:color w:val="333399"/>
          <w:sz w:val="28"/>
          <w:szCs w:val="28"/>
        </w:rPr>
      </w:pPr>
      <w:r w:rsidRPr="00E92D86">
        <w:rPr>
          <w:rFonts w:cs="Simplified Arabic" w:hint="cs"/>
          <w:b/>
          <w:bCs/>
          <w:color w:val="333399"/>
          <w:sz w:val="28"/>
          <w:szCs w:val="28"/>
          <w:rtl/>
        </w:rPr>
        <w:t>حنان الحمصي</w:t>
      </w:r>
    </w:p>
    <w:p w:rsidR="005B6CDA" w:rsidRPr="00E92D86" w:rsidRDefault="005B6CDA" w:rsidP="000C1A4F">
      <w:pPr>
        <w:spacing w:line="360" w:lineRule="auto"/>
        <w:jc w:val="center"/>
        <w:rPr>
          <w:rFonts w:cs="Andalus"/>
          <w:b/>
          <w:bCs/>
          <w:color w:val="333399"/>
          <w:sz w:val="40"/>
          <w:szCs w:val="40"/>
          <w:rtl/>
        </w:rPr>
      </w:pPr>
    </w:p>
    <w:p w:rsidR="00326F5A" w:rsidRDefault="00326F5A" w:rsidP="000C1A4F">
      <w:pPr>
        <w:spacing w:line="360" w:lineRule="auto"/>
        <w:jc w:val="center"/>
        <w:rPr>
          <w:rFonts w:cs="Andalus"/>
          <w:b/>
          <w:bCs/>
          <w:color w:val="800080"/>
          <w:sz w:val="40"/>
          <w:szCs w:val="40"/>
          <w:rtl/>
        </w:rPr>
      </w:pPr>
    </w:p>
    <w:p w:rsidR="005B6CDA" w:rsidRPr="00326F5A" w:rsidRDefault="005B6CDA" w:rsidP="000C1A4F">
      <w:pPr>
        <w:spacing w:line="360" w:lineRule="auto"/>
        <w:jc w:val="center"/>
        <w:rPr>
          <w:rFonts w:cs="Andalus"/>
          <w:b/>
          <w:bCs/>
          <w:color w:val="800080"/>
          <w:sz w:val="40"/>
          <w:szCs w:val="40"/>
          <w:rtl/>
        </w:rPr>
      </w:pPr>
      <w:r w:rsidRPr="00326F5A">
        <w:rPr>
          <w:rFonts w:cs="Andalus" w:hint="cs"/>
          <w:b/>
          <w:bCs/>
          <w:color w:val="800080"/>
          <w:sz w:val="40"/>
          <w:szCs w:val="40"/>
          <w:rtl/>
        </w:rPr>
        <w:t>الإهداء</w:t>
      </w:r>
    </w:p>
    <w:p w:rsidR="005B6CDA" w:rsidRPr="00E92D86" w:rsidRDefault="005B6CDA" w:rsidP="000C1A4F">
      <w:pPr>
        <w:spacing w:line="360" w:lineRule="auto"/>
        <w:jc w:val="center"/>
        <w:rPr>
          <w:rFonts w:cs="Andalus"/>
          <w:b/>
          <w:bCs/>
          <w:color w:val="333399"/>
          <w:sz w:val="40"/>
          <w:szCs w:val="40"/>
          <w:rtl/>
        </w:rPr>
      </w:pPr>
    </w:p>
    <w:p w:rsidR="005B6CDA" w:rsidRPr="00E92D86" w:rsidRDefault="005B6CDA" w:rsidP="000C1A4F">
      <w:pPr>
        <w:spacing w:line="360" w:lineRule="auto"/>
        <w:jc w:val="lowKashida"/>
        <w:rPr>
          <w:rFonts w:cs="Simplified Arabic"/>
          <w:color w:val="333399"/>
          <w:sz w:val="28"/>
          <w:szCs w:val="28"/>
          <w:rtl/>
        </w:rPr>
      </w:pPr>
      <w:r w:rsidRPr="00E92D86">
        <w:rPr>
          <w:rFonts w:cs="Simplified Arabic" w:hint="cs"/>
          <w:color w:val="333399"/>
          <w:sz w:val="28"/>
          <w:szCs w:val="28"/>
          <w:rtl/>
        </w:rPr>
        <w:t>إلى ملاذي الواح</w:t>
      </w:r>
      <w:r w:rsidRPr="00E92D86">
        <w:rPr>
          <w:rFonts w:cs="Simplified Arabic" w:hint="eastAsia"/>
          <w:color w:val="333399"/>
          <w:sz w:val="28"/>
          <w:szCs w:val="28"/>
          <w:rtl/>
        </w:rPr>
        <w:t>د</w:t>
      </w:r>
      <w:r w:rsidRPr="00E92D86">
        <w:rPr>
          <w:rFonts w:cs="Simplified Arabic" w:hint="cs"/>
          <w:color w:val="333399"/>
          <w:sz w:val="28"/>
          <w:szCs w:val="28"/>
          <w:rtl/>
        </w:rPr>
        <w:t xml:space="preserve"> الأحد</w:t>
      </w:r>
    </w:p>
    <w:p w:rsidR="005B6CDA" w:rsidRPr="00E92D86" w:rsidRDefault="005B6CDA" w:rsidP="000C1A4F">
      <w:pPr>
        <w:spacing w:line="360" w:lineRule="auto"/>
        <w:jc w:val="lowKashida"/>
        <w:rPr>
          <w:rFonts w:cs="Simplified Arabic"/>
          <w:color w:val="333399"/>
          <w:sz w:val="28"/>
          <w:szCs w:val="28"/>
          <w:rtl/>
        </w:rPr>
      </w:pPr>
      <w:r w:rsidRPr="00E92D86">
        <w:rPr>
          <w:rFonts w:cs="Simplified Arabic" w:hint="cs"/>
          <w:color w:val="333399"/>
          <w:sz w:val="28"/>
          <w:szCs w:val="28"/>
          <w:rtl/>
        </w:rPr>
        <w:t>والمعين المرشد الفرد الصمد</w:t>
      </w:r>
    </w:p>
    <w:p w:rsidR="005B6CDA" w:rsidRPr="00E92D86" w:rsidRDefault="006145E6" w:rsidP="000C1A4F">
      <w:pPr>
        <w:spacing w:line="360" w:lineRule="auto"/>
        <w:jc w:val="center"/>
        <w:rPr>
          <w:rFonts w:cs="Simplified Arabic"/>
          <w:b/>
          <w:bCs/>
          <w:color w:val="333399"/>
          <w:sz w:val="28"/>
          <w:szCs w:val="28"/>
          <w:rtl/>
        </w:rPr>
      </w:pPr>
      <w:r>
        <w:rPr>
          <w:rFonts w:cs="Simplified Arabic" w:hint="cs"/>
          <w:b/>
          <w:bCs/>
          <w:color w:val="333399"/>
          <w:sz w:val="28"/>
          <w:szCs w:val="28"/>
          <w:rtl/>
        </w:rPr>
        <w:t xml:space="preserve">                                      </w:t>
      </w:r>
      <w:r w:rsidR="005B6CDA" w:rsidRPr="00E92D86">
        <w:rPr>
          <w:rFonts w:cs="Simplified Arabic" w:hint="cs"/>
          <w:b/>
          <w:bCs/>
          <w:color w:val="333399"/>
          <w:sz w:val="28"/>
          <w:szCs w:val="28"/>
          <w:rtl/>
        </w:rPr>
        <w:t>إلى نور وجه الله الكريم الذي لم يكون له كفواً أحد</w:t>
      </w:r>
    </w:p>
    <w:p w:rsidR="005B6CDA" w:rsidRPr="00E92D86" w:rsidRDefault="005B6CDA" w:rsidP="000C1A4F">
      <w:pPr>
        <w:spacing w:line="360" w:lineRule="auto"/>
        <w:jc w:val="lowKashida"/>
        <w:rPr>
          <w:rFonts w:cs="Simplified Arabic"/>
          <w:color w:val="333399"/>
          <w:sz w:val="28"/>
          <w:szCs w:val="28"/>
          <w:rtl/>
        </w:rPr>
      </w:pPr>
      <w:r w:rsidRPr="00E92D86">
        <w:rPr>
          <w:rFonts w:cs="Simplified Arabic" w:hint="cs"/>
          <w:color w:val="333399"/>
          <w:sz w:val="28"/>
          <w:szCs w:val="28"/>
          <w:rtl/>
        </w:rPr>
        <w:t>إلى قدوتي في الدنيا</w:t>
      </w:r>
    </w:p>
    <w:p w:rsidR="005B6CDA" w:rsidRPr="00E92D86" w:rsidRDefault="005B6CDA" w:rsidP="000C1A4F">
      <w:pPr>
        <w:spacing w:line="360" w:lineRule="auto"/>
        <w:jc w:val="lowKashida"/>
        <w:rPr>
          <w:rFonts w:cs="Simplified Arabic"/>
          <w:color w:val="333399"/>
          <w:sz w:val="28"/>
          <w:szCs w:val="28"/>
          <w:rtl/>
        </w:rPr>
      </w:pPr>
      <w:r w:rsidRPr="00E92D86">
        <w:rPr>
          <w:rFonts w:cs="Simplified Arabic" w:hint="cs"/>
          <w:color w:val="333399"/>
          <w:sz w:val="28"/>
          <w:szCs w:val="28"/>
          <w:rtl/>
        </w:rPr>
        <w:t>وشفيعي في الآخرة</w:t>
      </w:r>
    </w:p>
    <w:p w:rsidR="005B6CDA" w:rsidRPr="00E92D86" w:rsidRDefault="006145E6" w:rsidP="000C1A4F">
      <w:pPr>
        <w:spacing w:line="360" w:lineRule="auto"/>
        <w:jc w:val="center"/>
        <w:rPr>
          <w:rFonts w:cs="Simplified Arabic"/>
          <w:b/>
          <w:bCs/>
          <w:color w:val="333399"/>
          <w:sz w:val="28"/>
          <w:szCs w:val="28"/>
          <w:rtl/>
        </w:rPr>
      </w:pPr>
      <w:r>
        <w:rPr>
          <w:rFonts w:cs="Simplified Arabic" w:hint="cs"/>
          <w:b/>
          <w:bCs/>
          <w:color w:val="333399"/>
          <w:sz w:val="28"/>
          <w:szCs w:val="28"/>
          <w:rtl/>
        </w:rPr>
        <w:t xml:space="preserve">                                   </w:t>
      </w:r>
      <w:r w:rsidR="005B6CDA" w:rsidRPr="00E92D86">
        <w:rPr>
          <w:rFonts w:cs="Simplified Arabic" w:hint="cs"/>
          <w:b/>
          <w:bCs/>
          <w:color w:val="333399"/>
          <w:sz w:val="28"/>
          <w:szCs w:val="28"/>
          <w:rtl/>
        </w:rPr>
        <w:t>إلى حضرة النبي المصطفى صلّى الله عليه وسلم</w:t>
      </w:r>
    </w:p>
    <w:p w:rsidR="005B6CDA" w:rsidRPr="00E92D86" w:rsidRDefault="005B6CDA" w:rsidP="000C1A4F">
      <w:pPr>
        <w:spacing w:line="360" w:lineRule="auto"/>
        <w:jc w:val="lowKashida"/>
        <w:rPr>
          <w:rFonts w:cs="Simplified Arabic"/>
          <w:color w:val="333399"/>
          <w:sz w:val="28"/>
          <w:szCs w:val="28"/>
          <w:rtl/>
        </w:rPr>
      </w:pPr>
    </w:p>
    <w:p w:rsidR="005B6CDA" w:rsidRPr="00E92D86" w:rsidRDefault="005B6CDA" w:rsidP="000C1A4F">
      <w:pPr>
        <w:spacing w:line="360" w:lineRule="auto"/>
        <w:jc w:val="center"/>
        <w:rPr>
          <w:rFonts w:cs="Andalus"/>
          <w:b/>
          <w:bCs/>
          <w:color w:val="333399"/>
          <w:sz w:val="32"/>
          <w:szCs w:val="32"/>
          <w:rtl/>
        </w:rPr>
      </w:pPr>
      <w:r w:rsidRPr="00E92D86">
        <w:rPr>
          <w:rFonts w:cs="Andalus" w:hint="cs"/>
          <w:b/>
          <w:bCs/>
          <w:color w:val="333399"/>
          <w:sz w:val="32"/>
          <w:szCs w:val="32"/>
          <w:rtl/>
        </w:rPr>
        <w:t>اللهم اجعل عملي هذا خالصاً لوجهك الكريم وتق</w:t>
      </w:r>
      <w:r w:rsidR="002F63BD" w:rsidRPr="00E92D86">
        <w:rPr>
          <w:rFonts w:cs="Andalus" w:hint="cs"/>
          <w:b/>
          <w:bCs/>
          <w:color w:val="333399"/>
          <w:sz w:val="32"/>
          <w:szCs w:val="32"/>
          <w:rtl/>
        </w:rPr>
        <w:t>بلّ</w:t>
      </w:r>
      <w:r w:rsidRPr="00E92D86">
        <w:rPr>
          <w:rFonts w:cs="Andalus" w:hint="cs"/>
          <w:b/>
          <w:bCs/>
          <w:color w:val="333399"/>
          <w:sz w:val="32"/>
          <w:szCs w:val="32"/>
          <w:rtl/>
        </w:rPr>
        <w:t xml:space="preserve">ه </w:t>
      </w:r>
    </w:p>
    <w:p w:rsidR="005B6CDA" w:rsidRPr="00E92D86" w:rsidRDefault="005B6CDA" w:rsidP="000C1A4F">
      <w:pPr>
        <w:spacing w:line="360" w:lineRule="auto"/>
        <w:jc w:val="center"/>
        <w:rPr>
          <w:rFonts w:cs="Andalus"/>
          <w:b/>
          <w:bCs/>
          <w:color w:val="333399"/>
          <w:sz w:val="32"/>
          <w:szCs w:val="32"/>
          <w:rtl/>
        </w:rPr>
      </w:pPr>
      <w:r w:rsidRPr="00E92D86">
        <w:rPr>
          <w:rFonts w:cs="Andalus" w:hint="cs"/>
          <w:b/>
          <w:bCs/>
          <w:color w:val="333399"/>
          <w:sz w:val="32"/>
          <w:szCs w:val="32"/>
          <w:rtl/>
        </w:rPr>
        <w:t>مني واجعله في ميزان حسناتي</w:t>
      </w:r>
    </w:p>
    <w:p w:rsidR="005B6CDA" w:rsidRPr="00E92D86" w:rsidRDefault="005B6CDA" w:rsidP="000C1A4F">
      <w:pPr>
        <w:spacing w:line="360" w:lineRule="auto"/>
        <w:jc w:val="center"/>
        <w:rPr>
          <w:rFonts w:cs="Andalus"/>
          <w:b/>
          <w:bCs/>
          <w:color w:val="333399"/>
          <w:sz w:val="32"/>
          <w:szCs w:val="32"/>
          <w:rtl/>
        </w:rPr>
      </w:pPr>
    </w:p>
    <w:p w:rsidR="005B6CDA" w:rsidRPr="00E92D86" w:rsidRDefault="005B6CDA" w:rsidP="000C1A4F">
      <w:pPr>
        <w:spacing w:line="360" w:lineRule="auto"/>
        <w:jc w:val="lowKashida"/>
        <w:rPr>
          <w:rFonts w:cs="Simplified Arabic"/>
          <w:color w:val="333399"/>
          <w:sz w:val="28"/>
          <w:szCs w:val="28"/>
          <w:rtl/>
        </w:rPr>
      </w:pPr>
      <w:r w:rsidRPr="00E92D86">
        <w:rPr>
          <w:rFonts w:cs="Simplified Arabic" w:hint="cs"/>
          <w:color w:val="333399"/>
          <w:sz w:val="28"/>
          <w:szCs w:val="28"/>
          <w:rtl/>
        </w:rPr>
        <w:t>إلى القلب العظيم الذي واجه الأيام صغيراً... إلى الدمع الأليم انتزع الورود من وسط الصخور... ليقدمها لي ولإخوتي جميلة... إلى الجبين الذي ظل شامخاً أمام العواصف ليعلمني الثبات والصبر والصمود... إلى الذي من قسمات وجهه تعلمنا معنى العطاء ... إلى من يقينا بكفيه رمضاء الزمان... يغرسنا فضيلة لنُثمر شموخاً وعزةً وكبرياء...</w:t>
      </w:r>
    </w:p>
    <w:p w:rsidR="005B6CDA" w:rsidRPr="00E92D86" w:rsidRDefault="005B6CDA" w:rsidP="000C1A4F">
      <w:pPr>
        <w:spacing w:line="360" w:lineRule="auto"/>
        <w:jc w:val="right"/>
        <w:rPr>
          <w:rFonts w:cs="Simplified Arabic"/>
          <w:b/>
          <w:bCs/>
          <w:color w:val="333399"/>
          <w:sz w:val="28"/>
          <w:szCs w:val="28"/>
          <w:rtl/>
        </w:rPr>
      </w:pPr>
      <w:r w:rsidRPr="00E92D86">
        <w:rPr>
          <w:rFonts w:cs="Simplified Arabic" w:hint="cs"/>
          <w:b/>
          <w:bCs/>
          <w:color w:val="333399"/>
          <w:sz w:val="28"/>
          <w:szCs w:val="28"/>
          <w:rtl/>
        </w:rPr>
        <w:t>أبي الغالي</w:t>
      </w:r>
    </w:p>
    <w:p w:rsidR="005B6CDA" w:rsidRPr="00E92D86" w:rsidRDefault="005B6CDA" w:rsidP="000C1A4F">
      <w:pPr>
        <w:spacing w:line="360" w:lineRule="auto"/>
        <w:jc w:val="right"/>
        <w:rPr>
          <w:rFonts w:cs="Simplified Arabic"/>
          <w:b/>
          <w:bCs/>
          <w:color w:val="333399"/>
          <w:sz w:val="28"/>
          <w:szCs w:val="28"/>
          <w:rtl/>
        </w:rPr>
      </w:pPr>
    </w:p>
    <w:p w:rsidR="00037D5B" w:rsidRPr="00E92D86" w:rsidRDefault="005B6CDA" w:rsidP="00037D5B">
      <w:pPr>
        <w:spacing w:line="360" w:lineRule="auto"/>
        <w:jc w:val="lowKashida"/>
        <w:rPr>
          <w:rFonts w:cs="Simplified Arabic"/>
          <w:b/>
          <w:bCs/>
          <w:color w:val="333399"/>
          <w:sz w:val="28"/>
          <w:szCs w:val="28"/>
          <w:rtl/>
        </w:rPr>
      </w:pPr>
      <w:r w:rsidRPr="00E92D86">
        <w:rPr>
          <w:rFonts w:cs="Simplified Arabic" w:hint="cs"/>
          <w:color w:val="333399"/>
          <w:sz w:val="28"/>
          <w:szCs w:val="28"/>
          <w:rtl/>
        </w:rPr>
        <w:lastRenderedPageBreak/>
        <w:t>إلى إنسانة هي اكبر من كل الكلمات.. وأعظم من كل اللغات.. إلى من أعطت بلا حدود وقدمت بلا مقابل.. إلى من تروي نجاحنا بدمعها.. وليلينا بدعائها فيضئ العمر برضاها... إلى نقطة قوتي وضعفي معاً.. عندما تجولين بخاطري أصغر فأصغر لأتلاشى</w:t>
      </w:r>
      <w:r w:rsidRPr="00E92D86">
        <w:rPr>
          <w:rFonts w:cs="Simplified Arabic" w:hint="cs"/>
          <w:b/>
          <w:bCs/>
          <w:color w:val="333399"/>
          <w:sz w:val="28"/>
          <w:szCs w:val="28"/>
          <w:rtl/>
        </w:rPr>
        <w:t xml:space="preserve"> </w:t>
      </w:r>
      <w:r w:rsidRPr="00E92D86">
        <w:rPr>
          <w:rFonts w:cs="Simplified Arabic" w:hint="cs"/>
          <w:color w:val="333399"/>
          <w:sz w:val="28"/>
          <w:szCs w:val="28"/>
          <w:rtl/>
        </w:rPr>
        <w:t>أمام عظمة حبك.</w:t>
      </w:r>
    </w:p>
    <w:p w:rsidR="005B6CDA" w:rsidRPr="00E92D86" w:rsidRDefault="005B6CDA" w:rsidP="00037D5B">
      <w:pPr>
        <w:spacing w:line="360" w:lineRule="auto"/>
        <w:jc w:val="right"/>
        <w:rPr>
          <w:rFonts w:cs="Simplified Arabic"/>
          <w:b/>
          <w:bCs/>
          <w:color w:val="333399"/>
          <w:sz w:val="28"/>
          <w:szCs w:val="28"/>
          <w:rtl/>
        </w:rPr>
      </w:pPr>
      <w:r w:rsidRPr="00E92D86">
        <w:rPr>
          <w:rFonts w:cs="Simplified Arabic" w:hint="cs"/>
          <w:b/>
          <w:bCs/>
          <w:color w:val="333399"/>
          <w:sz w:val="28"/>
          <w:szCs w:val="28"/>
          <w:rtl/>
        </w:rPr>
        <w:t>أمي الغالية</w:t>
      </w:r>
    </w:p>
    <w:p w:rsidR="005B6CDA" w:rsidRPr="00E92D86" w:rsidRDefault="005B6CDA" w:rsidP="000C1A4F">
      <w:pPr>
        <w:spacing w:line="360" w:lineRule="auto"/>
        <w:jc w:val="lowKashida"/>
        <w:rPr>
          <w:rFonts w:cs="Simplified Arabic"/>
          <w:color w:val="333399"/>
          <w:sz w:val="28"/>
          <w:szCs w:val="28"/>
          <w:rtl/>
        </w:rPr>
      </w:pPr>
      <w:r w:rsidRPr="00E92D86">
        <w:rPr>
          <w:rFonts w:cs="Simplified Arabic" w:hint="cs"/>
          <w:color w:val="333399"/>
          <w:sz w:val="28"/>
          <w:szCs w:val="28"/>
          <w:rtl/>
        </w:rPr>
        <w:t>إلى نجوم الصباح في دنياي المشرقة والشمس الدافئة في حياتي.. إلى القلوب الصافية البريئة والعيون المشرقة المتطلعة إلى أفق</w:t>
      </w:r>
      <w:r w:rsidR="00592D94" w:rsidRPr="00E92D86">
        <w:rPr>
          <w:rFonts w:cs="Simplified Arabic" w:hint="cs"/>
          <w:color w:val="333399"/>
          <w:sz w:val="28"/>
          <w:szCs w:val="28"/>
          <w:rtl/>
        </w:rPr>
        <w:t>ِ</w:t>
      </w:r>
      <w:r w:rsidRPr="00E92D86">
        <w:rPr>
          <w:rFonts w:cs="Simplified Arabic" w:hint="cs"/>
          <w:color w:val="333399"/>
          <w:sz w:val="28"/>
          <w:szCs w:val="28"/>
          <w:rtl/>
        </w:rPr>
        <w:t xml:space="preserve"> الحياة</w:t>
      </w:r>
      <w:r w:rsidR="00592D94" w:rsidRPr="00E92D86">
        <w:rPr>
          <w:rFonts w:cs="Simplified Arabic" w:hint="cs"/>
          <w:color w:val="333399"/>
          <w:sz w:val="28"/>
          <w:szCs w:val="28"/>
          <w:rtl/>
        </w:rPr>
        <w:t>ِ</w:t>
      </w:r>
      <w:r w:rsidRPr="00E92D86">
        <w:rPr>
          <w:rFonts w:cs="Simplified Arabic" w:hint="cs"/>
          <w:color w:val="333399"/>
          <w:sz w:val="28"/>
          <w:szCs w:val="28"/>
          <w:rtl/>
        </w:rPr>
        <w:t xml:space="preserve"> باحثة</w:t>
      </w:r>
      <w:r w:rsidR="00592D94" w:rsidRPr="00E92D86">
        <w:rPr>
          <w:rFonts w:cs="Simplified Arabic" w:hint="cs"/>
          <w:color w:val="333399"/>
          <w:sz w:val="28"/>
          <w:szCs w:val="28"/>
          <w:rtl/>
        </w:rPr>
        <w:t>ً</w:t>
      </w:r>
      <w:r w:rsidRPr="00E92D86">
        <w:rPr>
          <w:rFonts w:cs="Simplified Arabic" w:hint="cs"/>
          <w:color w:val="333399"/>
          <w:sz w:val="28"/>
          <w:szCs w:val="28"/>
          <w:rtl/>
        </w:rPr>
        <w:t xml:space="preserve"> عن غد</w:t>
      </w:r>
      <w:r w:rsidR="00592D94" w:rsidRPr="00E92D86">
        <w:rPr>
          <w:rFonts w:cs="Simplified Arabic" w:hint="cs"/>
          <w:color w:val="333399"/>
          <w:sz w:val="28"/>
          <w:szCs w:val="28"/>
          <w:rtl/>
        </w:rPr>
        <w:t>ٍ</w:t>
      </w:r>
      <w:r w:rsidRPr="00E92D86">
        <w:rPr>
          <w:rFonts w:cs="Simplified Arabic" w:hint="cs"/>
          <w:color w:val="333399"/>
          <w:sz w:val="28"/>
          <w:szCs w:val="28"/>
          <w:rtl/>
        </w:rPr>
        <w:t xml:space="preserve"> مشرق</w:t>
      </w:r>
      <w:r w:rsidR="00592D94" w:rsidRPr="00E92D86">
        <w:rPr>
          <w:rFonts w:cs="Simplified Arabic" w:hint="cs"/>
          <w:color w:val="333399"/>
          <w:sz w:val="28"/>
          <w:szCs w:val="28"/>
          <w:rtl/>
        </w:rPr>
        <w:t>ٍ</w:t>
      </w:r>
      <w:r w:rsidRPr="00E92D86">
        <w:rPr>
          <w:rFonts w:cs="Simplified Arabic" w:hint="cs"/>
          <w:color w:val="333399"/>
          <w:sz w:val="28"/>
          <w:szCs w:val="28"/>
          <w:rtl/>
        </w:rPr>
        <w:t xml:space="preserve"> جميل.</w:t>
      </w:r>
    </w:p>
    <w:p w:rsidR="005B6CDA" w:rsidRPr="00E92D86" w:rsidRDefault="005B6CDA" w:rsidP="000C1A4F">
      <w:pPr>
        <w:spacing w:line="360" w:lineRule="auto"/>
        <w:jc w:val="right"/>
        <w:rPr>
          <w:rFonts w:cs="Simplified Arabic"/>
          <w:b/>
          <w:bCs/>
          <w:color w:val="333399"/>
          <w:sz w:val="28"/>
          <w:szCs w:val="28"/>
          <w:rtl/>
        </w:rPr>
      </w:pPr>
      <w:r w:rsidRPr="00E92D86">
        <w:rPr>
          <w:rFonts w:cs="Simplified Arabic" w:hint="cs"/>
          <w:b/>
          <w:bCs/>
          <w:color w:val="333399"/>
          <w:sz w:val="28"/>
          <w:szCs w:val="28"/>
          <w:rtl/>
        </w:rPr>
        <w:t>إخوتي وإخواني</w:t>
      </w:r>
    </w:p>
    <w:p w:rsidR="005B6CDA" w:rsidRPr="00E92D86" w:rsidRDefault="005B6CDA" w:rsidP="000C1A4F">
      <w:pPr>
        <w:spacing w:line="360" w:lineRule="auto"/>
        <w:jc w:val="lowKashida"/>
        <w:rPr>
          <w:rFonts w:cs="Simplified Arabic"/>
          <w:color w:val="333399"/>
          <w:sz w:val="28"/>
          <w:szCs w:val="28"/>
          <w:rtl/>
        </w:rPr>
      </w:pPr>
      <w:r w:rsidRPr="00E92D86">
        <w:rPr>
          <w:rFonts w:cs="Simplified Arabic" w:hint="cs"/>
          <w:color w:val="333399"/>
          <w:sz w:val="28"/>
          <w:szCs w:val="28"/>
          <w:rtl/>
        </w:rPr>
        <w:t>إلى خيوط الذهب الصباحية.. رفيقة الدر</w:t>
      </w:r>
      <w:r w:rsidRPr="00E92D86">
        <w:rPr>
          <w:rFonts w:cs="Simplified Arabic" w:hint="eastAsia"/>
          <w:color w:val="333399"/>
          <w:sz w:val="28"/>
          <w:szCs w:val="28"/>
          <w:rtl/>
        </w:rPr>
        <w:t>ب</w:t>
      </w:r>
      <w:r w:rsidRPr="00E92D86">
        <w:rPr>
          <w:rFonts w:cs="Simplified Arabic" w:hint="cs"/>
          <w:color w:val="333399"/>
          <w:sz w:val="28"/>
          <w:szCs w:val="28"/>
          <w:rtl/>
        </w:rPr>
        <w:t>... ملجأ الروح وهدوء النفس... العيون التي أرى بها في دنياي والوجه الذي لا تمل عيني رؤيته... توأم قلبي وروحي... والياسمين الذي عطر روائح أيامي.... إلى من خففت عني الكثير وساندت كل أحلامي....</w:t>
      </w:r>
    </w:p>
    <w:p w:rsidR="005B6CDA" w:rsidRPr="00E92D86" w:rsidRDefault="005B6CDA" w:rsidP="000C1A4F">
      <w:pPr>
        <w:spacing w:line="360" w:lineRule="auto"/>
        <w:jc w:val="right"/>
        <w:rPr>
          <w:rFonts w:cs="Simplified Arabic"/>
          <w:b/>
          <w:bCs/>
          <w:color w:val="333399"/>
          <w:sz w:val="28"/>
          <w:szCs w:val="28"/>
          <w:rtl/>
        </w:rPr>
      </w:pPr>
      <w:r w:rsidRPr="00E92D86">
        <w:rPr>
          <w:rFonts w:cs="Simplified Arabic" w:hint="cs"/>
          <w:b/>
          <w:bCs/>
          <w:color w:val="333399"/>
          <w:sz w:val="28"/>
          <w:szCs w:val="28"/>
          <w:rtl/>
        </w:rPr>
        <w:t>أختي في الله مها</w:t>
      </w:r>
    </w:p>
    <w:p w:rsidR="005B6CDA" w:rsidRPr="00E92D86" w:rsidRDefault="005B6CDA" w:rsidP="000C1A4F">
      <w:pPr>
        <w:spacing w:line="360" w:lineRule="auto"/>
        <w:jc w:val="right"/>
        <w:rPr>
          <w:rFonts w:cs="Simplified Arabic"/>
          <w:b/>
          <w:bCs/>
          <w:color w:val="333399"/>
          <w:sz w:val="28"/>
          <w:szCs w:val="28"/>
          <w:rtl/>
        </w:rPr>
      </w:pPr>
    </w:p>
    <w:p w:rsidR="006B0215" w:rsidRPr="00E92D86" w:rsidRDefault="006B0215" w:rsidP="000C1A4F">
      <w:pPr>
        <w:spacing w:line="360" w:lineRule="auto"/>
        <w:jc w:val="right"/>
        <w:rPr>
          <w:rFonts w:cs="Simplified Arabic"/>
          <w:b/>
          <w:bCs/>
          <w:color w:val="333399"/>
          <w:sz w:val="28"/>
          <w:szCs w:val="28"/>
          <w:rtl/>
        </w:rPr>
      </w:pPr>
    </w:p>
    <w:p w:rsidR="006B0215" w:rsidRPr="00E92D86" w:rsidRDefault="006B0215" w:rsidP="000C1A4F">
      <w:pPr>
        <w:spacing w:line="360" w:lineRule="auto"/>
        <w:jc w:val="right"/>
        <w:rPr>
          <w:rFonts w:cs="Simplified Arabic"/>
          <w:b/>
          <w:bCs/>
          <w:color w:val="333399"/>
          <w:sz w:val="28"/>
          <w:szCs w:val="28"/>
          <w:rtl/>
        </w:rPr>
      </w:pPr>
    </w:p>
    <w:p w:rsidR="005B6CDA" w:rsidRPr="00E92D86" w:rsidRDefault="005B6CDA" w:rsidP="000C1A4F">
      <w:pPr>
        <w:spacing w:line="360" w:lineRule="auto"/>
        <w:jc w:val="right"/>
        <w:rPr>
          <w:rFonts w:cs="Simplified Arabic"/>
          <w:b/>
          <w:bCs/>
          <w:color w:val="333399"/>
          <w:sz w:val="28"/>
          <w:szCs w:val="28"/>
          <w:rtl/>
        </w:rPr>
      </w:pPr>
      <w:r w:rsidRPr="00E92D86">
        <w:rPr>
          <w:rFonts w:cs="Simplified Arabic" w:hint="cs"/>
          <w:b/>
          <w:bCs/>
          <w:color w:val="333399"/>
          <w:sz w:val="28"/>
          <w:szCs w:val="28"/>
          <w:rtl/>
        </w:rPr>
        <w:t>حنان / كانون الثاني 2008</w:t>
      </w:r>
    </w:p>
    <w:p w:rsidR="005B6CDA" w:rsidRPr="00E92D86" w:rsidRDefault="005B6CDA" w:rsidP="000C1A4F">
      <w:pPr>
        <w:spacing w:line="360" w:lineRule="auto"/>
        <w:rPr>
          <w:color w:val="333399"/>
          <w:rtl/>
        </w:rPr>
      </w:pPr>
    </w:p>
    <w:p w:rsidR="006B0215" w:rsidRPr="00E92D86" w:rsidRDefault="006B0215" w:rsidP="000C1A4F">
      <w:pPr>
        <w:spacing w:line="360" w:lineRule="auto"/>
        <w:rPr>
          <w:color w:val="333399"/>
          <w:rtl/>
        </w:rPr>
      </w:pPr>
    </w:p>
    <w:p w:rsidR="006B0215" w:rsidRDefault="006B0215" w:rsidP="000C1A4F">
      <w:pPr>
        <w:spacing w:line="360" w:lineRule="auto"/>
        <w:rPr>
          <w:rFonts w:hint="cs"/>
          <w:color w:val="333399"/>
          <w:rtl/>
        </w:rPr>
      </w:pPr>
    </w:p>
    <w:p w:rsidR="006145E6" w:rsidRDefault="006145E6" w:rsidP="000C1A4F">
      <w:pPr>
        <w:spacing w:line="360" w:lineRule="auto"/>
        <w:rPr>
          <w:rFonts w:hint="cs"/>
          <w:color w:val="333399"/>
          <w:rtl/>
        </w:rPr>
      </w:pPr>
    </w:p>
    <w:p w:rsidR="006145E6" w:rsidRDefault="006145E6" w:rsidP="000C1A4F">
      <w:pPr>
        <w:spacing w:line="360" w:lineRule="auto"/>
        <w:rPr>
          <w:rFonts w:hint="cs"/>
          <w:color w:val="333399"/>
          <w:rtl/>
        </w:rPr>
      </w:pPr>
    </w:p>
    <w:p w:rsidR="006145E6" w:rsidRDefault="006145E6" w:rsidP="000C1A4F">
      <w:pPr>
        <w:spacing w:line="360" w:lineRule="auto"/>
        <w:rPr>
          <w:rFonts w:hint="cs"/>
          <w:color w:val="333399"/>
          <w:rtl/>
        </w:rPr>
      </w:pPr>
    </w:p>
    <w:p w:rsidR="006145E6" w:rsidRPr="00E92D86" w:rsidRDefault="006145E6" w:rsidP="000C1A4F">
      <w:pPr>
        <w:spacing w:line="360" w:lineRule="auto"/>
        <w:rPr>
          <w:color w:val="333399"/>
          <w:rtl/>
        </w:rPr>
      </w:pPr>
    </w:p>
    <w:p w:rsidR="00522687" w:rsidRPr="00E92D86" w:rsidRDefault="008F504E" w:rsidP="000C1A4F">
      <w:pPr>
        <w:spacing w:line="360" w:lineRule="auto"/>
        <w:jc w:val="center"/>
        <w:rPr>
          <w:rFonts w:cs="Andalus"/>
          <w:b/>
          <w:bCs/>
          <w:color w:val="333399"/>
          <w:sz w:val="36"/>
          <w:szCs w:val="36"/>
          <w:rtl/>
        </w:rPr>
      </w:pPr>
      <w:r>
        <w:rPr>
          <w:rFonts w:cs="Andalus"/>
          <w:b/>
          <w:bCs/>
          <w:noProof/>
          <w:color w:val="333399"/>
          <w:sz w:val="36"/>
          <w:szCs w:val="36"/>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3" type="#_x0000_t98" style="position:absolute;left:0;text-align:left;margin-left:0;margin-top:6.3pt;width:297pt;height:90pt;z-index:-251657728;mso-position-horizontal:center" strokecolor="purple">
            <w10:wrap anchorx="page"/>
          </v:shape>
        </w:pict>
      </w:r>
    </w:p>
    <w:p w:rsidR="0016055B" w:rsidRPr="00326F5A" w:rsidRDefault="00522687" w:rsidP="0016055B">
      <w:pPr>
        <w:spacing w:line="360" w:lineRule="auto"/>
        <w:jc w:val="center"/>
        <w:rPr>
          <w:rFonts w:cs="Andalus"/>
          <w:b/>
          <w:bCs/>
          <w:color w:val="800080"/>
          <w:sz w:val="36"/>
          <w:szCs w:val="36"/>
          <w:rtl/>
        </w:rPr>
      </w:pPr>
      <w:r w:rsidRPr="00326F5A">
        <w:rPr>
          <w:rFonts w:cs="Andalus" w:hint="cs"/>
          <w:b/>
          <w:bCs/>
          <w:color w:val="800080"/>
          <w:sz w:val="36"/>
          <w:szCs w:val="36"/>
          <w:rtl/>
        </w:rPr>
        <w:t>م</w:t>
      </w:r>
      <w:r w:rsidR="0016055B" w:rsidRPr="00326F5A">
        <w:rPr>
          <w:rFonts w:cs="Andalus" w:hint="cs"/>
          <w:b/>
          <w:bCs/>
          <w:color w:val="800080"/>
          <w:sz w:val="36"/>
          <w:szCs w:val="36"/>
          <w:rtl/>
        </w:rPr>
        <w:t>لخّص الدّراســة</w:t>
      </w:r>
    </w:p>
    <w:p w:rsidR="001B382F" w:rsidRPr="00E92D86" w:rsidRDefault="001B382F" w:rsidP="001B382F">
      <w:pPr>
        <w:spacing w:line="360" w:lineRule="auto"/>
        <w:jc w:val="lowKashida"/>
        <w:rPr>
          <w:rFonts w:cs="Andalus"/>
          <w:b/>
          <w:bCs/>
          <w:color w:val="333399"/>
          <w:sz w:val="36"/>
          <w:szCs w:val="36"/>
        </w:rPr>
      </w:pPr>
    </w:p>
    <w:p w:rsidR="00522687" w:rsidRPr="00E92D86" w:rsidRDefault="001B382F" w:rsidP="001665E4">
      <w:pPr>
        <w:jc w:val="lowKashida"/>
        <w:rPr>
          <w:rFonts w:cs="Simplified Arabic"/>
          <w:color w:val="333399"/>
          <w:sz w:val="28"/>
          <w:szCs w:val="28"/>
          <w:rtl/>
        </w:rPr>
      </w:pPr>
      <w:r w:rsidRPr="00E92D86">
        <w:rPr>
          <w:rFonts w:cs="Simplified Arabic" w:hint="cs"/>
          <w:color w:val="333399"/>
          <w:sz w:val="28"/>
          <w:szCs w:val="28"/>
          <w:rtl/>
        </w:rPr>
        <w:t xml:space="preserve">يعرف الفائض </w:t>
      </w:r>
      <w:r w:rsidR="00321C5B" w:rsidRPr="00E92D86">
        <w:rPr>
          <w:rFonts w:cs="Simplified Arabic" w:hint="cs"/>
          <w:color w:val="333399"/>
          <w:sz w:val="28"/>
          <w:szCs w:val="28"/>
          <w:rtl/>
        </w:rPr>
        <w:t>التأميني</w:t>
      </w:r>
      <w:r w:rsidRPr="00E92D86">
        <w:rPr>
          <w:rFonts w:cs="Simplified Arabic" w:hint="cs"/>
          <w:color w:val="333399"/>
          <w:sz w:val="28"/>
          <w:szCs w:val="28"/>
          <w:rtl/>
        </w:rPr>
        <w:t xml:space="preserve"> </w:t>
      </w:r>
      <w:r w:rsidR="00321C5B" w:rsidRPr="00E92D86">
        <w:rPr>
          <w:rFonts w:cs="Simplified Arabic" w:hint="cs"/>
          <w:color w:val="333399"/>
          <w:sz w:val="28"/>
          <w:szCs w:val="28"/>
          <w:rtl/>
        </w:rPr>
        <w:t>بأنه</w:t>
      </w:r>
      <w:r w:rsidRPr="00E92D86">
        <w:rPr>
          <w:rFonts w:cs="Simplified Arabic" w:hint="cs"/>
          <w:color w:val="333399"/>
          <w:sz w:val="28"/>
          <w:szCs w:val="28"/>
          <w:rtl/>
        </w:rPr>
        <w:t xml:space="preserve"> المبالغ </w:t>
      </w:r>
      <w:r w:rsidR="00321C5B" w:rsidRPr="00E92D86">
        <w:rPr>
          <w:rFonts w:cs="Simplified Arabic" w:hint="cs"/>
          <w:color w:val="333399"/>
          <w:sz w:val="28"/>
          <w:szCs w:val="28"/>
          <w:rtl/>
        </w:rPr>
        <w:t>المتبقية</w:t>
      </w:r>
      <w:r w:rsidRPr="00E92D86">
        <w:rPr>
          <w:rFonts w:cs="Simplified Arabic" w:hint="cs"/>
          <w:color w:val="333399"/>
          <w:sz w:val="28"/>
          <w:szCs w:val="28"/>
          <w:rtl/>
        </w:rPr>
        <w:t xml:space="preserve"> في حساب </w:t>
      </w:r>
      <w:r w:rsidR="00321C5B" w:rsidRPr="00E92D86">
        <w:rPr>
          <w:rFonts w:cs="Simplified Arabic" w:hint="cs"/>
          <w:color w:val="333399"/>
          <w:sz w:val="28"/>
          <w:szCs w:val="28"/>
          <w:rtl/>
        </w:rPr>
        <w:t>المستأمنين</w:t>
      </w:r>
      <w:r w:rsidRPr="00E92D86">
        <w:rPr>
          <w:rFonts w:cs="Simplified Arabic" w:hint="cs"/>
          <w:color w:val="333399"/>
          <w:sz w:val="28"/>
          <w:szCs w:val="28"/>
          <w:rtl/>
        </w:rPr>
        <w:t xml:space="preserve"> بعد </w:t>
      </w:r>
      <w:r w:rsidR="00321C5B" w:rsidRPr="00E92D86">
        <w:rPr>
          <w:rFonts w:cs="Simplified Arabic" w:hint="cs"/>
          <w:color w:val="333399"/>
          <w:sz w:val="28"/>
          <w:szCs w:val="28"/>
          <w:rtl/>
        </w:rPr>
        <w:t>إضافة</w:t>
      </w:r>
      <w:r w:rsidRPr="00E92D86">
        <w:rPr>
          <w:rFonts w:cs="Simplified Arabic" w:hint="cs"/>
          <w:color w:val="333399"/>
          <w:sz w:val="28"/>
          <w:szCs w:val="28"/>
          <w:rtl/>
        </w:rPr>
        <w:t xml:space="preserve"> الاحتياطيات </w:t>
      </w:r>
      <w:r w:rsidR="00321C5B" w:rsidRPr="00E92D86">
        <w:rPr>
          <w:rFonts w:cs="Simplified Arabic" w:hint="cs"/>
          <w:color w:val="333399"/>
          <w:sz w:val="28"/>
          <w:szCs w:val="28"/>
          <w:rtl/>
        </w:rPr>
        <w:t>والأرباح</w:t>
      </w:r>
      <w:r w:rsidRPr="00E92D86">
        <w:rPr>
          <w:rFonts w:cs="Simplified Arabic" w:hint="cs"/>
          <w:color w:val="333399"/>
          <w:sz w:val="28"/>
          <w:szCs w:val="28"/>
          <w:rtl/>
        </w:rPr>
        <w:t xml:space="preserve"> العائدة ل</w:t>
      </w:r>
      <w:r w:rsidR="00321C5B" w:rsidRPr="00E92D86">
        <w:rPr>
          <w:rFonts w:cs="Simplified Arabic" w:hint="cs"/>
          <w:color w:val="333399"/>
          <w:sz w:val="28"/>
          <w:szCs w:val="28"/>
          <w:rtl/>
        </w:rPr>
        <w:t>ح</w:t>
      </w:r>
      <w:r w:rsidRPr="00E92D86">
        <w:rPr>
          <w:rFonts w:cs="Simplified Arabic" w:hint="cs"/>
          <w:color w:val="333399"/>
          <w:sz w:val="28"/>
          <w:szCs w:val="28"/>
          <w:rtl/>
        </w:rPr>
        <w:t>ملة الوثائق وخصم كافة النفقات ومبالغ التعويضات الم</w:t>
      </w:r>
      <w:r w:rsidR="00321C5B" w:rsidRPr="00E92D86">
        <w:rPr>
          <w:rFonts w:cs="Simplified Arabic" w:hint="cs"/>
          <w:color w:val="333399"/>
          <w:sz w:val="28"/>
          <w:szCs w:val="28"/>
          <w:rtl/>
        </w:rPr>
        <w:t>ستحقة للمستأمنين</w:t>
      </w:r>
      <w:r w:rsidRPr="00E92D86">
        <w:rPr>
          <w:rFonts w:cs="Simplified Arabic" w:hint="cs"/>
          <w:color w:val="333399"/>
          <w:sz w:val="28"/>
          <w:szCs w:val="28"/>
          <w:rtl/>
        </w:rPr>
        <w:t xml:space="preserve"> </w:t>
      </w:r>
      <w:r w:rsidR="001665E4" w:rsidRPr="00E92D86">
        <w:rPr>
          <w:rFonts w:cs="Simplified Arabic" w:hint="cs"/>
          <w:color w:val="333399"/>
          <w:sz w:val="28"/>
          <w:szCs w:val="28"/>
          <w:rtl/>
        </w:rPr>
        <w:t xml:space="preserve">، </w:t>
      </w:r>
      <w:r w:rsidR="00321C5B" w:rsidRPr="00E92D86">
        <w:rPr>
          <w:rFonts w:cs="Simplified Arabic" w:hint="cs"/>
          <w:color w:val="333399"/>
          <w:sz w:val="28"/>
          <w:szCs w:val="28"/>
          <w:rtl/>
        </w:rPr>
        <w:t xml:space="preserve">وقد جاءت هذه الدراسة لدراسة </w:t>
      </w:r>
      <w:r w:rsidR="00522687" w:rsidRPr="00E92D86">
        <w:rPr>
          <w:rFonts w:cs="Simplified Arabic" w:hint="cs"/>
          <w:color w:val="333399"/>
          <w:sz w:val="28"/>
          <w:szCs w:val="28"/>
          <w:rtl/>
        </w:rPr>
        <w:t>اثر توزيع الفائض التأميني على التوسع في الخدمات التأمينية لشركات التأمين الإسلامي</w:t>
      </w:r>
      <w:r w:rsidR="009E221C" w:rsidRPr="00E92D86">
        <w:rPr>
          <w:rFonts w:cs="Simplified Arabic" w:hint="cs"/>
          <w:color w:val="333399"/>
          <w:sz w:val="28"/>
          <w:szCs w:val="28"/>
          <w:rtl/>
        </w:rPr>
        <w:t xml:space="preserve"> ودوره في انتشار الفكر التأميني الإسلامي</w:t>
      </w:r>
      <w:r w:rsidR="001665E4" w:rsidRPr="00E92D86">
        <w:rPr>
          <w:rFonts w:cs="Simplified Arabic" w:hint="cs"/>
          <w:color w:val="333399"/>
          <w:sz w:val="28"/>
          <w:szCs w:val="28"/>
          <w:rtl/>
        </w:rPr>
        <w:t>،</w:t>
      </w:r>
      <w:r w:rsidR="00522687" w:rsidRPr="00E92D86">
        <w:rPr>
          <w:rFonts w:cs="Simplified Arabic" w:hint="cs"/>
          <w:color w:val="333399"/>
          <w:sz w:val="28"/>
          <w:szCs w:val="28"/>
          <w:rtl/>
        </w:rPr>
        <w:t xml:space="preserve"> وللوصول إلى أهداف الدراسة تم تقسيمها إلى ثلاثة مباحث</w:t>
      </w:r>
      <w:r w:rsidR="001665E4" w:rsidRPr="00E92D86">
        <w:rPr>
          <w:rFonts w:cs="Simplified Arabic" w:hint="cs"/>
          <w:color w:val="333399"/>
          <w:sz w:val="28"/>
          <w:szCs w:val="28"/>
          <w:rtl/>
        </w:rPr>
        <w:t xml:space="preserve">: </w:t>
      </w:r>
      <w:r w:rsidR="00522687" w:rsidRPr="00E92D86">
        <w:rPr>
          <w:rFonts w:cs="Simplified Arabic" w:hint="cs"/>
          <w:color w:val="333399"/>
          <w:sz w:val="28"/>
          <w:szCs w:val="28"/>
          <w:rtl/>
        </w:rPr>
        <w:t xml:space="preserve"> تناول المبحث الأول مفهوم عقد التامين وأركانه وخصائصه ومميزاته بشقيه التجاري والتعاوني</w:t>
      </w:r>
      <w:r w:rsidR="00396576" w:rsidRPr="00E92D86">
        <w:rPr>
          <w:rFonts w:cs="Simplified Arabic" w:hint="cs"/>
          <w:color w:val="333399"/>
          <w:sz w:val="28"/>
          <w:szCs w:val="28"/>
          <w:rtl/>
        </w:rPr>
        <w:t xml:space="preserve"> والفروق بين هذين العقدين، </w:t>
      </w:r>
      <w:r w:rsidR="00522687" w:rsidRPr="00E92D86">
        <w:rPr>
          <w:rFonts w:cs="Simplified Arabic" w:hint="cs"/>
          <w:color w:val="333399"/>
          <w:sz w:val="28"/>
          <w:szCs w:val="28"/>
          <w:rtl/>
        </w:rPr>
        <w:t xml:space="preserve"> بينما تناول المبحث الثاني التعريف بالفائض التأميني مفهومه مشروعيته والآليات المعتمدة في توزيعه والمقرة من المجامع الفقهية وهيئات الرقابة الشرعية لدى شركات الت</w:t>
      </w:r>
      <w:r w:rsidR="00E46D82" w:rsidRPr="00E92D86">
        <w:rPr>
          <w:rFonts w:cs="Simplified Arabic" w:hint="cs"/>
          <w:color w:val="333399"/>
          <w:sz w:val="28"/>
          <w:szCs w:val="28"/>
          <w:rtl/>
        </w:rPr>
        <w:t>أ</w:t>
      </w:r>
      <w:r w:rsidR="00522687" w:rsidRPr="00E92D86">
        <w:rPr>
          <w:rFonts w:cs="Simplified Arabic" w:hint="cs"/>
          <w:color w:val="333399"/>
          <w:sz w:val="28"/>
          <w:szCs w:val="28"/>
          <w:rtl/>
        </w:rPr>
        <w:t>مين الإسلامي وتم في هذا الفصل استعراض آلية معالجة الفائض التأميني لدى بعض شركات التامين الإسلامي أما المبحث الثالث فقد تم من خلاله مناقشة فروض الدراسة من خلال واقع التطبيق العملي لدى شركات التامين الإسلامي حيث سعى الباحث من خلال فروض الدراسة إلى دراسة اثر كلاً من توزيع الفائض التأميني على المستأمنين في التوسع في الخدمات التأمينية الإسلامية من جهة واثر احتجاز الفائض التأميني في تدعيم المركز المالي للشركة وزيادة قدرتها على تقديم وتنويع خدماتها التأمينية من جهة أخرى</w:t>
      </w:r>
      <w:r w:rsidR="00E46D82" w:rsidRPr="00E92D86">
        <w:rPr>
          <w:rFonts w:cs="Simplified Arabic" w:hint="cs"/>
          <w:color w:val="333399"/>
          <w:sz w:val="28"/>
          <w:szCs w:val="28"/>
          <w:rtl/>
        </w:rPr>
        <w:t>،</w:t>
      </w:r>
      <w:r w:rsidR="00522687" w:rsidRPr="00E92D86">
        <w:rPr>
          <w:rFonts w:cs="Simplified Arabic" w:hint="cs"/>
          <w:color w:val="333399"/>
          <w:sz w:val="28"/>
          <w:szCs w:val="28"/>
          <w:rtl/>
        </w:rPr>
        <w:t xml:space="preserve"> حيث توصل الباحث بعد مناقشة فروض الدراسة إلى أن ضمان مستقبل الشركات التكافلية واستمراريتها يأتي في المقام الأول عند اتخاذ القرار بتوزيع الفائض التأميني أو جزءً منه وعليه أكد الباحث:</w:t>
      </w:r>
    </w:p>
    <w:p w:rsidR="00522687" w:rsidRPr="00E92D86" w:rsidRDefault="00522687" w:rsidP="001665E4">
      <w:pPr>
        <w:numPr>
          <w:ilvl w:val="0"/>
          <w:numId w:val="48"/>
        </w:numPr>
        <w:jc w:val="lowKashida"/>
        <w:rPr>
          <w:rFonts w:cs="Simplified Arabic"/>
          <w:color w:val="333399"/>
          <w:sz w:val="28"/>
          <w:szCs w:val="28"/>
        </w:rPr>
      </w:pPr>
      <w:r w:rsidRPr="00E92D86">
        <w:rPr>
          <w:rFonts w:cs="Simplified Arabic" w:hint="cs"/>
          <w:color w:val="333399"/>
          <w:sz w:val="28"/>
          <w:szCs w:val="28"/>
          <w:rtl/>
        </w:rPr>
        <w:t xml:space="preserve">عدم توزيع الفائض التأميني لحين التوصل إلى المخصصات والاحتياجات المطلوبة واعتبارها احد أهم المتطلبات الرئيسية للحفاظ على شركات التكافل من المخاطر المستقبلية. </w:t>
      </w:r>
    </w:p>
    <w:p w:rsidR="00522687" w:rsidRPr="00E92D86" w:rsidRDefault="00522687" w:rsidP="001665E4">
      <w:pPr>
        <w:numPr>
          <w:ilvl w:val="0"/>
          <w:numId w:val="48"/>
        </w:numPr>
        <w:jc w:val="lowKashida"/>
        <w:rPr>
          <w:rFonts w:cs="Simplified Arabic"/>
          <w:color w:val="333399"/>
          <w:sz w:val="28"/>
          <w:szCs w:val="28"/>
        </w:rPr>
      </w:pPr>
      <w:r w:rsidRPr="00E92D86">
        <w:rPr>
          <w:rFonts w:cs="Simplified Arabic" w:hint="cs"/>
          <w:color w:val="333399"/>
          <w:sz w:val="28"/>
          <w:szCs w:val="28"/>
          <w:rtl/>
        </w:rPr>
        <w:t>ضرورة قيام شركات التامين الإسلامي باتخاذ كافة الخطوات الكفيلة بتحقيق اكبر فائض تأميني ممكن من خلال اختيار الاستثمار الأفضل للأقساط المتجمعة من اشتراكات المستأمنين بأنشطة استثمارية مجدية ومباحة شرعاً بالإضافة إلى حُسن الاختيار من بين شركات إعادة التامين العالمية عند قيام الشركات بإعادة التامين على عملياتها.</w:t>
      </w:r>
    </w:p>
    <w:p w:rsidR="00780378" w:rsidRPr="00E92D86" w:rsidRDefault="00780378" w:rsidP="00780378">
      <w:pPr>
        <w:jc w:val="lowKashida"/>
        <w:rPr>
          <w:rFonts w:cs="Simplified Arabic"/>
          <w:color w:val="333399"/>
          <w:sz w:val="28"/>
          <w:szCs w:val="28"/>
          <w:rtl/>
        </w:rPr>
      </w:pPr>
    </w:p>
    <w:p w:rsidR="00AF6972" w:rsidRPr="00E92D86" w:rsidRDefault="00AF6972" w:rsidP="00780378">
      <w:pPr>
        <w:jc w:val="center"/>
        <w:rPr>
          <w:b/>
          <w:bCs/>
          <w:color w:val="333399"/>
        </w:rPr>
      </w:pPr>
    </w:p>
    <w:p w:rsidR="00780378" w:rsidRPr="00E92D86" w:rsidRDefault="008F504E" w:rsidP="003E243A">
      <w:pPr>
        <w:jc w:val="center"/>
        <w:rPr>
          <w:rFonts w:ascii="Lucida Handwriting" w:hAnsi="Lucida Handwriting"/>
          <w:b/>
          <w:bCs/>
          <w:color w:val="333399"/>
          <w:sz w:val="36"/>
          <w:szCs w:val="36"/>
          <w:rtl/>
        </w:rPr>
      </w:pPr>
      <w:r>
        <w:rPr>
          <w:rFonts w:ascii="Lucida Handwriting" w:hAnsi="Lucida Handwriting"/>
          <w:b/>
          <w:bCs/>
          <w:noProof/>
          <w:color w:val="333399"/>
          <w:sz w:val="36"/>
          <w:szCs w:val="36"/>
          <w:rtl/>
        </w:rPr>
        <w:lastRenderedPageBreak/>
        <w:pict>
          <v:shape id="_x0000_s1047" type="#_x0000_t98" style="position:absolute;left:0;text-align:left;margin-left:90pt;margin-top:11.8pt;width:225pt;height:90pt;z-index:-251656704" strokecolor="purple">
            <w10:wrap anchorx="page"/>
          </v:shape>
        </w:pict>
      </w:r>
    </w:p>
    <w:p w:rsidR="003E243A" w:rsidRPr="00E92D86" w:rsidRDefault="003E243A" w:rsidP="00780378">
      <w:pPr>
        <w:jc w:val="center"/>
        <w:rPr>
          <w:rFonts w:ascii="Lucida Handwriting" w:hAnsi="Lucida Handwriting"/>
          <w:b/>
          <w:bCs/>
          <w:color w:val="333399"/>
          <w:sz w:val="36"/>
          <w:szCs w:val="36"/>
          <w:rtl/>
        </w:rPr>
      </w:pPr>
    </w:p>
    <w:p w:rsidR="00AF6972" w:rsidRPr="00777DC9" w:rsidRDefault="003E243A" w:rsidP="00780378">
      <w:pPr>
        <w:jc w:val="center"/>
        <w:rPr>
          <w:rFonts w:ascii="Book Antiqua" w:hAnsi="Book Antiqua"/>
          <w:b/>
          <w:bCs/>
          <w:color w:val="800080"/>
          <w:rtl/>
        </w:rPr>
      </w:pPr>
      <w:r w:rsidRPr="00777DC9">
        <w:rPr>
          <w:rFonts w:ascii="Lucida Handwriting" w:hAnsi="Lucida Handwriting" w:cs="Vrinda"/>
          <w:b/>
          <w:bCs/>
          <w:color w:val="800080"/>
          <w:sz w:val="36"/>
          <w:szCs w:val="36"/>
        </w:rPr>
        <w:t>Abstract</w:t>
      </w:r>
    </w:p>
    <w:p w:rsidR="003E243A" w:rsidRPr="00E92D86" w:rsidRDefault="003E243A" w:rsidP="00AF6972">
      <w:pPr>
        <w:bidi w:val="0"/>
        <w:ind w:firstLine="720"/>
        <w:jc w:val="lowKashida"/>
        <w:rPr>
          <w:rFonts w:ascii="Book Antiqua" w:hAnsi="Book Antiqua"/>
          <w:b/>
          <w:bCs/>
          <w:color w:val="333399"/>
        </w:rPr>
      </w:pPr>
    </w:p>
    <w:p w:rsidR="003E243A" w:rsidRPr="00E92D86" w:rsidRDefault="003E243A" w:rsidP="003E243A">
      <w:pPr>
        <w:bidi w:val="0"/>
        <w:ind w:firstLine="720"/>
        <w:jc w:val="lowKashida"/>
        <w:rPr>
          <w:rFonts w:ascii="Book Antiqua" w:hAnsi="Book Antiqua"/>
          <w:b/>
          <w:bCs/>
          <w:color w:val="333399"/>
        </w:rPr>
      </w:pPr>
    </w:p>
    <w:p w:rsidR="003E243A" w:rsidRPr="00E92D86" w:rsidRDefault="003E243A" w:rsidP="003E243A">
      <w:pPr>
        <w:bidi w:val="0"/>
        <w:ind w:firstLine="720"/>
        <w:jc w:val="lowKashida"/>
        <w:rPr>
          <w:rFonts w:ascii="Book Antiqua" w:hAnsi="Book Antiqua"/>
          <w:b/>
          <w:bCs/>
          <w:color w:val="333399"/>
        </w:rPr>
      </w:pPr>
    </w:p>
    <w:p w:rsidR="003E243A" w:rsidRPr="00E92D86" w:rsidRDefault="003E243A" w:rsidP="003E243A">
      <w:pPr>
        <w:bidi w:val="0"/>
        <w:ind w:firstLine="720"/>
        <w:jc w:val="lowKashida"/>
        <w:rPr>
          <w:rFonts w:ascii="Book Antiqua" w:hAnsi="Book Antiqua"/>
          <w:b/>
          <w:bCs/>
          <w:color w:val="333399"/>
        </w:rPr>
      </w:pPr>
    </w:p>
    <w:p w:rsidR="00780378" w:rsidRPr="00E92D86" w:rsidRDefault="00780378" w:rsidP="003E243A">
      <w:pPr>
        <w:bidi w:val="0"/>
        <w:ind w:firstLine="720"/>
        <w:jc w:val="lowKashida"/>
        <w:rPr>
          <w:rFonts w:ascii="Book Antiqua" w:hAnsi="Book Antiqua" w:cs="Simplified Arabic"/>
          <w:color w:val="333399"/>
        </w:rPr>
      </w:pPr>
      <w:r w:rsidRPr="00E92D86">
        <w:rPr>
          <w:rFonts w:ascii="Book Antiqua" w:hAnsi="Book Antiqua"/>
          <w:b/>
          <w:bCs/>
          <w:color w:val="333399"/>
        </w:rPr>
        <w:t xml:space="preserve">Surplus is </w:t>
      </w:r>
      <w:r w:rsidRPr="00E92D86">
        <w:rPr>
          <w:rFonts w:ascii="Book Antiqua" w:hAnsi="Book Antiqua"/>
          <w:color w:val="333399"/>
        </w:rPr>
        <w:t xml:space="preserve">the residual premiums of the participants (the insured) in addition to the reserves and profits, after deducting all expenses and indemnity </w:t>
      </w:r>
      <w:proofErr w:type="gramStart"/>
      <w:r w:rsidRPr="00E92D86">
        <w:rPr>
          <w:rFonts w:ascii="Book Antiqua" w:hAnsi="Book Antiqua"/>
          <w:color w:val="333399"/>
        </w:rPr>
        <w:t>amounts .</w:t>
      </w:r>
      <w:proofErr w:type="gramEnd"/>
      <w:r w:rsidRPr="00E92D86">
        <w:rPr>
          <w:rFonts w:ascii="Book Antiqua" w:hAnsi="Book Antiqua" w:cs="Simplified Arabic"/>
          <w:color w:val="333399"/>
        </w:rPr>
        <w:t xml:space="preserve"> The research objective is to clarify</w:t>
      </w:r>
      <w:r w:rsidRPr="00E92D86">
        <w:rPr>
          <w:rFonts w:ascii="Book Antiqua" w:hAnsi="Book Antiqua"/>
          <w:color w:val="333399"/>
        </w:rPr>
        <w:t xml:space="preserve"> the effect of the insurance surpluses on expanding the insurance companies' services and its role in spreading the Islamic insurance's concepts  to achieve the </w:t>
      </w:r>
      <w:r w:rsidRPr="00E92D86">
        <w:rPr>
          <w:rFonts w:ascii="Book Antiqua" w:hAnsi="Book Antiqua" w:cs="Simplified Arabic"/>
          <w:color w:val="333399"/>
        </w:rPr>
        <w:t>objectives</w:t>
      </w:r>
      <w:r w:rsidRPr="00E92D86">
        <w:rPr>
          <w:rFonts w:ascii="Book Antiqua" w:hAnsi="Book Antiqua"/>
          <w:color w:val="333399"/>
        </w:rPr>
        <w:t xml:space="preserve"> of the study it has been divided into three topics, </w:t>
      </w:r>
      <w:r w:rsidRPr="00E92D86">
        <w:rPr>
          <w:rFonts w:ascii="Book Antiqua" w:hAnsi="Book Antiqua"/>
          <w:b/>
          <w:bCs/>
          <w:color w:val="333399"/>
        </w:rPr>
        <w:t>the first topic</w:t>
      </w:r>
      <w:r w:rsidRPr="00E92D86">
        <w:rPr>
          <w:rFonts w:ascii="Book Antiqua" w:hAnsi="Book Antiqua"/>
          <w:color w:val="333399"/>
        </w:rPr>
        <w:t xml:space="preserve"> discussed the concept of the Islamic &amp; the conventional  insurance contract and their definitions , features and the differences between the two contracts, while </w:t>
      </w:r>
      <w:r w:rsidRPr="00E92D86">
        <w:rPr>
          <w:rFonts w:ascii="Book Antiqua" w:hAnsi="Book Antiqua"/>
          <w:b/>
          <w:bCs/>
          <w:color w:val="333399"/>
        </w:rPr>
        <w:t>the second topic</w:t>
      </w:r>
      <w:r w:rsidRPr="00E92D86">
        <w:rPr>
          <w:rFonts w:ascii="Book Antiqua" w:hAnsi="Book Antiqua"/>
          <w:color w:val="333399"/>
        </w:rPr>
        <w:t xml:space="preserve"> explain all the issues  related to the insurance surplus its legality and the adopted mechanisms of distributing it. </w:t>
      </w:r>
      <w:r w:rsidRPr="00E92D86">
        <w:rPr>
          <w:rFonts w:ascii="Book Antiqua" w:hAnsi="Book Antiqua"/>
          <w:b/>
          <w:bCs/>
          <w:color w:val="333399"/>
        </w:rPr>
        <w:t>The third topic</w:t>
      </w:r>
      <w:r w:rsidRPr="00E92D86">
        <w:rPr>
          <w:rFonts w:ascii="Book Antiqua" w:hAnsi="Book Antiqua"/>
          <w:color w:val="333399"/>
        </w:rPr>
        <w:t xml:space="preserve"> is conducted to </w:t>
      </w:r>
      <w:r w:rsidRPr="00E92D86">
        <w:rPr>
          <w:rFonts w:ascii="Book Antiqua" w:hAnsi="Book Antiqua" w:cs="Simplified Arabic"/>
          <w:color w:val="333399"/>
        </w:rPr>
        <w:t>verify</w:t>
      </w:r>
      <w:r w:rsidRPr="00E92D86">
        <w:rPr>
          <w:rFonts w:ascii="Book Antiqua" w:hAnsi="Book Antiqua"/>
          <w:color w:val="333399"/>
        </w:rPr>
        <w:t xml:space="preserve"> the research hypotheses according to the practical practices in the Islamic insurance companies. The researcher seek through this discussion to clarify the effect of distributing the insurance surpluses in increasing the Islamic insurance services and the effect of reservation this surpluses in strengthen the company financial position and increasing its ability in providing more and various Islamic insurance products </w:t>
      </w:r>
    </w:p>
    <w:p w:rsidR="00780378" w:rsidRPr="00E92D86" w:rsidRDefault="00780378" w:rsidP="00780378">
      <w:pPr>
        <w:bidi w:val="0"/>
        <w:jc w:val="lowKashida"/>
        <w:rPr>
          <w:rFonts w:ascii="Book Antiqua" w:hAnsi="Book Antiqua" w:cs="Simplified Arabic"/>
          <w:color w:val="333399"/>
        </w:rPr>
      </w:pPr>
      <w:r w:rsidRPr="00E92D86">
        <w:rPr>
          <w:rFonts w:ascii="Book Antiqua" w:hAnsi="Book Antiqua" w:cs="Simplified Arabic"/>
          <w:color w:val="333399"/>
        </w:rPr>
        <w:t xml:space="preserve">Based on the above-discussions the researcher found that insuring the feature of the Islamic insurance companies is the first thing we have to take into consideration when we talk about distributing the insurance surpluses so the </w:t>
      </w:r>
      <w:r w:rsidR="006B0215" w:rsidRPr="00E92D86">
        <w:rPr>
          <w:rFonts w:ascii="Book Antiqua" w:hAnsi="Book Antiqua" w:cs="Simplified Arabic"/>
          <w:color w:val="333399"/>
        </w:rPr>
        <w:t>researcher concentrates</w:t>
      </w:r>
      <w:r w:rsidRPr="00E92D86">
        <w:rPr>
          <w:rFonts w:ascii="Book Antiqua" w:hAnsi="Book Antiqua" w:cs="Simplified Arabic"/>
          <w:color w:val="333399"/>
        </w:rPr>
        <w:t xml:space="preserve"> on </w:t>
      </w:r>
      <w:r w:rsidR="00C07A72" w:rsidRPr="00E92D86">
        <w:rPr>
          <w:rFonts w:ascii="Book Antiqua" w:hAnsi="Book Antiqua" w:cs="Simplified Arabic"/>
          <w:color w:val="333399"/>
        </w:rPr>
        <w:t>the following</w:t>
      </w:r>
      <w:r w:rsidRPr="00E92D86">
        <w:rPr>
          <w:rFonts w:ascii="Book Antiqua" w:hAnsi="Book Antiqua" w:cs="Simplified Arabic"/>
          <w:color w:val="333399"/>
        </w:rPr>
        <w:t>:</w:t>
      </w:r>
    </w:p>
    <w:p w:rsidR="00780378" w:rsidRPr="00E92D86" w:rsidRDefault="00780378" w:rsidP="00780378">
      <w:pPr>
        <w:numPr>
          <w:ilvl w:val="0"/>
          <w:numId w:val="63"/>
        </w:numPr>
        <w:bidi w:val="0"/>
        <w:jc w:val="lowKashida"/>
        <w:rPr>
          <w:rFonts w:ascii="Book Antiqua" w:hAnsi="Book Antiqua" w:cs="Simplified Arabic"/>
          <w:color w:val="333399"/>
        </w:rPr>
      </w:pPr>
      <w:r w:rsidRPr="00E92D86">
        <w:rPr>
          <w:rFonts w:ascii="Book Antiqua" w:hAnsi="Book Antiqua" w:cs="Simplified Arabic"/>
          <w:color w:val="333399"/>
        </w:rPr>
        <w:t xml:space="preserve">The Islamic insurance company </w:t>
      </w:r>
      <w:r w:rsidR="00C07A72" w:rsidRPr="00E92D86">
        <w:rPr>
          <w:rFonts w:ascii="Book Antiqua" w:hAnsi="Book Antiqua" w:cs="Simplified Arabic"/>
          <w:color w:val="333399"/>
        </w:rPr>
        <w:t>should not</w:t>
      </w:r>
      <w:r w:rsidRPr="00E92D86">
        <w:rPr>
          <w:rFonts w:ascii="Book Antiqua" w:hAnsi="Book Antiqua" w:cs="Simplified Arabic"/>
          <w:color w:val="333399"/>
        </w:rPr>
        <w:t xml:space="preserve"> distribute any surpluses before having enough provisions, and consider this one of the important thing to protect the insurance company from any future risks.</w:t>
      </w:r>
    </w:p>
    <w:p w:rsidR="00780378" w:rsidRPr="00E92D86" w:rsidRDefault="00780378" w:rsidP="00780378">
      <w:pPr>
        <w:numPr>
          <w:ilvl w:val="0"/>
          <w:numId w:val="63"/>
        </w:numPr>
        <w:bidi w:val="0"/>
        <w:jc w:val="lowKashida"/>
        <w:rPr>
          <w:rFonts w:ascii="Book Antiqua" w:hAnsi="Book Antiqua" w:cs="Simplified Arabic"/>
          <w:color w:val="333399"/>
        </w:rPr>
      </w:pPr>
      <w:r w:rsidRPr="00E92D86">
        <w:rPr>
          <w:rFonts w:ascii="Book Antiqua" w:hAnsi="Book Antiqua" w:cs="Simplified Arabic"/>
          <w:color w:val="333399"/>
        </w:rPr>
        <w:t xml:space="preserve">The insurance company should adopt all the necessary steps to maximize its surpluses by choosing the profitable and acceptable investments according to the Islamic rules to invest the </w:t>
      </w:r>
      <w:proofErr w:type="gramStart"/>
      <w:r w:rsidRPr="00E92D86">
        <w:rPr>
          <w:rFonts w:ascii="Book Antiqua" w:hAnsi="Book Antiqua" w:cs="Simplified Arabic"/>
          <w:color w:val="333399"/>
        </w:rPr>
        <w:t>company's  surpluses</w:t>
      </w:r>
      <w:proofErr w:type="gramEnd"/>
      <w:r w:rsidRPr="00E92D86">
        <w:rPr>
          <w:rFonts w:ascii="Book Antiqua" w:hAnsi="Book Antiqua" w:cs="Simplified Arabic"/>
          <w:color w:val="333399"/>
        </w:rPr>
        <w:t xml:space="preserve"> and by choosing the best companies for the reinsuring operations.</w:t>
      </w:r>
    </w:p>
    <w:p w:rsidR="00780378" w:rsidRPr="00E92D86" w:rsidRDefault="00780378" w:rsidP="00780378">
      <w:pPr>
        <w:bidi w:val="0"/>
        <w:ind w:left="-360" w:firstLine="360"/>
        <w:jc w:val="lowKashida"/>
        <w:rPr>
          <w:rFonts w:ascii="Book Antiqua" w:hAnsi="Book Antiqua"/>
          <w:color w:val="333399"/>
        </w:rPr>
      </w:pPr>
    </w:p>
    <w:p w:rsidR="00780378" w:rsidRPr="00E92D86" w:rsidRDefault="00780378" w:rsidP="00780378">
      <w:pPr>
        <w:jc w:val="right"/>
        <w:rPr>
          <w:color w:val="333399"/>
          <w:rtl/>
        </w:rPr>
      </w:pPr>
    </w:p>
    <w:p w:rsidR="00780378" w:rsidRPr="00E92D86" w:rsidRDefault="00780378" w:rsidP="00780378">
      <w:pPr>
        <w:jc w:val="lowKashida"/>
        <w:rPr>
          <w:rFonts w:cs="Simplified Arabic"/>
          <w:color w:val="333399"/>
          <w:sz w:val="28"/>
          <w:szCs w:val="28"/>
          <w:rtl/>
        </w:rPr>
      </w:pPr>
    </w:p>
    <w:p w:rsidR="00522687" w:rsidRPr="00E92D86" w:rsidRDefault="00522687" w:rsidP="000C1A4F">
      <w:pPr>
        <w:spacing w:line="360" w:lineRule="auto"/>
        <w:rPr>
          <w:color w:val="333399"/>
          <w:rtl/>
        </w:rPr>
      </w:pPr>
    </w:p>
    <w:p w:rsidR="00522687" w:rsidRPr="00E92D86" w:rsidRDefault="00522687" w:rsidP="000C1A4F">
      <w:pPr>
        <w:spacing w:line="360" w:lineRule="auto"/>
        <w:rPr>
          <w:color w:val="333399"/>
          <w:rtl/>
        </w:rPr>
      </w:pPr>
    </w:p>
    <w:p w:rsidR="00780378" w:rsidRPr="00E92D86" w:rsidRDefault="00780378" w:rsidP="000C1A4F">
      <w:pPr>
        <w:spacing w:line="360" w:lineRule="auto"/>
        <w:rPr>
          <w:color w:val="333399"/>
          <w:rtl/>
        </w:rPr>
      </w:pPr>
    </w:p>
    <w:p w:rsidR="00780378" w:rsidRPr="00E92D86" w:rsidRDefault="00780378" w:rsidP="000C1A4F">
      <w:pPr>
        <w:spacing w:line="360" w:lineRule="auto"/>
        <w:rPr>
          <w:color w:val="333399"/>
          <w:rtl/>
        </w:rPr>
      </w:pPr>
    </w:p>
    <w:p w:rsidR="00780378" w:rsidRPr="00E92D86" w:rsidRDefault="00780378" w:rsidP="000C1A4F">
      <w:pPr>
        <w:spacing w:line="360" w:lineRule="auto"/>
        <w:rPr>
          <w:color w:val="333399"/>
          <w:rtl/>
        </w:rPr>
      </w:pPr>
    </w:p>
    <w:p w:rsidR="00780378" w:rsidRPr="00E92D86" w:rsidRDefault="00780378" w:rsidP="000C1A4F">
      <w:pPr>
        <w:spacing w:line="360" w:lineRule="auto"/>
        <w:rPr>
          <w:color w:val="333399"/>
          <w:rtl/>
        </w:rPr>
      </w:pPr>
    </w:p>
    <w:p w:rsidR="00522687" w:rsidRPr="00777DC9" w:rsidRDefault="0089561F" w:rsidP="000C1A4F">
      <w:pPr>
        <w:spacing w:line="360" w:lineRule="auto"/>
        <w:jc w:val="center"/>
        <w:rPr>
          <w:rFonts w:cs="Andalus"/>
          <w:b/>
          <w:bCs/>
          <w:color w:val="800080"/>
          <w:sz w:val="40"/>
          <w:szCs w:val="40"/>
          <w:rtl/>
        </w:rPr>
      </w:pPr>
      <w:r w:rsidRPr="00777DC9">
        <w:rPr>
          <w:rFonts w:cs="Andalus" w:hint="cs"/>
          <w:b/>
          <w:bCs/>
          <w:color w:val="800080"/>
          <w:sz w:val="40"/>
          <w:szCs w:val="40"/>
          <w:rtl/>
        </w:rPr>
        <w:t>ال</w:t>
      </w:r>
      <w:r w:rsidR="00522687" w:rsidRPr="00777DC9">
        <w:rPr>
          <w:rFonts w:cs="Andalus" w:hint="cs"/>
          <w:b/>
          <w:bCs/>
          <w:color w:val="800080"/>
          <w:sz w:val="40"/>
          <w:szCs w:val="40"/>
          <w:rtl/>
        </w:rPr>
        <w:t>م</w:t>
      </w:r>
      <w:r w:rsidRPr="00777DC9">
        <w:rPr>
          <w:rFonts w:cs="Andalus" w:hint="cs"/>
          <w:b/>
          <w:bCs/>
          <w:color w:val="800080"/>
          <w:sz w:val="40"/>
          <w:szCs w:val="40"/>
          <w:rtl/>
        </w:rPr>
        <w:t>ُ</w:t>
      </w:r>
      <w:r w:rsidR="00522687" w:rsidRPr="00777DC9">
        <w:rPr>
          <w:rFonts w:cs="Andalus" w:hint="cs"/>
          <w:b/>
          <w:bCs/>
          <w:color w:val="800080"/>
          <w:sz w:val="40"/>
          <w:szCs w:val="40"/>
          <w:rtl/>
        </w:rPr>
        <w:t xml:space="preserve">حتويات </w:t>
      </w:r>
    </w:p>
    <w:tbl>
      <w:tblPr>
        <w:bidiVisual/>
        <w:tblW w:w="0" w:type="auto"/>
        <w:tblCellSpacing w:w="20" w:type="dxa"/>
        <w:tblInd w:w="1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2289"/>
        <w:gridCol w:w="5084"/>
        <w:gridCol w:w="1059"/>
      </w:tblGrid>
      <w:tr w:rsidR="00C431F2" w:rsidRPr="00D41ADE" w:rsidTr="00D41ADE">
        <w:trPr>
          <w:tblCellSpacing w:w="20" w:type="dxa"/>
        </w:trPr>
        <w:tc>
          <w:tcPr>
            <w:tcW w:w="7333" w:type="dxa"/>
            <w:gridSpan w:val="2"/>
            <w:shd w:val="clear" w:color="auto" w:fill="auto"/>
          </w:tcPr>
          <w:p w:rsidR="00C431F2" w:rsidRPr="00D41ADE" w:rsidRDefault="00C431F2" w:rsidP="00D41ADE">
            <w:pPr>
              <w:spacing w:line="360" w:lineRule="auto"/>
              <w:jc w:val="center"/>
              <w:rPr>
                <w:rFonts w:cs="Andalus"/>
                <w:b/>
                <w:bCs/>
                <w:color w:val="333399"/>
                <w:sz w:val="32"/>
                <w:szCs w:val="32"/>
                <w:rtl/>
              </w:rPr>
            </w:pPr>
            <w:r w:rsidRPr="00D41ADE">
              <w:rPr>
                <w:rFonts w:cs="Andalus" w:hint="cs"/>
                <w:b/>
                <w:bCs/>
                <w:color w:val="333399"/>
                <w:sz w:val="32"/>
                <w:szCs w:val="32"/>
                <w:rtl/>
              </w:rPr>
              <w:t>ال</w:t>
            </w:r>
            <w:r w:rsidR="0089561F" w:rsidRPr="00D41ADE">
              <w:rPr>
                <w:rFonts w:cs="Andalus" w:hint="cs"/>
                <w:b/>
                <w:bCs/>
                <w:color w:val="333399"/>
                <w:sz w:val="32"/>
                <w:szCs w:val="32"/>
                <w:rtl/>
              </w:rPr>
              <w:t>موضوعات</w:t>
            </w:r>
          </w:p>
        </w:tc>
        <w:tc>
          <w:tcPr>
            <w:tcW w:w="999" w:type="dxa"/>
            <w:shd w:val="clear" w:color="auto" w:fill="auto"/>
          </w:tcPr>
          <w:p w:rsidR="00C431F2" w:rsidRPr="00D41ADE" w:rsidRDefault="00C431F2" w:rsidP="00D41ADE">
            <w:pPr>
              <w:spacing w:line="360" w:lineRule="auto"/>
              <w:jc w:val="center"/>
              <w:rPr>
                <w:rFonts w:cs="Andalus"/>
                <w:b/>
                <w:bCs/>
                <w:color w:val="333399"/>
                <w:sz w:val="32"/>
                <w:szCs w:val="32"/>
                <w:rtl/>
              </w:rPr>
            </w:pPr>
            <w:r w:rsidRPr="00D41ADE">
              <w:rPr>
                <w:rFonts w:cs="Andalus" w:hint="cs"/>
                <w:b/>
                <w:bCs/>
                <w:color w:val="333399"/>
                <w:sz w:val="32"/>
                <w:szCs w:val="32"/>
                <w:rtl/>
              </w:rPr>
              <w:t>الصفحة</w:t>
            </w:r>
          </w:p>
        </w:tc>
      </w:tr>
      <w:tr w:rsidR="00C431F2" w:rsidRPr="00D41ADE" w:rsidTr="00D41ADE">
        <w:trPr>
          <w:tblCellSpacing w:w="20" w:type="dxa"/>
        </w:trPr>
        <w:tc>
          <w:tcPr>
            <w:tcW w:w="7333" w:type="dxa"/>
            <w:gridSpan w:val="2"/>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المقدمـــــة</w:t>
            </w:r>
          </w:p>
        </w:tc>
        <w:tc>
          <w:tcPr>
            <w:tcW w:w="999" w:type="dxa"/>
            <w:shd w:val="clear" w:color="auto" w:fill="auto"/>
          </w:tcPr>
          <w:p w:rsidR="00C431F2" w:rsidRPr="00D41ADE" w:rsidRDefault="00C431F2" w:rsidP="00D41ADE">
            <w:pPr>
              <w:spacing w:line="360" w:lineRule="auto"/>
              <w:jc w:val="center"/>
              <w:rPr>
                <w:rFonts w:cs="Simplified Arabic"/>
                <w:color w:val="333399"/>
                <w:sz w:val="28"/>
                <w:szCs w:val="28"/>
                <w:rtl/>
              </w:rPr>
            </w:pPr>
            <w:r w:rsidRPr="00D41ADE">
              <w:rPr>
                <w:rFonts w:cs="Simplified Arabic" w:hint="cs"/>
                <w:color w:val="333399"/>
                <w:sz w:val="28"/>
                <w:szCs w:val="28"/>
                <w:rtl/>
              </w:rPr>
              <w:t>1</w:t>
            </w:r>
            <w:r w:rsidR="00B6353E" w:rsidRPr="00D41ADE">
              <w:rPr>
                <w:rFonts w:cs="Simplified Arabic"/>
                <w:color w:val="333399"/>
                <w:sz w:val="28"/>
                <w:szCs w:val="28"/>
              </w:rPr>
              <w:t>1</w:t>
            </w:r>
          </w:p>
        </w:tc>
      </w:tr>
      <w:tr w:rsidR="00C431F2" w:rsidRPr="00D41ADE" w:rsidTr="00D41ADE">
        <w:trPr>
          <w:tblCellSpacing w:w="20" w:type="dxa"/>
        </w:trPr>
        <w:tc>
          <w:tcPr>
            <w:tcW w:w="2235" w:type="dxa"/>
            <w:shd w:val="clear" w:color="auto" w:fill="auto"/>
          </w:tcPr>
          <w:p w:rsidR="00C431F2" w:rsidRPr="00D41ADE" w:rsidRDefault="00C431F2" w:rsidP="00D41ADE">
            <w:pPr>
              <w:spacing w:line="360" w:lineRule="auto"/>
              <w:rPr>
                <w:rFonts w:cs="Andalus"/>
                <w:b/>
                <w:bCs/>
                <w:color w:val="333399"/>
                <w:sz w:val="32"/>
                <w:szCs w:val="32"/>
                <w:rtl/>
              </w:rPr>
            </w:pPr>
            <w:r w:rsidRPr="00D41ADE">
              <w:rPr>
                <w:rFonts w:cs="Andalus" w:hint="cs"/>
                <w:b/>
                <w:bCs/>
                <w:color w:val="333399"/>
                <w:sz w:val="32"/>
                <w:szCs w:val="32"/>
                <w:rtl/>
              </w:rPr>
              <w:t>المبحث الأول</w:t>
            </w:r>
          </w:p>
        </w:tc>
        <w:tc>
          <w:tcPr>
            <w:tcW w:w="5058" w:type="dxa"/>
            <w:shd w:val="clear" w:color="auto" w:fill="auto"/>
          </w:tcPr>
          <w:p w:rsidR="00C431F2" w:rsidRPr="00D41ADE" w:rsidRDefault="00C431F2" w:rsidP="00D41ADE">
            <w:pPr>
              <w:spacing w:line="360" w:lineRule="auto"/>
              <w:rPr>
                <w:rFonts w:cs="Andalus"/>
                <w:b/>
                <w:bCs/>
                <w:color w:val="333399"/>
                <w:sz w:val="32"/>
                <w:szCs w:val="32"/>
                <w:rtl/>
              </w:rPr>
            </w:pPr>
            <w:r w:rsidRPr="00D41ADE">
              <w:rPr>
                <w:rFonts w:cs="Andalus" w:hint="cs"/>
                <w:b/>
                <w:bCs/>
                <w:color w:val="333399"/>
                <w:sz w:val="32"/>
                <w:szCs w:val="32"/>
                <w:rtl/>
              </w:rPr>
              <w:t>مفهوم التامين وأركانه</w:t>
            </w:r>
          </w:p>
        </w:tc>
        <w:tc>
          <w:tcPr>
            <w:tcW w:w="999" w:type="dxa"/>
            <w:shd w:val="clear" w:color="auto" w:fill="auto"/>
          </w:tcPr>
          <w:p w:rsidR="00C431F2" w:rsidRPr="00D41ADE" w:rsidRDefault="00B6353E" w:rsidP="00D41ADE">
            <w:pPr>
              <w:spacing w:line="360" w:lineRule="auto"/>
              <w:jc w:val="center"/>
              <w:rPr>
                <w:rFonts w:cs="Simplified Arabic"/>
                <w:color w:val="333399"/>
                <w:sz w:val="28"/>
                <w:szCs w:val="28"/>
                <w:rtl/>
              </w:rPr>
            </w:pPr>
            <w:r w:rsidRPr="00D41ADE">
              <w:rPr>
                <w:rFonts w:cs="Simplified Arabic"/>
                <w:color w:val="333399"/>
                <w:sz w:val="28"/>
                <w:szCs w:val="28"/>
              </w:rPr>
              <w:t>18</w:t>
            </w:r>
          </w:p>
        </w:tc>
      </w:tr>
      <w:tr w:rsidR="00C431F2" w:rsidRPr="00D41ADE" w:rsidTr="00D41ADE">
        <w:trPr>
          <w:tblCellSpacing w:w="20" w:type="dxa"/>
        </w:trPr>
        <w:tc>
          <w:tcPr>
            <w:tcW w:w="2235" w:type="dxa"/>
            <w:shd w:val="clear" w:color="auto" w:fill="auto"/>
          </w:tcPr>
          <w:p w:rsidR="00C431F2" w:rsidRPr="00D41ADE" w:rsidRDefault="00C431F2"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أولا</w:t>
            </w:r>
          </w:p>
        </w:tc>
        <w:tc>
          <w:tcPr>
            <w:tcW w:w="5058" w:type="dxa"/>
            <w:shd w:val="clear" w:color="auto" w:fill="auto"/>
          </w:tcPr>
          <w:p w:rsidR="00C431F2" w:rsidRPr="00D41ADE" w:rsidRDefault="00C431F2" w:rsidP="00D41ADE">
            <w:pPr>
              <w:spacing w:line="360" w:lineRule="auto"/>
              <w:rPr>
                <w:rFonts w:cs="Simplified Arabic"/>
                <w:b/>
                <w:bCs/>
                <w:color w:val="333399"/>
                <w:sz w:val="28"/>
                <w:szCs w:val="28"/>
                <w:rtl/>
              </w:rPr>
            </w:pPr>
            <w:r w:rsidRPr="00D41ADE">
              <w:rPr>
                <w:rFonts w:cs="Simplified Arabic" w:hint="cs"/>
                <w:b/>
                <w:bCs/>
                <w:color w:val="333399"/>
                <w:sz w:val="28"/>
                <w:szCs w:val="28"/>
                <w:rtl/>
              </w:rPr>
              <w:t>مفهوم الت</w:t>
            </w:r>
            <w:r w:rsidR="006B0215" w:rsidRPr="00D41ADE">
              <w:rPr>
                <w:rFonts w:cs="Simplified Arabic" w:hint="cs"/>
                <w:b/>
                <w:bCs/>
                <w:color w:val="333399"/>
                <w:sz w:val="28"/>
                <w:szCs w:val="28"/>
                <w:rtl/>
              </w:rPr>
              <w:t>أ</w:t>
            </w:r>
            <w:r w:rsidRPr="00D41ADE">
              <w:rPr>
                <w:rFonts w:cs="Simplified Arabic" w:hint="cs"/>
                <w:b/>
                <w:bCs/>
                <w:color w:val="333399"/>
                <w:sz w:val="28"/>
                <w:szCs w:val="28"/>
                <w:rtl/>
              </w:rPr>
              <w:t>مين التجاري وأركانه</w:t>
            </w:r>
          </w:p>
        </w:tc>
        <w:tc>
          <w:tcPr>
            <w:tcW w:w="999" w:type="dxa"/>
            <w:shd w:val="clear" w:color="auto" w:fill="auto"/>
          </w:tcPr>
          <w:p w:rsidR="00C431F2" w:rsidRPr="00D41ADE" w:rsidRDefault="00B6353E"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18</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الت</w:t>
            </w:r>
            <w:r w:rsidR="006B0215" w:rsidRPr="00D41ADE">
              <w:rPr>
                <w:rFonts w:cs="Simplified Arabic" w:hint="cs"/>
                <w:color w:val="333399"/>
                <w:sz w:val="28"/>
                <w:szCs w:val="28"/>
                <w:rtl/>
              </w:rPr>
              <w:t>أ</w:t>
            </w:r>
            <w:r w:rsidRPr="00D41ADE">
              <w:rPr>
                <w:rFonts w:cs="Simplified Arabic" w:hint="cs"/>
                <w:color w:val="333399"/>
                <w:sz w:val="28"/>
                <w:szCs w:val="28"/>
                <w:rtl/>
              </w:rPr>
              <w:t>مين لغة</w:t>
            </w:r>
          </w:p>
        </w:tc>
        <w:tc>
          <w:tcPr>
            <w:tcW w:w="999" w:type="dxa"/>
            <w:shd w:val="clear" w:color="auto" w:fill="auto"/>
          </w:tcPr>
          <w:p w:rsidR="00C431F2" w:rsidRPr="00D41ADE" w:rsidRDefault="00B6353E" w:rsidP="00D41ADE">
            <w:pPr>
              <w:spacing w:line="360" w:lineRule="auto"/>
              <w:jc w:val="center"/>
              <w:rPr>
                <w:rFonts w:cs="Simplified Arabic"/>
                <w:color w:val="333399"/>
                <w:sz w:val="28"/>
                <w:szCs w:val="28"/>
                <w:rtl/>
              </w:rPr>
            </w:pPr>
            <w:r w:rsidRPr="00D41ADE">
              <w:rPr>
                <w:rFonts w:cs="Simplified Arabic" w:hint="cs"/>
                <w:color w:val="333399"/>
                <w:sz w:val="28"/>
                <w:szCs w:val="28"/>
                <w:rtl/>
              </w:rPr>
              <w:t>18</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تعريف عقد الت</w:t>
            </w:r>
            <w:r w:rsidR="006B0215" w:rsidRPr="00D41ADE">
              <w:rPr>
                <w:rFonts w:cs="Simplified Arabic" w:hint="cs"/>
                <w:color w:val="333399"/>
                <w:sz w:val="28"/>
                <w:szCs w:val="28"/>
                <w:rtl/>
              </w:rPr>
              <w:t>أ</w:t>
            </w:r>
            <w:r w:rsidRPr="00D41ADE">
              <w:rPr>
                <w:rFonts w:cs="Simplified Arabic" w:hint="cs"/>
                <w:color w:val="333399"/>
                <w:sz w:val="28"/>
                <w:szCs w:val="28"/>
                <w:rtl/>
              </w:rPr>
              <w:t>مين التجاري</w:t>
            </w:r>
          </w:p>
        </w:tc>
        <w:tc>
          <w:tcPr>
            <w:tcW w:w="999" w:type="dxa"/>
            <w:shd w:val="clear" w:color="auto" w:fill="auto"/>
          </w:tcPr>
          <w:p w:rsidR="00C431F2" w:rsidRPr="00D41ADE" w:rsidRDefault="00B6353E" w:rsidP="00D41ADE">
            <w:pPr>
              <w:spacing w:line="360" w:lineRule="auto"/>
              <w:jc w:val="center"/>
              <w:rPr>
                <w:rFonts w:cs="Simplified Arabic"/>
                <w:color w:val="333399"/>
                <w:sz w:val="28"/>
                <w:szCs w:val="28"/>
                <w:rtl/>
              </w:rPr>
            </w:pPr>
            <w:r w:rsidRPr="00D41ADE">
              <w:rPr>
                <w:rFonts w:cs="Simplified Arabic" w:hint="cs"/>
                <w:color w:val="333399"/>
                <w:sz w:val="28"/>
                <w:szCs w:val="28"/>
                <w:rtl/>
              </w:rPr>
              <w:t>19</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أركان عقد التأمين</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20</w:t>
            </w:r>
          </w:p>
        </w:tc>
      </w:tr>
      <w:tr w:rsidR="00C431F2" w:rsidRPr="00D41ADE" w:rsidTr="00D41ADE">
        <w:trPr>
          <w:tblCellSpacing w:w="20" w:type="dxa"/>
        </w:trPr>
        <w:tc>
          <w:tcPr>
            <w:tcW w:w="2235" w:type="dxa"/>
            <w:shd w:val="clear" w:color="auto" w:fill="auto"/>
          </w:tcPr>
          <w:p w:rsidR="00C431F2" w:rsidRPr="00D41ADE" w:rsidRDefault="00C431F2"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ثالثاً</w:t>
            </w:r>
          </w:p>
        </w:tc>
        <w:tc>
          <w:tcPr>
            <w:tcW w:w="5058" w:type="dxa"/>
            <w:shd w:val="clear" w:color="auto" w:fill="auto"/>
          </w:tcPr>
          <w:p w:rsidR="00C431F2" w:rsidRPr="00D41ADE" w:rsidRDefault="00C431F2" w:rsidP="00D41ADE">
            <w:pPr>
              <w:spacing w:line="360" w:lineRule="auto"/>
              <w:rPr>
                <w:rFonts w:cs="Simplified Arabic"/>
                <w:b/>
                <w:bCs/>
                <w:color w:val="333399"/>
                <w:sz w:val="28"/>
                <w:szCs w:val="28"/>
                <w:rtl/>
              </w:rPr>
            </w:pPr>
            <w:r w:rsidRPr="00D41ADE">
              <w:rPr>
                <w:rFonts w:cs="Simplified Arabic" w:hint="cs"/>
                <w:b/>
                <w:bCs/>
                <w:color w:val="333399"/>
                <w:sz w:val="28"/>
                <w:szCs w:val="28"/>
                <w:rtl/>
              </w:rPr>
              <w:t>مفهوم عقد التأمين التعاوني وأركانه</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21</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تعريف التأمين التعاوني</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21</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تعريف الت</w:t>
            </w:r>
            <w:r w:rsidR="006B0215" w:rsidRPr="00D41ADE">
              <w:rPr>
                <w:rFonts w:cs="Simplified Arabic" w:hint="cs"/>
                <w:color w:val="333399"/>
                <w:sz w:val="28"/>
                <w:szCs w:val="28"/>
                <w:rtl/>
              </w:rPr>
              <w:t>أ</w:t>
            </w:r>
            <w:r w:rsidRPr="00D41ADE">
              <w:rPr>
                <w:rFonts w:cs="Simplified Arabic" w:hint="cs"/>
                <w:color w:val="333399"/>
                <w:sz w:val="28"/>
                <w:szCs w:val="28"/>
                <w:rtl/>
              </w:rPr>
              <w:t>مين الإسلامي</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23</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تعريف عقد الت</w:t>
            </w:r>
            <w:r w:rsidR="006B0215" w:rsidRPr="00D41ADE">
              <w:rPr>
                <w:rFonts w:cs="Simplified Arabic" w:hint="cs"/>
                <w:color w:val="333399"/>
                <w:sz w:val="28"/>
                <w:szCs w:val="28"/>
                <w:rtl/>
              </w:rPr>
              <w:t>أ</w:t>
            </w:r>
            <w:r w:rsidRPr="00D41ADE">
              <w:rPr>
                <w:rFonts w:cs="Simplified Arabic" w:hint="cs"/>
                <w:color w:val="333399"/>
                <w:sz w:val="28"/>
                <w:szCs w:val="28"/>
                <w:rtl/>
              </w:rPr>
              <w:t>مين التعاوني</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23</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تعريف الت</w:t>
            </w:r>
            <w:r w:rsidR="006B0215" w:rsidRPr="00D41ADE">
              <w:rPr>
                <w:rFonts w:cs="Simplified Arabic" w:hint="cs"/>
                <w:color w:val="333399"/>
                <w:sz w:val="28"/>
                <w:szCs w:val="28"/>
                <w:rtl/>
              </w:rPr>
              <w:t>أ</w:t>
            </w:r>
            <w:r w:rsidRPr="00D41ADE">
              <w:rPr>
                <w:rFonts w:cs="Simplified Arabic" w:hint="cs"/>
                <w:color w:val="333399"/>
                <w:sz w:val="28"/>
                <w:szCs w:val="28"/>
                <w:rtl/>
              </w:rPr>
              <w:t>مين التكافلي البديل عن التامين على الحياة</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24</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الأسس التي تحكم إنشاء شركات الت</w:t>
            </w:r>
            <w:r w:rsidR="006B0215" w:rsidRPr="00D41ADE">
              <w:rPr>
                <w:rFonts w:cs="Simplified Arabic" w:hint="cs"/>
                <w:color w:val="333399"/>
                <w:sz w:val="28"/>
                <w:szCs w:val="28"/>
                <w:rtl/>
              </w:rPr>
              <w:t>أ</w:t>
            </w:r>
            <w:r w:rsidRPr="00D41ADE">
              <w:rPr>
                <w:rFonts w:cs="Simplified Arabic" w:hint="cs"/>
                <w:color w:val="333399"/>
                <w:sz w:val="28"/>
                <w:szCs w:val="28"/>
                <w:rtl/>
              </w:rPr>
              <w:t>مين الإسلامي</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24</w:t>
            </w:r>
          </w:p>
        </w:tc>
      </w:tr>
      <w:tr w:rsidR="00C431F2" w:rsidRPr="00D41ADE" w:rsidTr="00D41ADE">
        <w:trPr>
          <w:tblCellSpacing w:w="20" w:type="dxa"/>
        </w:trPr>
        <w:tc>
          <w:tcPr>
            <w:tcW w:w="2235" w:type="dxa"/>
            <w:shd w:val="clear" w:color="auto" w:fill="auto"/>
          </w:tcPr>
          <w:p w:rsidR="00C431F2" w:rsidRPr="00D41ADE" w:rsidRDefault="00C431F2"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رابعاً</w:t>
            </w:r>
          </w:p>
        </w:tc>
        <w:tc>
          <w:tcPr>
            <w:tcW w:w="5058" w:type="dxa"/>
            <w:shd w:val="clear" w:color="auto" w:fill="auto"/>
          </w:tcPr>
          <w:p w:rsidR="00C431F2" w:rsidRPr="00D41ADE" w:rsidRDefault="00C431F2" w:rsidP="00D41ADE">
            <w:pPr>
              <w:spacing w:line="360" w:lineRule="auto"/>
              <w:rPr>
                <w:rFonts w:cs="Simplified Arabic"/>
                <w:b/>
                <w:bCs/>
                <w:color w:val="333399"/>
                <w:sz w:val="28"/>
                <w:szCs w:val="28"/>
                <w:rtl/>
              </w:rPr>
            </w:pPr>
            <w:r w:rsidRPr="00D41ADE">
              <w:rPr>
                <w:rFonts w:cs="Simplified Arabic" w:hint="cs"/>
                <w:b/>
                <w:bCs/>
                <w:color w:val="333399"/>
                <w:sz w:val="28"/>
                <w:szCs w:val="28"/>
                <w:rtl/>
              </w:rPr>
              <w:t>الفروق بين التأمين التقليدي والت</w:t>
            </w:r>
            <w:r w:rsidR="006B0215" w:rsidRPr="00D41ADE">
              <w:rPr>
                <w:rFonts w:cs="Simplified Arabic" w:hint="cs"/>
                <w:b/>
                <w:bCs/>
                <w:color w:val="333399"/>
                <w:sz w:val="28"/>
                <w:szCs w:val="28"/>
                <w:rtl/>
              </w:rPr>
              <w:t>أ</w:t>
            </w:r>
            <w:r w:rsidRPr="00D41ADE">
              <w:rPr>
                <w:rFonts w:cs="Simplified Arabic" w:hint="cs"/>
                <w:b/>
                <w:bCs/>
                <w:color w:val="333399"/>
                <w:sz w:val="28"/>
                <w:szCs w:val="28"/>
                <w:rtl/>
              </w:rPr>
              <w:t>مين التعاوني الإسلامي</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25</w:t>
            </w:r>
          </w:p>
        </w:tc>
      </w:tr>
      <w:tr w:rsidR="00C431F2" w:rsidRPr="00D41ADE" w:rsidTr="00D41ADE">
        <w:trPr>
          <w:tblCellSpacing w:w="20" w:type="dxa"/>
        </w:trPr>
        <w:tc>
          <w:tcPr>
            <w:tcW w:w="2235" w:type="dxa"/>
            <w:shd w:val="clear" w:color="auto" w:fill="auto"/>
          </w:tcPr>
          <w:p w:rsidR="00C431F2" w:rsidRPr="00D41ADE" w:rsidRDefault="00C431F2" w:rsidP="00D41ADE">
            <w:pPr>
              <w:tabs>
                <w:tab w:val="left" w:pos="315"/>
                <w:tab w:val="right" w:pos="2085"/>
              </w:tabs>
              <w:spacing w:line="360" w:lineRule="auto"/>
              <w:jc w:val="lowKashida"/>
              <w:rPr>
                <w:rFonts w:cs="Andalus"/>
                <w:b/>
                <w:bCs/>
                <w:color w:val="333399"/>
                <w:sz w:val="32"/>
                <w:szCs w:val="32"/>
                <w:rtl/>
              </w:rPr>
            </w:pPr>
            <w:r w:rsidRPr="00D41ADE">
              <w:rPr>
                <w:rFonts w:cs="Andalus" w:hint="cs"/>
                <w:b/>
                <w:bCs/>
                <w:color w:val="333399"/>
                <w:sz w:val="32"/>
                <w:szCs w:val="32"/>
                <w:rtl/>
              </w:rPr>
              <w:t>المبحث الثاني</w:t>
            </w:r>
          </w:p>
        </w:tc>
        <w:tc>
          <w:tcPr>
            <w:tcW w:w="5058" w:type="dxa"/>
            <w:shd w:val="clear" w:color="auto" w:fill="auto"/>
          </w:tcPr>
          <w:p w:rsidR="00C431F2" w:rsidRPr="00D41ADE" w:rsidRDefault="00C431F2" w:rsidP="00D41ADE">
            <w:pPr>
              <w:spacing w:line="360" w:lineRule="auto"/>
              <w:rPr>
                <w:rFonts w:cs="Andalus"/>
                <w:b/>
                <w:bCs/>
                <w:color w:val="333399"/>
                <w:sz w:val="32"/>
                <w:szCs w:val="32"/>
                <w:rtl/>
              </w:rPr>
            </w:pPr>
            <w:r w:rsidRPr="00D41ADE">
              <w:rPr>
                <w:rFonts w:cs="Andalus" w:hint="cs"/>
                <w:b/>
                <w:bCs/>
                <w:color w:val="333399"/>
                <w:sz w:val="32"/>
                <w:szCs w:val="32"/>
                <w:rtl/>
              </w:rPr>
              <w:t>الفائض التأميني</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29</w:t>
            </w:r>
          </w:p>
        </w:tc>
      </w:tr>
      <w:tr w:rsidR="00C431F2" w:rsidRPr="00D41ADE" w:rsidTr="00D41ADE">
        <w:trPr>
          <w:tblCellSpacing w:w="20" w:type="dxa"/>
        </w:trPr>
        <w:tc>
          <w:tcPr>
            <w:tcW w:w="2235" w:type="dxa"/>
            <w:shd w:val="clear" w:color="auto" w:fill="auto"/>
          </w:tcPr>
          <w:p w:rsidR="00C431F2" w:rsidRPr="00D41ADE" w:rsidRDefault="00C431F2"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lastRenderedPageBreak/>
              <w:t>أولا</w:t>
            </w:r>
            <w:r w:rsidR="006B0215" w:rsidRPr="00D41ADE">
              <w:rPr>
                <w:rFonts w:cs="Simplified Arabic" w:hint="cs"/>
                <w:b/>
                <w:bCs/>
                <w:color w:val="333399"/>
                <w:sz w:val="28"/>
                <w:szCs w:val="28"/>
                <w:rtl/>
              </w:rPr>
              <w:t>ً</w:t>
            </w:r>
          </w:p>
        </w:tc>
        <w:tc>
          <w:tcPr>
            <w:tcW w:w="5058" w:type="dxa"/>
            <w:shd w:val="clear" w:color="auto" w:fill="auto"/>
          </w:tcPr>
          <w:p w:rsidR="00C431F2" w:rsidRPr="00D41ADE" w:rsidRDefault="00C431F2"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مفهوم الفائض التأميني ومصدره</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29</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تعريف الفائض التأميني</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29</w:t>
            </w:r>
          </w:p>
        </w:tc>
      </w:tr>
      <w:tr w:rsidR="00C431F2" w:rsidRPr="00D41ADE" w:rsidTr="00D41ADE">
        <w:trPr>
          <w:trHeight w:val="530"/>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حكم الفائض التأميني، واستثماره ومستحقوه</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30</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العناصر المؤثرة في الفائض التأميني</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32</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مكونات الفائض التأميني</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33</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توزيع الفائض التأميني في حالة عدم الاستمرار</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33</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إطفاء خسارة سنة مالية في سنة مالية أخرى</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34</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زكاة صافي الفائض التأميني</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34</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تغيّر ملكية العين المؤمن عليها</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35</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 xml:space="preserve">العجز في حساب </w:t>
            </w:r>
            <w:r w:rsidRPr="00D41ADE">
              <w:rPr>
                <w:rFonts w:cs="Simplified Arabic"/>
                <w:color w:val="333399"/>
                <w:sz w:val="28"/>
                <w:szCs w:val="28"/>
                <w:rtl/>
              </w:rPr>
              <w:t>حقوق المستأمنين (حملة الوثائق</w:t>
            </w:r>
            <w:r w:rsidRPr="00D41ADE">
              <w:rPr>
                <w:rFonts w:cs="Simplified Arabic" w:hint="cs"/>
                <w:color w:val="333399"/>
                <w:sz w:val="28"/>
                <w:szCs w:val="28"/>
                <w:rtl/>
              </w:rPr>
              <w:t>)</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35</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استثمار الفائض التأميني</w:t>
            </w:r>
          </w:p>
        </w:tc>
        <w:tc>
          <w:tcPr>
            <w:tcW w:w="999" w:type="dxa"/>
            <w:shd w:val="clear" w:color="auto" w:fill="auto"/>
          </w:tcPr>
          <w:p w:rsidR="00C431F2" w:rsidRPr="00D41ADE" w:rsidRDefault="0084360D" w:rsidP="00D41ADE">
            <w:pPr>
              <w:spacing w:line="360" w:lineRule="auto"/>
              <w:jc w:val="center"/>
              <w:rPr>
                <w:rFonts w:cs="Simplified Arabic"/>
                <w:color w:val="333399"/>
                <w:sz w:val="28"/>
                <w:szCs w:val="28"/>
                <w:rtl/>
              </w:rPr>
            </w:pPr>
            <w:r w:rsidRPr="00D41ADE">
              <w:rPr>
                <w:rFonts w:cs="Simplified Arabic" w:hint="cs"/>
                <w:color w:val="333399"/>
                <w:sz w:val="28"/>
                <w:szCs w:val="28"/>
                <w:rtl/>
              </w:rPr>
              <w:t>36</w:t>
            </w:r>
          </w:p>
        </w:tc>
      </w:tr>
      <w:tr w:rsidR="00C431F2" w:rsidRPr="00D41ADE" w:rsidTr="00D41ADE">
        <w:trPr>
          <w:tblCellSpacing w:w="20" w:type="dxa"/>
        </w:trPr>
        <w:tc>
          <w:tcPr>
            <w:tcW w:w="2235" w:type="dxa"/>
            <w:shd w:val="clear" w:color="auto" w:fill="auto"/>
          </w:tcPr>
          <w:p w:rsidR="00C431F2" w:rsidRPr="00D41ADE" w:rsidRDefault="00C431F2"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ثانيا</w:t>
            </w:r>
          </w:p>
        </w:tc>
        <w:tc>
          <w:tcPr>
            <w:tcW w:w="5058" w:type="dxa"/>
            <w:shd w:val="clear" w:color="auto" w:fill="auto"/>
          </w:tcPr>
          <w:p w:rsidR="00C431F2" w:rsidRPr="00D41ADE" w:rsidRDefault="00C431F2" w:rsidP="00D41ADE">
            <w:pPr>
              <w:spacing w:line="360" w:lineRule="auto"/>
              <w:rPr>
                <w:rFonts w:cs="Andalus"/>
                <w:b/>
                <w:bCs/>
                <w:color w:val="333399"/>
                <w:sz w:val="36"/>
                <w:szCs w:val="36"/>
                <w:rtl/>
              </w:rPr>
            </w:pPr>
            <w:r w:rsidRPr="00D41ADE">
              <w:rPr>
                <w:rFonts w:cs="Simplified Arabic" w:hint="cs"/>
                <w:b/>
                <w:bCs/>
                <w:color w:val="333399"/>
                <w:sz w:val="28"/>
                <w:szCs w:val="28"/>
                <w:rtl/>
              </w:rPr>
              <w:t>آليات ومعدلات توزيع الفائض التأميني.</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37</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أنواع الحسابات في شركات التامين الإسلامي</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38</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معايير توزيع الفائض التأميني المعتمدة في شركات التأمين الإسلامية</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40</w:t>
            </w:r>
          </w:p>
        </w:tc>
      </w:tr>
      <w:tr w:rsidR="00C431F2" w:rsidRPr="00D41ADE" w:rsidTr="00D41ADE">
        <w:trPr>
          <w:tblCellSpacing w:w="20" w:type="dxa"/>
        </w:trPr>
        <w:tc>
          <w:tcPr>
            <w:tcW w:w="2235" w:type="dxa"/>
            <w:shd w:val="clear" w:color="auto" w:fill="auto"/>
          </w:tcPr>
          <w:p w:rsidR="00C431F2" w:rsidRPr="00D41ADE" w:rsidRDefault="00C431F2"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ثالثاً</w:t>
            </w:r>
          </w:p>
        </w:tc>
        <w:tc>
          <w:tcPr>
            <w:tcW w:w="5058" w:type="dxa"/>
            <w:shd w:val="clear" w:color="auto" w:fill="auto"/>
          </w:tcPr>
          <w:p w:rsidR="00C431F2" w:rsidRPr="00D41ADE" w:rsidRDefault="00C431F2" w:rsidP="00D41ADE">
            <w:pPr>
              <w:spacing w:line="360" w:lineRule="auto"/>
              <w:rPr>
                <w:rFonts w:cs="Simplified Arabic"/>
                <w:b/>
                <w:bCs/>
                <w:color w:val="333399"/>
                <w:sz w:val="28"/>
                <w:szCs w:val="28"/>
                <w:rtl/>
              </w:rPr>
            </w:pPr>
            <w:r w:rsidRPr="00D41ADE">
              <w:rPr>
                <w:rFonts w:cs="Simplified Arabic" w:hint="cs"/>
                <w:b/>
                <w:bCs/>
                <w:color w:val="333399"/>
                <w:sz w:val="28"/>
                <w:szCs w:val="28"/>
                <w:rtl/>
              </w:rPr>
              <w:t>تطبيق عملي لتوزيع الفائض التأميني</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42</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كيفية توزيع الفائض التأميني</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42</w:t>
            </w:r>
          </w:p>
        </w:tc>
      </w:tr>
      <w:tr w:rsidR="00C431F2" w:rsidRPr="00D41ADE" w:rsidTr="00D41ADE">
        <w:trPr>
          <w:tblCellSpacing w:w="20" w:type="dxa"/>
        </w:trPr>
        <w:tc>
          <w:tcPr>
            <w:tcW w:w="2235" w:type="dxa"/>
            <w:shd w:val="clear" w:color="auto" w:fill="auto"/>
          </w:tcPr>
          <w:p w:rsidR="00C431F2" w:rsidRPr="00D41ADE" w:rsidRDefault="00C431F2" w:rsidP="00D41ADE">
            <w:pPr>
              <w:numPr>
                <w:ilvl w:val="0"/>
                <w:numId w:val="52"/>
              </w:numPr>
              <w:spacing w:line="360" w:lineRule="auto"/>
              <w:jc w:val="right"/>
              <w:rPr>
                <w:rFonts w:cs="Simplified Arabic"/>
                <w:b/>
                <w:bCs/>
                <w:color w:val="333399"/>
                <w:sz w:val="28"/>
                <w:szCs w:val="28"/>
                <w:rtl/>
              </w:rPr>
            </w:pP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 xml:space="preserve">آلية توزيع الفائض التأميني لدى بعض شركات التأمين </w:t>
            </w:r>
            <w:r w:rsidRPr="00D41ADE">
              <w:rPr>
                <w:rFonts w:cs="Simplified Arabic" w:hint="cs"/>
                <w:color w:val="333399"/>
                <w:sz w:val="28"/>
                <w:szCs w:val="28"/>
                <w:rtl/>
              </w:rPr>
              <w:lastRenderedPageBreak/>
              <w:t>في العالم العربي</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lastRenderedPageBreak/>
              <w:t>45</w:t>
            </w:r>
          </w:p>
        </w:tc>
      </w:tr>
      <w:tr w:rsidR="00C431F2" w:rsidRPr="00D41ADE" w:rsidTr="00D41ADE">
        <w:trPr>
          <w:trHeight w:val="1432"/>
          <w:tblCellSpacing w:w="20" w:type="dxa"/>
        </w:trPr>
        <w:tc>
          <w:tcPr>
            <w:tcW w:w="2235" w:type="dxa"/>
            <w:shd w:val="clear" w:color="auto" w:fill="auto"/>
          </w:tcPr>
          <w:p w:rsidR="00C431F2" w:rsidRPr="00D41ADE" w:rsidRDefault="00C431F2" w:rsidP="00D41ADE">
            <w:pPr>
              <w:spacing w:line="360" w:lineRule="auto"/>
              <w:jc w:val="lowKashida"/>
              <w:rPr>
                <w:rFonts w:cs="Andalus"/>
                <w:b/>
                <w:bCs/>
                <w:color w:val="333399"/>
                <w:sz w:val="32"/>
                <w:szCs w:val="32"/>
                <w:rtl/>
              </w:rPr>
            </w:pPr>
            <w:r w:rsidRPr="00D41ADE">
              <w:rPr>
                <w:rFonts w:cs="Andalus" w:hint="cs"/>
                <w:b/>
                <w:bCs/>
                <w:color w:val="333399"/>
                <w:sz w:val="32"/>
                <w:szCs w:val="32"/>
                <w:rtl/>
              </w:rPr>
              <w:lastRenderedPageBreak/>
              <w:t>المبحث الثالث</w:t>
            </w:r>
          </w:p>
        </w:tc>
        <w:tc>
          <w:tcPr>
            <w:tcW w:w="5058" w:type="dxa"/>
            <w:shd w:val="clear" w:color="auto" w:fill="auto"/>
          </w:tcPr>
          <w:p w:rsidR="00C431F2" w:rsidRPr="00D41ADE" w:rsidRDefault="00C431F2" w:rsidP="00D41ADE">
            <w:pPr>
              <w:spacing w:line="360" w:lineRule="auto"/>
              <w:jc w:val="lowKashida"/>
              <w:rPr>
                <w:rFonts w:cs="Andalus"/>
                <w:b/>
                <w:bCs/>
                <w:color w:val="333399"/>
                <w:sz w:val="32"/>
                <w:szCs w:val="32"/>
              </w:rPr>
            </w:pPr>
            <w:r w:rsidRPr="00D41ADE">
              <w:rPr>
                <w:rFonts w:cs="Andalus" w:hint="cs"/>
                <w:b/>
                <w:bCs/>
                <w:color w:val="333399"/>
                <w:sz w:val="32"/>
                <w:szCs w:val="32"/>
                <w:rtl/>
              </w:rPr>
              <w:t>نظرة مستقبلية في معالجة الفائض التأميني</w:t>
            </w:r>
          </w:p>
          <w:p w:rsidR="00C431F2" w:rsidRPr="00D41ADE" w:rsidRDefault="00C431F2" w:rsidP="00D41ADE">
            <w:pPr>
              <w:spacing w:line="360" w:lineRule="auto"/>
              <w:ind w:left="504"/>
              <w:jc w:val="lowKashida"/>
              <w:rPr>
                <w:rFonts w:cs="Andalus"/>
                <w:b/>
                <w:bCs/>
                <w:color w:val="333399"/>
                <w:sz w:val="32"/>
                <w:szCs w:val="32"/>
                <w:rtl/>
              </w:rPr>
            </w:pPr>
            <w:r w:rsidRPr="00D41ADE">
              <w:rPr>
                <w:rFonts w:cs="Andalus" w:hint="cs"/>
                <w:b/>
                <w:bCs/>
                <w:color w:val="333399"/>
                <w:sz w:val="32"/>
                <w:szCs w:val="32"/>
                <w:rtl/>
              </w:rPr>
              <w:t xml:space="preserve">احتجاز الفائض التأميني </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49</w:t>
            </w:r>
          </w:p>
        </w:tc>
      </w:tr>
      <w:tr w:rsidR="00C431F2" w:rsidRPr="00D41ADE" w:rsidTr="00D41ADE">
        <w:trPr>
          <w:tblCellSpacing w:w="20" w:type="dxa"/>
        </w:trPr>
        <w:tc>
          <w:tcPr>
            <w:tcW w:w="2235" w:type="dxa"/>
            <w:shd w:val="clear" w:color="auto" w:fill="auto"/>
          </w:tcPr>
          <w:p w:rsidR="00C431F2" w:rsidRPr="00D41ADE" w:rsidRDefault="00C431F2"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أولاً</w:t>
            </w: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دور توزيع الفائض التأميني في ترسيخ الفكر التأميني الإسلامي والإقبال على المنتجات التأمينية الإسلامية.</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49</w:t>
            </w:r>
          </w:p>
        </w:tc>
      </w:tr>
      <w:tr w:rsidR="00C431F2" w:rsidRPr="00D41ADE" w:rsidTr="00D41ADE">
        <w:trPr>
          <w:tblCellSpacing w:w="20" w:type="dxa"/>
        </w:trPr>
        <w:tc>
          <w:tcPr>
            <w:tcW w:w="2235" w:type="dxa"/>
            <w:shd w:val="clear" w:color="auto" w:fill="auto"/>
          </w:tcPr>
          <w:p w:rsidR="00C431F2" w:rsidRPr="00D41ADE" w:rsidRDefault="00C431F2"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ثانياً</w:t>
            </w:r>
          </w:p>
        </w:tc>
        <w:tc>
          <w:tcPr>
            <w:tcW w:w="5058" w:type="dxa"/>
            <w:shd w:val="clear" w:color="auto" w:fill="auto"/>
          </w:tcPr>
          <w:p w:rsidR="00C431F2" w:rsidRPr="00D41ADE" w:rsidRDefault="00C431F2" w:rsidP="00D41ADE">
            <w:pPr>
              <w:spacing w:line="360" w:lineRule="auto"/>
              <w:rPr>
                <w:rFonts w:cs="Simplified Arabic"/>
                <w:color w:val="333399"/>
                <w:sz w:val="28"/>
                <w:szCs w:val="28"/>
                <w:rtl/>
              </w:rPr>
            </w:pPr>
            <w:r w:rsidRPr="00D41ADE">
              <w:rPr>
                <w:rFonts w:cs="Simplified Arabic" w:hint="cs"/>
                <w:color w:val="333399"/>
                <w:sz w:val="28"/>
                <w:szCs w:val="28"/>
                <w:rtl/>
              </w:rPr>
              <w:t>احتجاز الفائض التأميني وأثره على توسع الخدمات التأمينية الإسلامية.</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54</w:t>
            </w:r>
          </w:p>
        </w:tc>
      </w:tr>
      <w:tr w:rsidR="00C431F2" w:rsidRPr="00D41ADE" w:rsidTr="00D41ADE">
        <w:trPr>
          <w:trHeight w:val="577"/>
          <w:tblCellSpacing w:w="20" w:type="dxa"/>
        </w:trPr>
        <w:tc>
          <w:tcPr>
            <w:tcW w:w="7333" w:type="dxa"/>
            <w:gridSpan w:val="2"/>
            <w:shd w:val="clear" w:color="auto" w:fill="auto"/>
          </w:tcPr>
          <w:p w:rsidR="00C431F2" w:rsidRPr="00D41ADE" w:rsidRDefault="00C431F2" w:rsidP="00D41ADE">
            <w:pPr>
              <w:spacing w:line="360" w:lineRule="auto"/>
              <w:jc w:val="lowKashida"/>
              <w:rPr>
                <w:rFonts w:cs="Andalus"/>
                <w:b/>
                <w:bCs/>
                <w:color w:val="333399"/>
                <w:sz w:val="32"/>
                <w:szCs w:val="32"/>
                <w:rtl/>
              </w:rPr>
            </w:pPr>
            <w:r w:rsidRPr="00D41ADE">
              <w:rPr>
                <w:rFonts w:cs="Andalus" w:hint="cs"/>
                <w:b/>
                <w:bCs/>
                <w:color w:val="333399"/>
                <w:sz w:val="32"/>
                <w:szCs w:val="32"/>
                <w:rtl/>
              </w:rPr>
              <w:t>الخاتمـــة</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58</w:t>
            </w:r>
          </w:p>
        </w:tc>
      </w:tr>
      <w:tr w:rsidR="00C431F2" w:rsidRPr="00D41ADE" w:rsidTr="00D41ADE">
        <w:trPr>
          <w:trHeight w:val="505"/>
          <w:tblCellSpacing w:w="20" w:type="dxa"/>
        </w:trPr>
        <w:tc>
          <w:tcPr>
            <w:tcW w:w="2235" w:type="dxa"/>
            <w:shd w:val="clear" w:color="auto" w:fill="auto"/>
          </w:tcPr>
          <w:p w:rsidR="00C431F2" w:rsidRPr="00D41ADE" w:rsidRDefault="00C431F2"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 xml:space="preserve">أولاً </w:t>
            </w:r>
          </w:p>
        </w:tc>
        <w:tc>
          <w:tcPr>
            <w:tcW w:w="5058" w:type="dxa"/>
            <w:shd w:val="clear" w:color="auto" w:fill="auto"/>
          </w:tcPr>
          <w:p w:rsidR="00C431F2" w:rsidRPr="00D41ADE" w:rsidRDefault="001F2A14" w:rsidP="00D41ADE">
            <w:pPr>
              <w:spacing w:line="360" w:lineRule="auto"/>
              <w:ind w:left="504"/>
              <w:jc w:val="lowKashida"/>
              <w:rPr>
                <w:rFonts w:cs="Simplified Arabic"/>
                <w:b/>
                <w:bCs/>
                <w:color w:val="333399"/>
                <w:sz w:val="28"/>
                <w:szCs w:val="28"/>
                <w:rtl/>
              </w:rPr>
            </w:pPr>
            <w:r w:rsidRPr="00D41ADE">
              <w:rPr>
                <w:rFonts w:cs="Simplified Arabic" w:hint="cs"/>
                <w:b/>
                <w:bCs/>
                <w:color w:val="333399"/>
                <w:sz w:val="28"/>
                <w:szCs w:val="28"/>
                <w:rtl/>
              </w:rPr>
              <w:t>النتائج</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59</w:t>
            </w:r>
          </w:p>
        </w:tc>
      </w:tr>
      <w:tr w:rsidR="00C431F2" w:rsidRPr="00D41ADE" w:rsidTr="00D41ADE">
        <w:trPr>
          <w:tblCellSpacing w:w="20" w:type="dxa"/>
        </w:trPr>
        <w:tc>
          <w:tcPr>
            <w:tcW w:w="2235" w:type="dxa"/>
            <w:shd w:val="clear" w:color="auto" w:fill="auto"/>
          </w:tcPr>
          <w:p w:rsidR="00C431F2" w:rsidRPr="00D41ADE" w:rsidRDefault="00C431F2"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ثانياً</w:t>
            </w:r>
          </w:p>
        </w:tc>
        <w:tc>
          <w:tcPr>
            <w:tcW w:w="5058" w:type="dxa"/>
            <w:shd w:val="clear" w:color="auto" w:fill="auto"/>
          </w:tcPr>
          <w:p w:rsidR="00C431F2" w:rsidRPr="00D41ADE" w:rsidRDefault="001F2A14" w:rsidP="00D41ADE">
            <w:pPr>
              <w:spacing w:line="360" w:lineRule="auto"/>
              <w:ind w:left="504"/>
              <w:jc w:val="lowKashida"/>
              <w:rPr>
                <w:rFonts w:cs="Simplified Arabic"/>
                <w:b/>
                <w:bCs/>
                <w:color w:val="333399"/>
                <w:sz w:val="28"/>
                <w:szCs w:val="28"/>
                <w:rtl/>
              </w:rPr>
            </w:pPr>
            <w:r w:rsidRPr="00D41ADE">
              <w:rPr>
                <w:rFonts w:cs="Simplified Arabic" w:hint="cs"/>
                <w:b/>
                <w:bCs/>
                <w:color w:val="333399"/>
                <w:sz w:val="28"/>
                <w:szCs w:val="28"/>
                <w:rtl/>
              </w:rPr>
              <w:t>التوصيات</w:t>
            </w:r>
          </w:p>
        </w:tc>
        <w:tc>
          <w:tcPr>
            <w:tcW w:w="999" w:type="dxa"/>
            <w:shd w:val="clear" w:color="auto" w:fill="auto"/>
          </w:tcPr>
          <w:p w:rsidR="00C431F2" w:rsidRPr="00D41ADE" w:rsidRDefault="0084360D" w:rsidP="00D41ADE">
            <w:pPr>
              <w:spacing w:line="360" w:lineRule="auto"/>
              <w:jc w:val="center"/>
              <w:rPr>
                <w:rFonts w:cs="Simplified Arabic"/>
                <w:b/>
                <w:bCs/>
                <w:color w:val="333399"/>
                <w:sz w:val="28"/>
                <w:szCs w:val="28"/>
                <w:rtl/>
              </w:rPr>
            </w:pPr>
            <w:r w:rsidRPr="00D41ADE">
              <w:rPr>
                <w:rFonts w:cs="Simplified Arabic" w:hint="cs"/>
                <w:b/>
                <w:bCs/>
                <w:color w:val="333399"/>
                <w:sz w:val="28"/>
                <w:szCs w:val="28"/>
                <w:rtl/>
              </w:rPr>
              <w:t>6</w:t>
            </w:r>
            <w:r w:rsidR="004C0EB5" w:rsidRPr="00D41ADE">
              <w:rPr>
                <w:rFonts w:cs="Simplified Arabic" w:hint="cs"/>
                <w:b/>
                <w:bCs/>
                <w:color w:val="333399"/>
                <w:sz w:val="28"/>
                <w:szCs w:val="28"/>
                <w:rtl/>
              </w:rPr>
              <w:t>3</w:t>
            </w:r>
          </w:p>
        </w:tc>
      </w:tr>
      <w:tr w:rsidR="00C431F2" w:rsidRPr="00D41ADE" w:rsidTr="00D41ADE">
        <w:trPr>
          <w:tblCellSpacing w:w="20" w:type="dxa"/>
        </w:trPr>
        <w:tc>
          <w:tcPr>
            <w:tcW w:w="7333" w:type="dxa"/>
            <w:gridSpan w:val="2"/>
            <w:shd w:val="clear" w:color="auto" w:fill="auto"/>
          </w:tcPr>
          <w:p w:rsidR="00C431F2" w:rsidRPr="00D41ADE" w:rsidRDefault="00C431F2" w:rsidP="00D41ADE">
            <w:pPr>
              <w:spacing w:line="360" w:lineRule="auto"/>
              <w:jc w:val="lowKashida"/>
              <w:rPr>
                <w:rFonts w:cs="Andalus"/>
                <w:b/>
                <w:bCs/>
                <w:color w:val="333399"/>
                <w:sz w:val="32"/>
                <w:szCs w:val="32"/>
                <w:rtl/>
              </w:rPr>
            </w:pPr>
            <w:r w:rsidRPr="00D41ADE">
              <w:rPr>
                <w:rFonts w:cs="Andalus" w:hint="cs"/>
                <w:b/>
                <w:bCs/>
                <w:color w:val="333399"/>
                <w:sz w:val="32"/>
                <w:szCs w:val="32"/>
                <w:rtl/>
              </w:rPr>
              <w:t>قائمة المراجع والمصادر</w:t>
            </w:r>
          </w:p>
        </w:tc>
        <w:tc>
          <w:tcPr>
            <w:tcW w:w="999" w:type="dxa"/>
            <w:shd w:val="clear" w:color="auto" w:fill="auto"/>
          </w:tcPr>
          <w:p w:rsidR="00C431F2" w:rsidRPr="00D41ADE" w:rsidRDefault="0084360D" w:rsidP="00D41ADE">
            <w:pPr>
              <w:spacing w:line="360" w:lineRule="auto"/>
              <w:jc w:val="center"/>
              <w:rPr>
                <w:rFonts w:cs="Andalus"/>
                <w:b/>
                <w:bCs/>
                <w:color w:val="333399"/>
                <w:sz w:val="32"/>
                <w:szCs w:val="32"/>
                <w:rtl/>
              </w:rPr>
            </w:pPr>
            <w:r w:rsidRPr="00D41ADE">
              <w:rPr>
                <w:rFonts w:cs="Andalus" w:hint="cs"/>
                <w:b/>
                <w:bCs/>
                <w:color w:val="333399"/>
                <w:sz w:val="32"/>
                <w:szCs w:val="32"/>
                <w:rtl/>
              </w:rPr>
              <w:t>6</w:t>
            </w:r>
            <w:r w:rsidR="004C0EB5" w:rsidRPr="00D41ADE">
              <w:rPr>
                <w:rFonts w:cs="Andalus" w:hint="cs"/>
                <w:b/>
                <w:bCs/>
                <w:color w:val="333399"/>
                <w:sz w:val="32"/>
                <w:szCs w:val="32"/>
                <w:rtl/>
              </w:rPr>
              <w:t>5</w:t>
            </w:r>
          </w:p>
        </w:tc>
      </w:tr>
    </w:tbl>
    <w:p w:rsidR="00B40DD1" w:rsidRPr="00E92D86" w:rsidRDefault="00B40DD1" w:rsidP="000C1A4F">
      <w:pPr>
        <w:spacing w:line="360" w:lineRule="auto"/>
        <w:jc w:val="center"/>
        <w:rPr>
          <w:color w:val="333399"/>
          <w:rtl/>
        </w:rPr>
      </w:pPr>
    </w:p>
    <w:p w:rsidR="00B40DD1" w:rsidRPr="00E92D86" w:rsidRDefault="00B40DD1" w:rsidP="000C1A4F">
      <w:pPr>
        <w:spacing w:line="360" w:lineRule="auto"/>
        <w:jc w:val="center"/>
        <w:rPr>
          <w:color w:val="333399"/>
          <w:rtl/>
        </w:rPr>
      </w:pPr>
    </w:p>
    <w:p w:rsidR="00B40DD1" w:rsidRPr="00E92D86" w:rsidRDefault="00B40DD1" w:rsidP="000C1A4F">
      <w:pPr>
        <w:spacing w:line="360" w:lineRule="auto"/>
        <w:jc w:val="center"/>
        <w:rPr>
          <w:color w:val="333399"/>
          <w:rtl/>
        </w:rPr>
      </w:pPr>
    </w:p>
    <w:p w:rsidR="00B40DD1" w:rsidRPr="00E92D86" w:rsidRDefault="00B40DD1" w:rsidP="000C1A4F">
      <w:pPr>
        <w:spacing w:line="360" w:lineRule="auto"/>
        <w:jc w:val="center"/>
        <w:rPr>
          <w:color w:val="333399"/>
          <w:rtl/>
        </w:rPr>
      </w:pPr>
    </w:p>
    <w:p w:rsidR="00B40DD1" w:rsidRPr="00E92D86" w:rsidRDefault="00B40DD1" w:rsidP="000C1A4F">
      <w:pPr>
        <w:spacing w:line="360" w:lineRule="auto"/>
        <w:jc w:val="center"/>
        <w:rPr>
          <w:color w:val="333399"/>
          <w:rtl/>
        </w:rPr>
      </w:pPr>
    </w:p>
    <w:p w:rsidR="00B40DD1" w:rsidRPr="00E92D86" w:rsidRDefault="00B40DD1" w:rsidP="000C1A4F">
      <w:pPr>
        <w:spacing w:line="360" w:lineRule="auto"/>
        <w:jc w:val="center"/>
        <w:rPr>
          <w:color w:val="333399"/>
          <w:rtl/>
        </w:rPr>
      </w:pPr>
    </w:p>
    <w:p w:rsidR="00B40DD1" w:rsidRPr="00E92D86" w:rsidRDefault="00B40DD1" w:rsidP="000C1A4F">
      <w:pPr>
        <w:spacing w:line="360" w:lineRule="auto"/>
        <w:jc w:val="center"/>
        <w:rPr>
          <w:color w:val="333399"/>
          <w:rtl/>
        </w:rPr>
      </w:pPr>
    </w:p>
    <w:p w:rsidR="00B40DD1" w:rsidRPr="00E92D86" w:rsidRDefault="00B40DD1" w:rsidP="000C1A4F">
      <w:pPr>
        <w:spacing w:line="360" w:lineRule="auto"/>
        <w:jc w:val="center"/>
        <w:rPr>
          <w:color w:val="333399"/>
          <w:rtl/>
        </w:rPr>
      </w:pPr>
    </w:p>
    <w:p w:rsidR="00B40DD1" w:rsidRPr="00E92D86" w:rsidRDefault="00B40DD1" w:rsidP="000C1A4F">
      <w:pPr>
        <w:spacing w:line="360" w:lineRule="auto"/>
        <w:jc w:val="center"/>
        <w:rPr>
          <w:color w:val="333399"/>
          <w:rtl/>
        </w:rPr>
      </w:pPr>
    </w:p>
    <w:p w:rsidR="006B0215" w:rsidRPr="00E92D86" w:rsidRDefault="006B0215" w:rsidP="000C1A4F">
      <w:pPr>
        <w:spacing w:line="360" w:lineRule="auto"/>
        <w:jc w:val="center"/>
        <w:rPr>
          <w:color w:val="333399"/>
          <w:rtl/>
        </w:rPr>
      </w:pPr>
    </w:p>
    <w:p w:rsidR="006B0215" w:rsidRPr="00E92D86" w:rsidRDefault="006B0215" w:rsidP="000C1A4F">
      <w:pPr>
        <w:spacing w:line="360" w:lineRule="auto"/>
        <w:jc w:val="center"/>
        <w:rPr>
          <w:color w:val="333399"/>
          <w:rtl/>
        </w:rPr>
      </w:pPr>
    </w:p>
    <w:p w:rsidR="00B40DD1" w:rsidRPr="00E92D86" w:rsidRDefault="00B40DD1" w:rsidP="000C1A4F">
      <w:pPr>
        <w:spacing w:line="360" w:lineRule="auto"/>
        <w:jc w:val="center"/>
        <w:rPr>
          <w:color w:val="333399"/>
          <w:rtl/>
        </w:rPr>
      </w:pPr>
    </w:p>
    <w:p w:rsidR="00B40DD1" w:rsidRPr="00E92D86" w:rsidRDefault="00B40DD1" w:rsidP="000C1A4F">
      <w:pPr>
        <w:spacing w:line="360" w:lineRule="auto"/>
        <w:jc w:val="center"/>
        <w:rPr>
          <w:color w:val="333399"/>
          <w:rtl/>
        </w:rPr>
      </w:pPr>
    </w:p>
    <w:p w:rsidR="00B40DD1" w:rsidRPr="00E92D86" w:rsidRDefault="00B40DD1" w:rsidP="000C1A4F">
      <w:pPr>
        <w:spacing w:line="360" w:lineRule="auto"/>
        <w:jc w:val="center"/>
        <w:rPr>
          <w:color w:val="333399"/>
          <w:rtl/>
        </w:rPr>
      </w:pPr>
    </w:p>
    <w:p w:rsidR="00522687" w:rsidRPr="00777DC9" w:rsidRDefault="00522687" w:rsidP="000C1A4F">
      <w:pPr>
        <w:spacing w:line="360" w:lineRule="auto"/>
        <w:jc w:val="center"/>
        <w:rPr>
          <w:rFonts w:ascii="Arial" w:hAnsi="Arial" w:cs="Andalus"/>
          <w:b/>
          <w:bCs/>
          <w:color w:val="993366"/>
          <w:sz w:val="40"/>
          <w:szCs w:val="40"/>
          <w:rtl/>
        </w:rPr>
      </w:pPr>
      <w:r w:rsidRPr="00777DC9">
        <w:rPr>
          <w:rFonts w:ascii="Arial" w:hAnsi="Arial" w:cs="Andalus" w:hint="cs"/>
          <w:b/>
          <w:bCs/>
          <w:color w:val="993366"/>
          <w:sz w:val="40"/>
          <w:szCs w:val="40"/>
          <w:rtl/>
        </w:rPr>
        <w:lastRenderedPageBreak/>
        <w:t xml:space="preserve">توزيع الفائض التأميني و أثره على التوسع في </w:t>
      </w:r>
    </w:p>
    <w:p w:rsidR="006145E6" w:rsidRDefault="00522687" w:rsidP="006145E6">
      <w:pPr>
        <w:spacing w:line="360" w:lineRule="auto"/>
        <w:jc w:val="center"/>
        <w:rPr>
          <w:rFonts w:ascii="Arial" w:hAnsi="Arial" w:cs="Andalus" w:hint="cs"/>
          <w:b/>
          <w:bCs/>
          <w:color w:val="993366"/>
          <w:sz w:val="40"/>
          <w:szCs w:val="40"/>
          <w:rtl/>
        </w:rPr>
      </w:pPr>
      <w:r w:rsidRPr="00777DC9">
        <w:rPr>
          <w:rFonts w:ascii="Arial" w:hAnsi="Arial" w:cs="Andalus" w:hint="cs"/>
          <w:b/>
          <w:bCs/>
          <w:color w:val="993366"/>
          <w:sz w:val="40"/>
          <w:szCs w:val="40"/>
          <w:rtl/>
        </w:rPr>
        <w:t>الخدمات التأمينية الإسلامية</w:t>
      </w:r>
    </w:p>
    <w:p w:rsidR="00522687" w:rsidRPr="00777DC9" w:rsidRDefault="00522687" w:rsidP="006145E6">
      <w:pPr>
        <w:spacing w:line="360" w:lineRule="auto"/>
        <w:rPr>
          <w:rFonts w:ascii="Arial" w:hAnsi="Arial" w:cs="Andalus"/>
          <w:b/>
          <w:bCs/>
          <w:color w:val="800080"/>
          <w:sz w:val="96"/>
          <w:szCs w:val="96"/>
          <w:rtl/>
        </w:rPr>
      </w:pPr>
      <w:r w:rsidRPr="00777DC9">
        <w:rPr>
          <w:rFonts w:ascii="Arial" w:hAnsi="Arial" w:cs="Andalus" w:hint="cs"/>
          <w:b/>
          <w:bCs/>
          <w:color w:val="800080"/>
          <w:sz w:val="44"/>
          <w:szCs w:val="44"/>
          <w:rtl/>
        </w:rPr>
        <w:t>المقدّمــة</w:t>
      </w:r>
    </w:p>
    <w:p w:rsidR="00522687" w:rsidRPr="00E92D86" w:rsidRDefault="00522687" w:rsidP="00037D5B">
      <w:pPr>
        <w:rPr>
          <w:rFonts w:ascii="Arial" w:hAnsi="Arial" w:cs="Simplified Arabic"/>
          <w:color w:val="333399"/>
          <w:sz w:val="28"/>
          <w:szCs w:val="28"/>
          <w:rtl/>
        </w:rPr>
      </w:pPr>
      <w:r w:rsidRPr="00E92D86">
        <w:rPr>
          <w:rFonts w:ascii="Arial" w:hAnsi="Arial" w:cs="Simplified Arabic" w:hint="cs"/>
          <w:color w:val="333399"/>
          <w:sz w:val="28"/>
          <w:szCs w:val="28"/>
          <w:rtl/>
        </w:rPr>
        <w:t>الحمد لله رب العالمين والصلاة والسلام على سيد الخلق وأشرف المرسلين محمد بن عبد الله وعلى اله وصحبه ومن تبعهم بإحسان إلى يوم الدين.</w:t>
      </w:r>
    </w:p>
    <w:p w:rsidR="00522687" w:rsidRPr="00E92D86" w:rsidRDefault="00522687" w:rsidP="00037D5B">
      <w:pPr>
        <w:rPr>
          <w:rFonts w:ascii="Arial" w:hAnsi="Arial" w:cs="Simplified Arabic"/>
          <w:color w:val="333399"/>
          <w:sz w:val="28"/>
          <w:szCs w:val="28"/>
          <w:rtl/>
        </w:rPr>
      </w:pPr>
    </w:p>
    <w:p w:rsidR="00522687" w:rsidRPr="00E92D86" w:rsidRDefault="00522687" w:rsidP="00037D5B">
      <w:pPr>
        <w:ind w:firstLine="720"/>
        <w:jc w:val="lowKashida"/>
        <w:rPr>
          <w:rFonts w:ascii="Arial" w:hAnsi="Arial" w:cs="Simplified Arabic"/>
          <w:color w:val="333399"/>
          <w:sz w:val="28"/>
          <w:szCs w:val="28"/>
          <w:rtl/>
        </w:rPr>
      </w:pPr>
      <w:r w:rsidRPr="00E92D86">
        <w:rPr>
          <w:rFonts w:ascii="Arial" w:hAnsi="Arial" w:cs="Simplified Arabic" w:hint="cs"/>
          <w:color w:val="333399"/>
          <w:sz w:val="28"/>
          <w:szCs w:val="28"/>
          <w:rtl/>
        </w:rPr>
        <w:t>إن الأمن مطلب فطري عمل كافة البشر أفراداً وجماعات على تحصيله بشتى الطرق والوسائل التي تتفاوت حسناً وقبحاً بتفاوت مشاربهم وعقولهم واختلاف معتقداتهم وأفكارهم.</w:t>
      </w:r>
    </w:p>
    <w:p w:rsidR="00522687" w:rsidRPr="00E92D86" w:rsidRDefault="00522687" w:rsidP="00037D5B">
      <w:pPr>
        <w:jc w:val="lowKashida"/>
        <w:rPr>
          <w:rFonts w:ascii="Arial" w:hAnsi="Arial" w:cs="Simplified Arabic"/>
          <w:color w:val="333399"/>
          <w:sz w:val="28"/>
          <w:szCs w:val="28"/>
          <w:rtl/>
        </w:rPr>
      </w:pPr>
      <w:r w:rsidRPr="00E92D86">
        <w:rPr>
          <w:rFonts w:ascii="Arial" w:hAnsi="Arial" w:cs="Simplified Arabic" w:hint="cs"/>
          <w:color w:val="333399"/>
          <w:sz w:val="28"/>
          <w:szCs w:val="28"/>
          <w:rtl/>
        </w:rPr>
        <w:t>والأمن من تفادي الخطر ليس في مستطاع البشر، فعادة ما تنتج الأخطار إما عن ظواهر طبيعية لا قدرة للإنسان على منع وقوعها أو عن أحداث مفاجئة لم تكن في الحسبان، ولكن إن لم يتمكن الإنسان من تلافي الخطر فلا اقل من أن يتلافى آثاره الضارة الناجمة عنه ويخفف من حدتها.</w:t>
      </w:r>
    </w:p>
    <w:p w:rsidR="00522687" w:rsidRPr="00E92D86" w:rsidRDefault="00522687" w:rsidP="00037D5B">
      <w:pPr>
        <w:jc w:val="lowKashida"/>
        <w:rPr>
          <w:rFonts w:ascii="Arial" w:hAnsi="Arial" w:cs="Simplified Arabic"/>
          <w:color w:val="333399"/>
          <w:sz w:val="28"/>
          <w:szCs w:val="28"/>
          <w:rtl/>
        </w:rPr>
      </w:pPr>
    </w:p>
    <w:p w:rsidR="00522687" w:rsidRPr="00E92D86" w:rsidRDefault="00522687" w:rsidP="00037D5B">
      <w:pPr>
        <w:jc w:val="lowKashida"/>
        <w:rPr>
          <w:rFonts w:ascii="Arial" w:hAnsi="Arial" w:cs="Simplified Arabic"/>
          <w:color w:val="333399"/>
          <w:sz w:val="28"/>
          <w:szCs w:val="28"/>
          <w:rtl/>
        </w:rPr>
      </w:pPr>
      <w:r w:rsidRPr="00E92D86">
        <w:rPr>
          <w:rFonts w:ascii="Arial" w:hAnsi="Arial" w:cs="Simplified Arabic" w:hint="cs"/>
          <w:color w:val="333399"/>
          <w:sz w:val="28"/>
          <w:szCs w:val="28"/>
          <w:rtl/>
        </w:rPr>
        <w:t>والإنسان مهما أوتي من رجاحة في عقله وقوة في بدنه وسعة في روحه معرض حتما إلى مخاطر لا يقوى على التخفيف من حدتها ودفع آثارها الضارة بنفسه بل يحتاج إلى مساعدة الآخرين سواء بأموالهم أو بعقولهم أو بأبدانهم وهذه هي سنة الحياة التعاون والتكافل.</w:t>
      </w:r>
    </w:p>
    <w:p w:rsidR="00522687" w:rsidRPr="00E92D86" w:rsidRDefault="00522687" w:rsidP="00037D5B">
      <w:pPr>
        <w:jc w:val="lowKashida"/>
        <w:rPr>
          <w:rFonts w:ascii="Arial" w:hAnsi="Arial" w:cs="Simplified Arabic"/>
          <w:color w:val="333399"/>
          <w:sz w:val="28"/>
          <w:szCs w:val="28"/>
          <w:rtl/>
        </w:rPr>
      </w:pPr>
    </w:p>
    <w:p w:rsidR="00522687" w:rsidRPr="00E92D86" w:rsidRDefault="00522687" w:rsidP="00037D5B">
      <w:pPr>
        <w:jc w:val="lowKashida"/>
        <w:rPr>
          <w:rFonts w:ascii="Arial" w:hAnsi="Arial" w:cs="Simplified Arabic"/>
          <w:color w:val="333399"/>
          <w:sz w:val="28"/>
          <w:szCs w:val="28"/>
          <w:rtl/>
        </w:rPr>
      </w:pPr>
      <w:r w:rsidRPr="00E92D86">
        <w:rPr>
          <w:rFonts w:ascii="Arial" w:hAnsi="Arial" w:cs="Simplified Arabic" w:hint="cs"/>
          <w:color w:val="333399"/>
          <w:sz w:val="28"/>
          <w:szCs w:val="28"/>
          <w:rtl/>
        </w:rPr>
        <w:t xml:space="preserve">إن التكافل سمة المجتمعات الإسلامية والقران الكريم والسنة النبوية المطهرة يقرران المعاني السامية للتكافل ففي القرآن الكريم نقرأ قوله تعالى ﴿ وتعاونوا على البر والتقوى ولا تعاونوا على الإثم والعدوان﴾ </w:t>
      </w:r>
      <w:r w:rsidRPr="00E92D86">
        <w:rPr>
          <w:rFonts w:ascii="Arial" w:hAnsi="Arial" w:cs="Simplified Arabic" w:hint="cs"/>
          <w:color w:val="333399"/>
          <w:sz w:val="22"/>
          <w:szCs w:val="22"/>
          <w:rtl/>
        </w:rPr>
        <w:t>( المائدة الآية 2</w:t>
      </w:r>
      <w:r w:rsidRPr="00E92D86">
        <w:rPr>
          <w:rFonts w:ascii="Arial" w:hAnsi="Arial" w:cs="Simplified Arabic" w:hint="cs"/>
          <w:color w:val="333399"/>
          <w:sz w:val="28"/>
          <w:szCs w:val="28"/>
          <w:rtl/>
        </w:rPr>
        <w:t>)</w:t>
      </w:r>
      <w:r w:rsidR="00A0278B" w:rsidRPr="00E92D86">
        <w:rPr>
          <w:rFonts w:ascii="Arial" w:hAnsi="Arial" w:cs="Simplified Arabic" w:hint="cs"/>
          <w:color w:val="333399"/>
          <w:sz w:val="28"/>
          <w:szCs w:val="28"/>
          <w:rtl/>
        </w:rPr>
        <w:t>،</w:t>
      </w:r>
      <w:r w:rsidRPr="00E92D86">
        <w:rPr>
          <w:rFonts w:ascii="Arial" w:hAnsi="Arial" w:cs="Simplified Arabic" w:hint="cs"/>
          <w:color w:val="333399"/>
          <w:sz w:val="28"/>
          <w:szCs w:val="28"/>
          <w:rtl/>
        </w:rPr>
        <w:t xml:space="preserve"> وفي السنة النبوية المطهرة نقرا قول رسول الله </w:t>
      </w:r>
      <w:r w:rsidRPr="00E92D86">
        <w:rPr>
          <w:rFonts w:ascii="Arial" w:hAnsi="Arial" w:cs="Simplified Arabic" w:hint="cs"/>
          <w:color w:val="333399"/>
          <w:sz w:val="28"/>
          <w:szCs w:val="28"/>
        </w:rPr>
        <w:sym w:font="AGA Arabesque" w:char="F072"/>
      </w:r>
      <w:r w:rsidRPr="00E92D86">
        <w:rPr>
          <w:rFonts w:ascii="Arial" w:hAnsi="Arial" w:cs="Simplified Arabic" w:hint="cs"/>
          <w:color w:val="333399"/>
          <w:sz w:val="28"/>
          <w:szCs w:val="28"/>
          <w:rtl/>
        </w:rPr>
        <w:t xml:space="preserve"> " المؤمن للمؤمن كالبنيان يشد بعضه بعضا" </w:t>
      </w:r>
      <w:r w:rsidRPr="00E92D86">
        <w:rPr>
          <w:rFonts w:ascii="Arial" w:hAnsi="Arial" w:cs="Simplified Arabic" w:hint="cs"/>
          <w:color w:val="333399"/>
          <w:sz w:val="22"/>
          <w:szCs w:val="22"/>
          <w:rtl/>
        </w:rPr>
        <w:t>[رواه البخاري]</w:t>
      </w:r>
      <w:r w:rsidRPr="00E92D86">
        <w:rPr>
          <w:rFonts w:ascii="Arial" w:hAnsi="Arial" w:cs="Simplified Arabic" w:hint="cs"/>
          <w:color w:val="333399"/>
          <w:sz w:val="28"/>
          <w:szCs w:val="28"/>
          <w:rtl/>
        </w:rPr>
        <w:t>.</w:t>
      </w:r>
    </w:p>
    <w:p w:rsidR="00522687" w:rsidRPr="00E92D86" w:rsidRDefault="00522687" w:rsidP="00037D5B">
      <w:pPr>
        <w:jc w:val="lowKashida"/>
        <w:rPr>
          <w:rFonts w:ascii="Arial" w:hAnsi="Arial" w:cs="Simplified Arabic"/>
          <w:color w:val="333399"/>
          <w:sz w:val="28"/>
          <w:szCs w:val="28"/>
          <w:rtl/>
        </w:rPr>
      </w:pPr>
    </w:p>
    <w:p w:rsidR="006B0215" w:rsidRPr="00E92D86" w:rsidRDefault="00522687" w:rsidP="00037D5B">
      <w:pPr>
        <w:jc w:val="lowKashida"/>
        <w:rPr>
          <w:rFonts w:ascii="Arial" w:hAnsi="Arial" w:cs="Simplified Arabic"/>
          <w:color w:val="333399"/>
          <w:sz w:val="28"/>
          <w:szCs w:val="28"/>
          <w:rtl/>
        </w:rPr>
      </w:pPr>
      <w:r w:rsidRPr="00E92D86">
        <w:rPr>
          <w:rFonts w:ascii="Arial" w:hAnsi="Arial" w:cs="Simplified Arabic" w:hint="cs"/>
          <w:color w:val="333399"/>
          <w:sz w:val="28"/>
          <w:szCs w:val="28"/>
          <w:rtl/>
        </w:rPr>
        <w:t xml:space="preserve">ومع تطور الحياة وتعقيدات العصر لم تعد مفردات الحياة القديمة ذات النمط البسيط تُسعف المتضررين من مفاجآت الأيام وتقلبات الدهر فكان لابد من تطوير آلية التكافل والتعاون </w:t>
      </w:r>
    </w:p>
    <w:p w:rsidR="006B0215" w:rsidRPr="00E92D86" w:rsidRDefault="006B0215" w:rsidP="00037D5B">
      <w:pPr>
        <w:jc w:val="lowKashida"/>
        <w:rPr>
          <w:rFonts w:ascii="Arial" w:hAnsi="Arial" w:cs="Simplified Arabic"/>
          <w:color w:val="333399"/>
          <w:sz w:val="28"/>
          <w:szCs w:val="28"/>
          <w:rtl/>
        </w:rPr>
      </w:pPr>
    </w:p>
    <w:p w:rsidR="00522687" w:rsidRPr="00E92D86" w:rsidRDefault="00522687" w:rsidP="00037D5B">
      <w:pPr>
        <w:jc w:val="lowKashida"/>
        <w:rPr>
          <w:rFonts w:ascii="Arial" w:hAnsi="Arial" w:cs="Simplified Arabic"/>
          <w:color w:val="333399"/>
          <w:sz w:val="28"/>
          <w:szCs w:val="28"/>
          <w:rtl/>
        </w:rPr>
      </w:pPr>
      <w:r w:rsidRPr="00E92D86">
        <w:rPr>
          <w:rFonts w:ascii="Arial" w:hAnsi="Arial" w:cs="Simplified Arabic" w:hint="cs"/>
          <w:color w:val="333399"/>
          <w:sz w:val="28"/>
          <w:szCs w:val="28"/>
          <w:rtl/>
        </w:rPr>
        <w:t xml:space="preserve">لتتماشى مع واقعنا المعاصر، واعني بذلك نشوء عمل تكافل جماعي منظم تبلورت صورته في شكل التامين التكافلي التي تعتبر من أهم الوسائل لمواجهة الأخطار لا بمنع حدوثها بل </w:t>
      </w:r>
      <w:r w:rsidRPr="00E92D86">
        <w:rPr>
          <w:rFonts w:ascii="Arial" w:hAnsi="Arial" w:cs="Simplified Arabic" w:hint="cs"/>
          <w:color w:val="333399"/>
          <w:sz w:val="28"/>
          <w:szCs w:val="28"/>
          <w:rtl/>
        </w:rPr>
        <w:lastRenderedPageBreak/>
        <w:t>بالتخفيف من مضارها وأثارها وذلك بتوزيع عبء الأضرار الناجمة عن وقوعه على مجموع الأفراد بدلا من أن تبقى على كاهل المتضرر بمفرده.</w:t>
      </w:r>
    </w:p>
    <w:p w:rsidR="00522687" w:rsidRPr="00E92D86" w:rsidRDefault="00522687" w:rsidP="00037D5B">
      <w:pPr>
        <w:jc w:val="lowKashida"/>
        <w:rPr>
          <w:rFonts w:ascii="Arial" w:hAnsi="Arial" w:cs="Simplified Arabic"/>
          <w:color w:val="333399"/>
          <w:sz w:val="28"/>
          <w:szCs w:val="28"/>
          <w:rtl/>
        </w:rPr>
      </w:pPr>
    </w:p>
    <w:p w:rsidR="00522687" w:rsidRPr="00E92D86" w:rsidRDefault="00522687" w:rsidP="00037D5B">
      <w:pPr>
        <w:ind w:firstLine="720"/>
        <w:jc w:val="lowKashida"/>
        <w:rPr>
          <w:rFonts w:ascii="Arial" w:hAnsi="Arial" w:cs="Simplified Arabic"/>
          <w:color w:val="333399"/>
          <w:sz w:val="28"/>
          <w:szCs w:val="28"/>
          <w:rtl/>
        </w:rPr>
      </w:pPr>
      <w:r w:rsidRPr="00E92D86">
        <w:rPr>
          <w:rFonts w:ascii="Arial" w:hAnsi="Arial" w:cs="Simplified Arabic" w:hint="cs"/>
          <w:color w:val="333399"/>
          <w:sz w:val="28"/>
          <w:szCs w:val="28"/>
          <w:rtl/>
        </w:rPr>
        <w:t xml:space="preserve">  ويعتبر التأمين التعاوني من عقود التبرع التي يقصد بها أصالة التعاون على تفتيت الأخطار والاشتراك في تحمل المسؤولية عند نزول الكوارث، ومن أهم ما يميزه انه يمكن لجماعة من المستأمنين أو من يمثلهم باستثمار ما تجمع من الأقساط لتحقيق الغرض الذي من اجله أُنشئ هذا التعاون ولا سيما أن الفائض التأميني يعتبر من أهم السمات البارزة في شركات التأمين الإسلامية والذي بتوزيعه يعني أنها فعلاً تطبق نظام التأمين التعاوني الإسلامي القائم على دفع تعويضات للمتضررين من حملة الوثائق واعتبار المتبقي من الأموال فائضاً يوزع على المُستأمنين وهذا خلاف لما تفعله شركات التأمين التقليدية التي لا توزع أية فوائض على حملة الوثائق وتكتفي بالالتزام فقط بدفع التعويضات خلال الفترة المتفق عليها وحسب المدة المتفق عليها والمبالغ المؤمن عليها وعند وقوع الخطر المُؤمن عليه، ومن الهام أن تدرك شركات التامين الإسلامي كيف تسخّر الفائض التأميني المتاح في اجتذاب المتعاملين ودفعهم للاستفادة من الخدمات المقدمة من قبلها بشكل ترسخ من خلاله الفكر التأميني التعاوني وتدعم قدرة شركات التامين الإسلامي على المنافسة في السوق التأميني  هذا من جهة ومن جهة أخرى تعزيز مركزها المالي وزيادة قدرتها على مواجهة المخاطر المستقبلي</w:t>
      </w:r>
      <w:r w:rsidRPr="00E92D86">
        <w:rPr>
          <w:rFonts w:ascii="Arial" w:hAnsi="Arial" w:cs="Simplified Arabic" w:hint="eastAsia"/>
          <w:color w:val="333399"/>
          <w:sz w:val="28"/>
          <w:szCs w:val="28"/>
          <w:rtl/>
        </w:rPr>
        <w:t>ة</w:t>
      </w:r>
      <w:r w:rsidRPr="00E92D86">
        <w:rPr>
          <w:rFonts w:ascii="Arial" w:hAnsi="Arial" w:cs="Simplified Arabic" w:hint="cs"/>
          <w:color w:val="333399"/>
          <w:sz w:val="28"/>
          <w:szCs w:val="28"/>
          <w:rtl/>
        </w:rPr>
        <w:t xml:space="preserve"> من خلال تعظيم العوائد المحققة من استثمار الفوائض التأمينية الغير موزعة،  وسيتم من خلال هذا البحث دراسة اثر توزيع الفائض التأميني على توسع شركات التأمين الإسلامي في خدماتها التأمينية حيث سيتناول المبحث الأول التعريف بطبيعة عقد التأمين التقليدي والإسلامي  وأوجه الشبه والاختلاف بينهما  بينما سيتناو</w:t>
      </w:r>
      <w:r w:rsidRPr="00E92D86">
        <w:rPr>
          <w:rFonts w:ascii="Arial" w:hAnsi="Arial" w:cs="Simplified Arabic" w:hint="eastAsia"/>
          <w:color w:val="333399"/>
          <w:sz w:val="28"/>
          <w:szCs w:val="28"/>
          <w:rtl/>
        </w:rPr>
        <w:t>ل</w:t>
      </w:r>
      <w:r w:rsidRPr="00E92D86">
        <w:rPr>
          <w:rFonts w:ascii="Arial" w:hAnsi="Arial" w:cs="Simplified Arabic" w:hint="cs"/>
          <w:color w:val="333399"/>
          <w:sz w:val="28"/>
          <w:szCs w:val="28"/>
          <w:rtl/>
        </w:rPr>
        <w:t xml:space="preserve"> المبحث الثاني التعريف بالفائض التأميني  مفهومه ومصدره واليات ومعادلات توزيع</w:t>
      </w:r>
      <w:r w:rsidRPr="00E92D86">
        <w:rPr>
          <w:rFonts w:ascii="Arial" w:hAnsi="Arial" w:cs="Simplified Arabic" w:hint="eastAsia"/>
          <w:color w:val="333399"/>
          <w:sz w:val="28"/>
          <w:szCs w:val="28"/>
          <w:rtl/>
        </w:rPr>
        <w:t>ه</w:t>
      </w:r>
      <w:r w:rsidRPr="00E92D86">
        <w:rPr>
          <w:rFonts w:ascii="Arial" w:hAnsi="Arial" w:cs="Simplified Arabic" w:hint="cs"/>
          <w:color w:val="333399"/>
          <w:sz w:val="28"/>
          <w:szCs w:val="28"/>
          <w:rtl/>
        </w:rPr>
        <w:t>، أما المبحث الثالث فسيتم من خلاله مناقشة ومعالجة فروض الدراسة بهدف التوصل إلى رؤية مستقبلية  فيما يخص توزيع الفائض التأميني.</w:t>
      </w:r>
    </w:p>
    <w:p w:rsidR="00B76763" w:rsidRPr="00E92D86" w:rsidRDefault="00B76763" w:rsidP="00037D5B">
      <w:pPr>
        <w:ind w:firstLine="720"/>
        <w:jc w:val="lowKashida"/>
        <w:rPr>
          <w:rFonts w:ascii="Arial" w:hAnsi="Arial" w:cs="Simplified Arabic"/>
          <w:color w:val="333399"/>
          <w:sz w:val="28"/>
          <w:szCs w:val="28"/>
          <w:rtl/>
        </w:rPr>
      </w:pPr>
    </w:p>
    <w:p w:rsidR="00B76763" w:rsidRPr="00E92D86" w:rsidRDefault="00B76763" w:rsidP="00037D5B">
      <w:pPr>
        <w:ind w:firstLine="720"/>
        <w:jc w:val="lowKashida"/>
        <w:rPr>
          <w:rFonts w:ascii="Arial" w:hAnsi="Arial" w:cs="Simplified Arabic"/>
          <w:color w:val="333399"/>
          <w:sz w:val="28"/>
          <w:szCs w:val="28"/>
          <w:rtl/>
        </w:rPr>
      </w:pPr>
    </w:p>
    <w:p w:rsidR="00B76763" w:rsidRPr="00E92D86" w:rsidRDefault="00B76763" w:rsidP="00037D5B">
      <w:pPr>
        <w:ind w:firstLine="720"/>
        <w:jc w:val="lowKashida"/>
        <w:rPr>
          <w:rFonts w:ascii="Arial" w:hAnsi="Arial" w:cs="Simplified Arabic"/>
          <w:color w:val="333399"/>
          <w:sz w:val="28"/>
          <w:szCs w:val="28"/>
          <w:rtl/>
        </w:rPr>
      </w:pPr>
    </w:p>
    <w:p w:rsidR="00B40DD1" w:rsidRPr="00E92D86" w:rsidRDefault="00B40DD1" w:rsidP="00037D5B">
      <w:pPr>
        <w:ind w:firstLine="720"/>
        <w:jc w:val="lowKashida"/>
        <w:rPr>
          <w:rFonts w:ascii="Arial" w:hAnsi="Arial" w:cs="Simplified Arabic"/>
          <w:color w:val="333399"/>
          <w:sz w:val="28"/>
          <w:szCs w:val="28"/>
          <w:rtl/>
        </w:rPr>
      </w:pPr>
    </w:p>
    <w:p w:rsidR="00B40DD1" w:rsidRPr="00E92D86" w:rsidRDefault="00B40DD1" w:rsidP="00037D5B">
      <w:pPr>
        <w:ind w:firstLine="720"/>
        <w:jc w:val="lowKashida"/>
        <w:rPr>
          <w:rFonts w:ascii="Arial" w:hAnsi="Arial" w:cs="Simplified Arabic"/>
          <w:color w:val="333399"/>
          <w:sz w:val="28"/>
          <w:szCs w:val="28"/>
          <w:rtl/>
        </w:rPr>
      </w:pPr>
    </w:p>
    <w:p w:rsidR="00B76763" w:rsidRPr="00E92D86" w:rsidRDefault="00B76763" w:rsidP="00037D5B">
      <w:pPr>
        <w:ind w:firstLine="720"/>
        <w:jc w:val="lowKashida"/>
        <w:rPr>
          <w:rFonts w:ascii="Arial" w:hAnsi="Arial" w:cs="Simplified Arabic"/>
          <w:color w:val="333399"/>
          <w:sz w:val="28"/>
          <w:szCs w:val="28"/>
          <w:rtl/>
        </w:rPr>
      </w:pPr>
    </w:p>
    <w:p w:rsidR="00072388" w:rsidRPr="00E92D86" w:rsidRDefault="00072388" w:rsidP="00037D5B">
      <w:pPr>
        <w:ind w:firstLine="720"/>
        <w:jc w:val="lowKashida"/>
        <w:rPr>
          <w:rFonts w:ascii="Arial" w:hAnsi="Arial" w:cs="Simplified Arabic"/>
          <w:color w:val="333399"/>
          <w:sz w:val="28"/>
          <w:szCs w:val="28"/>
          <w:rtl/>
        </w:rPr>
      </w:pPr>
    </w:p>
    <w:p w:rsidR="006B0215" w:rsidRPr="00E92D86" w:rsidRDefault="006B0215" w:rsidP="00037D5B">
      <w:pPr>
        <w:jc w:val="lowKashida"/>
        <w:rPr>
          <w:rFonts w:ascii="Arial" w:hAnsi="Arial" w:cs="Andalus"/>
          <w:b/>
          <w:bCs/>
          <w:color w:val="333399"/>
          <w:sz w:val="36"/>
          <w:szCs w:val="36"/>
          <w:rtl/>
        </w:rPr>
      </w:pPr>
    </w:p>
    <w:p w:rsidR="006145E6" w:rsidRDefault="006145E6" w:rsidP="00037D5B">
      <w:pPr>
        <w:jc w:val="lowKashida"/>
        <w:rPr>
          <w:rFonts w:ascii="Arial" w:hAnsi="Arial" w:cs="Andalus" w:hint="cs"/>
          <w:b/>
          <w:bCs/>
          <w:color w:val="993366"/>
          <w:sz w:val="36"/>
          <w:szCs w:val="36"/>
          <w:rtl/>
        </w:rPr>
      </w:pPr>
    </w:p>
    <w:p w:rsidR="00522687" w:rsidRPr="00777DC9" w:rsidRDefault="00522687" w:rsidP="00037D5B">
      <w:pPr>
        <w:jc w:val="lowKashida"/>
        <w:rPr>
          <w:rFonts w:cs="Simplified Arabic"/>
          <w:color w:val="993366"/>
          <w:sz w:val="28"/>
          <w:szCs w:val="28"/>
          <w:rtl/>
        </w:rPr>
      </w:pPr>
      <w:r w:rsidRPr="00777DC9">
        <w:rPr>
          <w:rFonts w:ascii="Arial" w:hAnsi="Arial" w:cs="Andalus" w:hint="cs"/>
          <w:b/>
          <w:bCs/>
          <w:color w:val="993366"/>
          <w:sz w:val="36"/>
          <w:szCs w:val="36"/>
          <w:rtl/>
        </w:rPr>
        <w:t>أهمية الدراسة:</w:t>
      </w:r>
      <w:r w:rsidRPr="00777DC9">
        <w:rPr>
          <w:rFonts w:cs="Simplified Arabic"/>
          <w:color w:val="993366"/>
          <w:sz w:val="28"/>
          <w:szCs w:val="28"/>
          <w:rtl/>
        </w:rPr>
        <w:t xml:space="preserve"> </w:t>
      </w:r>
    </w:p>
    <w:p w:rsidR="00522687" w:rsidRPr="00E92D86" w:rsidRDefault="00522687" w:rsidP="00037D5B">
      <w:pPr>
        <w:jc w:val="lowKashida"/>
        <w:rPr>
          <w:rFonts w:ascii="Arial" w:hAnsi="Arial" w:cs="Andalus"/>
          <w:b/>
          <w:bCs/>
          <w:color w:val="333399"/>
          <w:sz w:val="36"/>
          <w:szCs w:val="36"/>
          <w:rtl/>
        </w:rPr>
      </w:pPr>
      <w:r w:rsidRPr="00E92D86">
        <w:rPr>
          <w:rFonts w:cs="Simplified Arabic"/>
          <w:color w:val="333399"/>
          <w:sz w:val="28"/>
          <w:szCs w:val="28"/>
          <w:rtl/>
        </w:rPr>
        <w:t xml:space="preserve">تتضح أهمية البحث من أنه لم يتم تناوله من قبل ولم يخضع لدراسة تحليلية دقيقة للوقوف على مثالب ومحاسن </w:t>
      </w:r>
      <w:r w:rsidRPr="00E92D86">
        <w:rPr>
          <w:rFonts w:cs="Simplified Arabic" w:hint="cs"/>
          <w:color w:val="333399"/>
          <w:sz w:val="28"/>
          <w:szCs w:val="28"/>
          <w:rtl/>
        </w:rPr>
        <w:t xml:space="preserve">آليات توزيع الفائض التأميني </w:t>
      </w:r>
      <w:r w:rsidRPr="00E92D86">
        <w:rPr>
          <w:rFonts w:cs="Simplified Arabic"/>
          <w:color w:val="333399"/>
          <w:sz w:val="28"/>
          <w:szCs w:val="28"/>
          <w:rtl/>
        </w:rPr>
        <w:t xml:space="preserve">المتبعة حالياً في </w:t>
      </w:r>
      <w:r w:rsidRPr="00E92D86">
        <w:rPr>
          <w:rFonts w:cs="Simplified Arabic" w:hint="cs"/>
          <w:color w:val="333399"/>
          <w:sz w:val="28"/>
          <w:szCs w:val="28"/>
          <w:rtl/>
        </w:rPr>
        <w:t>شركات التامين الإسلامي</w:t>
      </w:r>
      <w:r w:rsidRPr="00E92D86">
        <w:rPr>
          <w:rFonts w:cs="Simplified Arabic"/>
          <w:color w:val="333399"/>
          <w:sz w:val="28"/>
          <w:szCs w:val="28"/>
          <w:rtl/>
        </w:rPr>
        <w:t xml:space="preserve"> وأثرها عل</w:t>
      </w:r>
      <w:r w:rsidRPr="00E92D86">
        <w:rPr>
          <w:rFonts w:cs="Simplified Arabic" w:hint="cs"/>
          <w:color w:val="333399"/>
          <w:sz w:val="28"/>
          <w:szCs w:val="28"/>
          <w:rtl/>
        </w:rPr>
        <w:t>ى التوسع في</w:t>
      </w:r>
      <w:r w:rsidRPr="00E92D86">
        <w:rPr>
          <w:rFonts w:cs="Simplified Arabic"/>
          <w:color w:val="333399"/>
          <w:sz w:val="28"/>
          <w:szCs w:val="28"/>
          <w:rtl/>
        </w:rPr>
        <w:t xml:space="preserve"> الخدمات ال</w:t>
      </w:r>
      <w:r w:rsidRPr="00E92D86">
        <w:rPr>
          <w:rFonts w:cs="Simplified Arabic" w:hint="cs"/>
          <w:color w:val="333399"/>
          <w:sz w:val="28"/>
          <w:szCs w:val="28"/>
          <w:rtl/>
        </w:rPr>
        <w:t>تأمينية الإسلامية التي</w:t>
      </w:r>
      <w:r w:rsidRPr="00E92D86">
        <w:rPr>
          <w:rFonts w:cs="Simplified Arabic"/>
          <w:color w:val="333399"/>
          <w:sz w:val="28"/>
          <w:szCs w:val="28"/>
          <w:rtl/>
        </w:rPr>
        <w:t xml:space="preserve"> تقدمها </w:t>
      </w:r>
      <w:r w:rsidRPr="00E92D86">
        <w:rPr>
          <w:rFonts w:cs="Simplified Arabic" w:hint="cs"/>
          <w:color w:val="333399"/>
          <w:sz w:val="28"/>
          <w:szCs w:val="28"/>
          <w:rtl/>
        </w:rPr>
        <w:t>شركات التأمين الإسلامي.</w:t>
      </w:r>
    </w:p>
    <w:p w:rsidR="00522687" w:rsidRPr="00E92D86" w:rsidRDefault="00522687" w:rsidP="00037D5B">
      <w:pPr>
        <w:jc w:val="lowKashida"/>
        <w:rPr>
          <w:rFonts w:ascii="Arial" w:hAnsi="Arial" w:cs="Simplified Arabic"/>
          <w:color w:val="333399"/>
          <w:sz w:val="28"/>
          <w:szCs w:val="28"/>
          <w:rtl/>
        </w:rPr>
      </w:pPr>
      <w:r w:rsidRPr="00E92D86">
        <w:rPr>
          <w:rFonts w:ascii="Arial" w:hAnsi="Arial" w:cs="Simplified Arabic" w:hint="cs"/>
          <w:color w:val="333399"/>
          <w:sz w:val="28"/>
          <w:szCs w:val="28"/>
          <w:rtl/>
        </w:rPr>
        <w:t xml:space="preserve">كما تأتي أهمية الدراسة من أهمية التأمين الإسلامي في قطاع التأمين من جهة وفي القطاع المالي والمصرفي من جهة أخرى لا سيما </w:t>
      </w:r>
      <w:r w:rsidRPr="00E92D86">
        <w:rPr>
          <w:rFonts w:cs="Simplified Arabic" w:hint="cs"/>
          <w:color w:val="333399"/>
          <w:sz w:val="28"/>
          <w:szCs w:val="28"/>
          <w:rtl/>
        </w:rPr>
        <w:t xml:space="preserve">بعد صدور المرسوم التشريعي رقم 43  لعام2005 الناظم لأعمال التأمين في سورية و الذي </w:t>
      </w:r>
      <w:r w:rsidRPr="00E92D86">
        <w:rPr>
          <w:rFonts w:cs="Simplified Arabic"/>
          <w:color w:val="333399"/>
          <w:sz w:val="28"/>
          <w:szCs w:val="28"/>
          <w:rtl/>
        </w:rPr>
        <w:t>ف</w:t>
      </w:r>
      <w:r w:rsidRPr="00E92D86">
        <w:rPr>
          <w:rFonts w:cs="Simplified Arabic" w:hint="cs"/>
          <w:color w:val="333399"/>
          <w:sz w:val="28"/>
          <w:szCs w:val="28"/>
          <w:rtl/>
        </w:rPr>
        <w:t>ُ</w:t>
      </w:r>
      <w:r w:rsidRPr="00E92D86">
        <w:rPr>
          <w:rFonts w:cs="Simplified Arabic"/>
          <w:color w:val="333399"/>
          <w:sz w:val="28"/>
          <w:szCs w:val="28"/>
          <w:rtl/>
        </w:rPr>
        <w:t>تح الباب فيه أمام الشركات الخاصة لدخول سو</w:t>
      </w:r>
      <w:r w:rsidRPr="00E92D86">
        <w:rPr>
          <w:rFonts w:cs="Simplified Arabic" w:hint="cs"/>
          <w:color w:val="333399"/>
          <w:sz w:val="28"/>
          <w:szCs w:val="28"/>
          <w:rtl/>
        </w:rPr>
        <w:t>ق</w:t>
      </w:r>
      <w:r w:rsidRPr="00E92D86">
        <w:rPr>
          <w:rFonts w:cs="Simplified Arabic"/>
          <w:color w:val="333399"/>
          <w:sz w:val="28"/>
          <w:szCs w:val="28"/>
        </w:rPr>
        <w:t xml:space="preserve"> </w:t>
      </w:r>
      <w:r w:rsidRPr="00E92D86">
        <w:rPr>
          <w:rFonts w:cs="Simplified Arabic" w:hint="cs"/>
          <w:color w:val="333399"/>
          <w:sz w:val="28"/>
          <w:szCs w:val="28"/>
          <w:rtl/>
        </w:rPr>
        <w:t xml:space="preserve"> ا</w:t>
      </w:r>
      <w:r w:rsidRPr="00E92D86">
        <w:rPr>
          <w:rFonts w:cs="Simplified Arabic"/>
          <w:color w:val="333399"/>
          <w:sz w:val="28"/>
          <w:szCs w:val="28"/>
          <w:rtl/>
        </w:rPr>
        <w:t>لتأمين</w:t>
      </w:r>
      <w:r w:rsidRPr="00E92D86">
        <w:rPr>
          <w:rFonts w:cs="Simplified Arabic" w:hint="cs"/>
          <w:color w:val="333399"/>
          <w:sz w:val="28"/>
          <w:szCs w:val="28"/>
          <w:rtl/>
        </w:rPr>
        <w:t xml:space="preserve"> السوري</w:t>
      </w:r>
      <w:r w:rsidRPr="00E92D86">
        <w:rPr>
          <w:rFonts w:cs="Simplified Arabic"/>
          <w:color w:val="333399"/>
          <w:sz w:val="28"/>
          <w:szCs w:val="28"/>
          <w:rtl/>
        </w:rPr>
        <w:t xml:space="preserve"> على</w:t>
      </w:r>
      <w:r w:rsidRPr="00E92D86">
        <w:rPr>
          <w:color w:val="333399"/>
          <w:rtl/>
        </w:rPr>
        <w:t xml:space="preserve"> </w:t>
      </w:r>
      <w:r w:rsidRPr="00E92D86">
        <w:rPr>
          <w:rFonts w:cs="Simplified Arabic"/>
          <w:color w:val="333399"/>
          <w:sz w:val="28"/>
          <w:szCs w:val="28"/>
          <w:rtl/>
        </w:rPr>
        <w:t>مصراعي</w:t>
      </w:r>
      <w:r w:rsidRPr="00E92D86">
        <w:rPr>
          <w:rFonts w:cs="Simplified Arabic" w:hint="cs"/>
          <w:color w:val="333399"/>
          <w:sz w:val="28"/>
          <w:szCs w:val="28"/>
          <w:rtl/>
        </w:rPr>
        <w:t>ه بما فيها شركات التامين التكافلي فقد بينت المادة الثامنة منه إمكانية ممارس</w:t>
      </w:r>
      <w:r w:rsidRPr="00E92D86">
        <w:rPr>
          <w:rFonts w:cs="Simplified Arabic" w:hint="eastAsia"/>
          <w:color w:val="333399"/>
          <w:sz w:val="28"/>
          <w:szCs w:val="28"/>
          <w:rtl/>
        </w:rPr>
        <w:t>ة</w:t>
      </w:r>
      <w:r w:rsidRPr="00E92D86">
        <w:rPr>
          <w:rFonts w:cs="Simplified Arabic" w:hint="cs"/>
          <w:color w:val="333399"/>
          <w:sz w:val="28"/>
          <w:szCs w:val="28"/>
          <w:rtl/>
        </w:rPr>
        <w:t xml:space="preserve"> التأمين في سورية على أساس النظام التكافلي،</w:t>
      </w:r>
      <w:r w:rsidRPr="00E92D86">
        <w:rPr>
          <w:rFonts w:ascii="Arial" w:hAnsi="Arial" w:cs="Simplified Arabic" w:hint="cs"/>
          <w:color w:val="333399"/>
          <w:sz w:val="28"/>
          <w:szCs w:val="28"/>
          <w:rtl/>
        </w:rPr>
        <w:t xml:space="preserve"> ولذلك لابد من التركيز على الدور الذي يلعبه توزيع الفائض التأميني في توسّع شركات التأمين في خدماتها التأمينية ودور هذا الأمر في توسع النشاط التأميني الإسلامي في ظل عدم محاولة شركات التأمين التجاري تحقيق أية عوائد لحملة الوثائق باستثناء ما قد يستحقونه من تعويضات عند وقوع الضرر المؤمن عليه.</w:t>
      </w:r>
    </w:p>
    <w:p w:rsidR="00522687" w:rsidRPr="00E92D86" w:rsidRDefault="00522687" w:rsidP="000C1A4F">
      <w:pPr>
        <w:spacing w:line="360" w:lineRule="auto"/>
        <w:jc w:val="lowKashida"/>
        <w:rPr>
          <w:rFonts w:ascii="Arial" w:hAnsi="Arial" w:cs="Simplified Arabic"/>
          <w:color w:val="333399"/>
          <w:sz w:val="28"/>
          <w:szCs w:val="28"/>
          <w:rtl/>
        </w:rPr>
      </w:pPr>
    </w:p>
    <w:p w:rsidR="00522687" w:rsidRPr="00777DC9" w:rsidRDefault="00522687" w:rsidP="000C1A4F">
      <w:pPr>
        <w:spacing w:line="360" w:lineRule="auto"/>
        <w:jc w:val="lowKashida"/>
        <w:rPr>
          <w:rFonts w:ascii="Arial" w:hAnsi="Arial" w:cs="Andalus"/>
          <w:b/>
          <w:bCs/>
          <w:color w:val="993366"/>
          <w:sz w:val="36"/>
          <w:szCs w:val="36"/>
          <w:rtl/>
        </w:rPr>
      </w:pPr>
      <w:r w:rsidRPr="00777DC9">
        <w:rPr>
          <w:rFonts w:ascii="Arial" w:hAnsi="Arial" w:cs="Andalus" w:hint="cs"/>
          <w:b/>
          <w:bCs/>
          <w:color w:val="993366"/>
          <w:sz w:val="36"/>
          <w:szCs w:val="36"/>
          <w:rtl/>
        </w:rPr>
        <w:t>مشكلة البحث:</w:t>
      </w:r>
    </w:p>
    <w:p w:rsidR="00522687" w:rsidRPr="00E92D86" w:rsidRDefault="00522687" w:rsidP="006B0215">
      <w:pPr>
        <w:jc w:val="lowKashida"/>
        <w:rPr>
          <w:rFonts w:ascii="Arial" w:hAnsi="Arial" w:cs="Simplified Arabic"/>
          <w:color w:val="333399"/>
          <w:sz w:val="28"/>
          <w:szCs w:val="28"/>
          <w:rtl/>
        </w:rPr>
      </w:pPr>
      <w:r w:rsidRPr="00E92D86">
        <w:rPr>
          <w:rFonts w:ascii="Arial" w:hAnsi="Arial" w:cs="Simplified Arabic" w:hint="cs"/>
          <w:color w:val="333399"/>
          <w:sz w:val="28"/>
          <w:szCs w:val="28"/>
          <w:rtl/>
        </w:rPr>
        <w:t>يحاول الباحث من خلال الدراس</w:t>
      </w:r>
      <w:r w:rsidRPr="00E92D86">
        <w:rPr>
          <w:rFonts w:ascii="Arial" w:hAnsi="Arial" w:cs="Simplified Arabic" w:hint="eastAsia"/>
          <w:color w:val="333399"/>
          <w:sz w:val="28"/>
          <w:szCs w:val="28"/>
          <w:rtl/>
        </w:rPr>
        <w:t>ة</w:t>
      </w:r>
      <w:r w:rsidRPr="00E92D86">
        <w:rPr>
          <w:rFonts w:ascii="Arial" w:hAnsi="Arial" w:cs="Simplified Arabic" w:hint="cs"/>
          <w:color w:val="333399"/>
          <w:sz w:val="28"/>
          <w:szCs w:val="28"/>
          <w:rtl/>
        </w:rPr>
        <w:t xml:space="preserve"> مناقشة السؤال التالي:</w:t>
      </w:r>
    </w:p>
    <w:p w:rsidR="00522687" w:rsidRPr="00E92D86" w:rsidRDefault="00522687" w:rsidP="006B0215">
      <w:pPr>
        <w:jc w:val="lowKashida"/>
        <w:rPr>
          <w:rFonts w:ascii="Arial" w:hAnsi="Arial" w:cs="Simplified Arabic"/>
          <w:color w:val="333399"/>
          <w:sz w:val="28"/>
          <w:szCs w:val="28"/>
          <w:rtl/>
        </w:rPr>
      </w:pPr>
      <w:r w:rsidRPr="00E92D86">
        <w:rPr>
          <w:rFonts w:ascii="Arial" w:hAnsi="Arial" w:cs="Simplified Arabic" w:hint="cs"/>
          <w:color w:val="333399"/>
          <w:sz w:val="28"/>
          <w:szCs w:val="28"/>
          <w:rtl/>
        </w:rPr>
        <w:t>ما هو أثر توزيع الفائض التأميني على توسيع الخدمات التأمينية الإسلامية.</w:t>
      </w:r>
    </w:p>
    <w:p w:rsidR="006B0215" w:rsidRPr="00E92D86" w:rsidRDefault="006B0215" w:rsidP="006B0215">
      <w:pPr>
        <w:jc w:val="lowKashida"/>
        <w:rPr>
          <w:rFonts w:ascii="Arial" w:hAnsi="Arial" w:cs="Simplified Arabic"/>
          <w:color w:val="333399"/>
          <w:sz w:val="28"/>
          <w:szCs w:val="28"/>
          <w:rtl/>
        </w:rPr>
      </w:pPr>
    </w:p>
    <w:p w:rsidR="00522687" w:rsidRPr="00777DC9" w:rsidRDefault="00522687" w:rsidP="006B0215">
      <w:pPr>
        <w:jc w:val="lowKashida"/>
        <w:rPr>
          <w:rFonts w:ascii="Arial" w:hAnsi="Arial" w:cs="Andalus"/>
          <w:b/>
          <w:bCs/>
          <w:color w:val="993366"/>
          <w:sz w:val="36"/>
          <w:szCs w:val="36"/>
          <w:rtl/>
        </w:rPr>
      </w:pPr>
      <w:r w:rsidRPr="00777DC9">
        <w:rPr>
          <w:rFonts w:ascii="Arial" w:hAnsi="Arial" w:cs="Andalus" w:hint="cs"/>
          <w:b/>
          <w:bCs/>
          <w:color w:val="993366"/>
          <w:sz w:val="36"/>
          <w:szCs w:val="36"/>
          <w:rtl/>
        </w:rPr>
        <w:t>فروض البحث:</w:t>
      </w:r>
    </w:p>
    <w:p w:rsidR="00522687" w:rsidRPr="00E92D86" w:rsidRDefault="00522687" w:rsidP="006B0215">
      <w:pPr>
        <w:spacing w:before="120" w:after="120"/>
        <w:ind w:firstLine="566"/>
        <w:jc w:val="lowKashida"/>
        <w:rPr>
          <w:rFonts w:ascii="Arial" w:hAnsi="Arial" w:cs="Simplified Arabic"/>
          <w:color w:val="333399"/>
          <w:sz w:val="28"/>
          <w:szCs w:val="28"/>
          <w:rtl/>
        </w:rPr>
      </w:pPr>
      <w:r w:rsidRPr="00E92D86">
        <w:rPr>
          <w:rFonts w:cs="Simplified Arabic"/>
          <w:color w:val="333399"/>
          <w:sz w:val="28"/>
          <w:szCs w:val="28"/>
          <w:rtl/>
        </w:rPr>
        <w:t xml:space="preserve">     يس</w:t>
      </w:r>
      <w:r w:rsidRPr="00E92D86">
        <w:rPr>
          <w:rFonts w:cs="Simplified Arabic" w:hint="cs"/>
          <w:color w:val="333399"/>
          <w:sz w:val="28"/>
          <w:szCs w:val="28"/>
          <w:rtl/>
        </w:rPr>
        <w:t>ع</w:t>
      </w:r>
      <w:r w:rsidRPr="00E92D86">
        <w:rPr>
          <w:rFonts w:cs="Simplified Arabic"/>
          <w:color w:val="333399"/>
          <w:sz w:val="28"/>
          <w:szCs w:val="28"/>
          <w:rtl/>
        </w:rPr>
        <w:t xml:space="preserve">ى البحث إلى </w:t>
      </w:r>
      <w:r w:rsidRPr="00E92D86">
        <w:rPr>
          <w:rFonts w:cs="Simplified Arabic" w:hint="cs"/>
          <w:color w:val="333399"/>
          <w:sz w:val="28"/>
          <w:szCs w:val="28"/>
          <w:rtl/>
        </w:rPr>
        <w:t>اختبار مدى</w:t>
      </w:r>
      <w:r w:rsidRPr="00E92D86">
        <w:rPr>
          <w:rFonts w:cs="Simplified Arabic"/>
          <w:color w:val="333399"/>
          <w:sz w:val="28"/>
          <w:szCs w:val="28"/>
          <w:rtl/>
        </w:rPr>
        <w:t xml:space="preserve"> صحة الفروض التالية :</w:t>
      </w:r>
    </w:p>
    <w:p w:rsidR="00522687" w:rsidRPr="00E92D86" w:rsidRDefault="00522687" w:rsidP="006B0215">
      <w:pPr>
        <w:numPr>
          <w:ilvl w:val="0"/>
          <w:numId w:val="4"/>
        </w:numPr>
        <w:spacing w:before="120" w:after="120"/>
        <w:jc w:val="lowKashida"/>
        <w:rPr>
          <w:rFonts w:ascii="Arial" w:hAnsi="Arial" w:cs="Simplified Arabic"/>
          <w:color w:val="333399"/>
          <w:sz w:val="28"/>
          <w:szCs w:val="28"/>
          <w:rtl/>
        </w:rPr>
      </w:pPr>
      <w:r w:rsidRPr="00E92D86">
        <w:rPr>
          <w:rFonts w:ascii="Arial" w:hAnsi="Arial" w:cs="Simplified Arabic" w:hint="cs"/>
          <w:color w:val="333399"/>
          <w:sz w:val="28"/>
          <w:szCs w:val="28"/>
          <w:rtl/>
        </w:rPr>
        <w:t>يساهم توزيع الفائض التأميني مساهمة كبيرة في ترسيخ الفكر التأميني الإسلامي</w:t>
      </w:r>
      <w:r w:rsidRPr="00E92D86">
        <w:rPr>
          <w:rFonts w:cs="Simplified Arabic" w:hint="cs"/>
          <w:b/>
          <w:bCs/>
          <w:color w:val="333399"/>
          <w:sz w:val="28"/>
          <w:szCs w:val="28"/>
          <w:u w:val="single"/>
          <w:rtl/>
        </w:rPr>
        <w:t xml:space="preserve"> </w:t>
      </w:r>
      <w:r w:rsidRPr="00E92D86">
        <w:rPr>
          <w:rFonts w:cs="Simplified Arabic" w:hint="cs"/>
          <w:color w:val="333399"/>
          <w:sz w:val="28"/>
          <w:szCs w:val="28"/>
          <w:rtl/>
        </w:rPr>
        <w:t>والإقبال على المنتجات التأمينية الإسلامية</w:t>
      </w:r>
      <w:r w:rsidRPr="00E92D86">
        <w:rPr>
          <w:rFonts w:ascii="Arial" w:hAnsi="Arial" w:cs="Simplified Arabic" w:hint="cs"/>
          <w:color w:val="333399"/>
          <w:sz w:val="28"/>
          <w:szCs w:val="28"/>
          <w:rtl/>
        </w:rPr>
        <w:t>.</w:t>
      </w:r>
    </w:p>
    <w:p w:rsidR="00522687" w:rsidRPr="00E92D86" w:rsidRDefault="00522687" w:rsidP="006B0215">
      <w:pPr>
        <w:numPr>
          <w:ilvl w:val="0"/>
          <w:numId w:val="4"/>
        </w:numPr>
        <w:jc w:val="lowKashida"/>
        <w:rPr>
          <w:rFonts w:ascii="Arial" w:hAnsi="Arial" w:cs="Simplified Arabic"/>
          <w:color w:val="333399"/>
          <w:sz w:val="28"/>
          <w:szCs w:val="28"/>
        </w:rPr>
      </w:pPr>
      <w:r w:rsidRPr="00E92D86">
        <w:rPr>
          <w:rFonts w:ascii="Arial" w:hAnsi="Arial" w:cs="Simplified Arabic" w:hint="cs"/>
          <w:color w:val="333399"/>
          <w:sz w:val="28"/>
          <w:szCs w:val="28"/>
          <w:rtl/>
        </w:rPr>
        <w:t>إن احتجاز الفائ</w:t>
      </w:r>
      <w:r w:rsidRPr="00E92D86">
        <w:rPr>
          <w:rFonts w:ascii="Arial" w:hAnsi="Arial" w:cs="Simplified Arabic" w:hint="eastAsia"/>
          <w:color w:val="333399"/>
          <w:sz w:val="28"/>
          <w:szCs w:val="28"/>
          <w:rtl/>
        </w:rPr>
        <w:t>ض</w:t>
      </w:r>
      <w:r w:rsidRPr="00E92D86">
        <w:rPr>
          <w:rFonts w:ascii="Arial" w:hAnsi="Arial" w:cs="Simplified Arabic" w:hint="cs"/>
          <w:color w:val="333399"/>
          <w:sz w:val="28"/>
          <w:szCs w:val="28"/>
          <w:rtl/>
        </w:rPr>
        <w:t xml:space="preserve"> التأميني في حساب الاحتياطيات أو المخصصات يعزز قدرة شركات التأمين الإسلامي على توسيع خدماتها التأمينية.</w:t>
      </w:r>
    </w:p>
    <w:p w:rsidR="006B0215" w:rsidRPr="00E92D86" w:rsidRDefault="006B0215" w:rsidP="006B0215">
      <w:pPr>
        <w:jc w:val="lowKashida"/>
        <w:rPr>
          <w:rFonts w:ascii="Arial" w:hAnsi="Arial" w:cs="Simplified Arabic"/>
          <w:color w:val="333399"/>
          <w:sz w:val="28"/>
          <w:szCs w:val="28"/>
          <w:rtl/>
        </w:rPr>
      </w:pPr>
    </w:p>
    <w:p w:rsidR="006B0215" w:rsidRPr="00E92D86" w:rsidRDefault="006B0215" w:rsidP="006B0215">
      <w:pPr>
        <w:jc w:val="lowKashida"/>
        <w:rPr>
          <w:rFonts w:ascii="Arial" w:hAnsi="Arial" w:cs="Simplified Arabic"/>
          <w:color w:val="333399"/>
          <w:sz w:val="28"/>
          <w:szCs w:val="28"/>
          <w:rtl/>
        </w:rPr>
      </w:pPr>
    </w:p>
    <w:p w:rsidR="00522687" w:rsidRPr="00E92D86" w:rsidRDefault="00522687" w:rsidP="006B0215">
      <w:pPr>
        <w:jc w:val="lowKashida"/>
        <w:rPr>
          <w:rFonts w:ascii="Arial" w:hAnsi="Arial" w:cs="Simplified Arabic"/>
          <w:color w:val="333399"/>
          <w:sz w:val="28"/>
          <w:szCs w:val="28"/>
          <w:rtl/>
        </w:rPr>
      </w:pPr>
    </w:p>
    <w:p w:rsidR="00522687" w:rsidRPr="00777DC9" w:rsidRDefault="00522687" w:rsidP="000C1A4F">
      <w:pPr>
        <w:spacing w:line="360" w:lineRule="auto"/>
        <w:jc w:val="lowKashida"/>
        <w:rPr>
          <w:rFonts w:ascii="Arial" w:hAnsi="Arial" w:cs="Andalus"/>
          <w:b/>
          <w:bCs/>
          <w:color w:val="993366"/>
          <w:sz w:val="36"/>
          <w:szCs w:val="36"/>
          <w:rtl/>
        </w:rPr>
      </w:pPr>
      <w:r w:rsidRPr="00777DC9">
        <w:rPr>
          <w:rFonts w:ascii="Arial" w:hAnsi="Arial" w:cs="Andalus" w:hint="cs"/>
          <w:b/>
          <w:bCs/>
          <w:color w:val="993366"/>
          <w:sz w:val="36"/>
          <w:szCs w:val="36"/>
          <w:rtl/>
        </w:rPr>
        <w:lastRenderedPageBreak/>
        <w:t>أهداف البحث:</w:t>
      </w:r>
    </w:p>
    <w:p w:rsidR="00522687" w:rsidRPr="00E92D86" w:rsidRDefault="00522687" w:rsidP="000C1A4F">
      <w:pPr>
        <w:spacing w:line="360" w:lineRule="auto"/>
        <w:jc w:val="lowKashida"/>
        <w:rPr>
          <w:rFonts w:ascii="Arial" w:hAnsi="Arial" w:cs="Simplified Arabic"/>
          <w:color w:val="333399"/>
          <w:sz w:val="28"/>
          <w:szCs w:val="28"/>
          <w:rtl/>
        </w:rPr>
      </w:pPr>
      <w:r w:rsidRPr="00E92D86">
        <w:rPr>
          <w:rFonts w:ascii="Arial" w:hAnsi="Arial" w:cs="Simplified Arabic" w:hint="cs"/>
          <w:color w:val="333399"/>
          <w:sz w:val="28"/>
          <w:szCs w:val="28"/>
          <w:rtl/>
        </w:rPr>
        <w:t>يهدف البحث إلى تحقيق الأهداف التالية:</w:t>
      </w:r>
    </w:p>
    <w:p w:rsidR="00522687" w:rsidRPr="00E92D86" w:rsidRDefault="00522687" w:rsidP="000C1A4F">
      <w:pPr>
        <w:numPr>
          <w:ilvl w:val="0"/>
          <w:numId w:val="3"/>
        </w:numPr>
        <w:spacing w:line="360" w:lineRule="auto"/>
        <w:jc w:val="lowKashida"/>
        <w:rPr>
          <w:rFonts w:ascii="Arial" w:hAnsi="Arial" w:cs="Simplified Arabic"/>
          <w:color w:val="333399"/>
          <w:sz w:val="28"/>
          <w:szCs w:val="28"/>
        </w:rPr>
      </w:pPr>
      <w:r w:rsidRPr="00E92D86">
        <w:rPr>
          <w:rFonts w:ascii="Arial" w:hAnsi="Arial" w:cs="Simplified Arabic" w:hint="cs"/>
          <w:color w:val="333399"/>
          <w:sz w:val="28"/>
          <w:szCs w:val="28"/>
          <w:rtl/>
        </w:rPr>
        <w:t>التعريف بعقد التأمين التعاوني أركانه وظائفه ميزاته.</w:t>
      </w:r>
    </w:p>
    <w:p w:rsidR="00522687" w:rsidRPr="00E92D86" w:rsidRDefault="00522687" w:rsidP="000C1A4F">
      <w:pPr>
        <w:numPr>
          <w:ilvl w:val="0"/>
          <w:numId w:val="3"/>
        </w:numPr>
        <w:spacing w:line="360" w:lineRule="auto"/>
        <w:jc w:val="lowKashida"/>
        <w:rPr>
          <w:rFonts w:ascii="Arial" w:hAnsi="Arial" w:cs="Simplified Arabic"/>
          <w:color w:val="333399"/>
          <w:sz w:val="28"/>
          <w:szCs w:val="28"/>
        </w:rPr>
      </w:pPr>
      <w:r w:rsidRPr="00E92D86">
        <w:rPr>
          <w:rFonts w:ascii="Arial" w:hAnsi="Arial" w:cs="Simplified Arabic" w:hint="cs"/>
          <w:color w:val="333399"/>
          <w:sz w:val="28"/>
          <w:szCs w:val="28"/>
          <w:rtl/>
        </w:rPr>
        <w:t>التعريف بالفائض التأميني مشروعيته آليات وطرق توزيعه.</w:t>
      </w:r>
    </w:p>
    <w:p w:rsidR="00522687" w:rsidRPr="00E92D86" w:rsidRDefault="00522687" w:rsidP="000C1A4F">
      <w:pPr>
        <w:numPr>
          <w:ilvl w:val="0"/>
          <w:numId w:val="3"/>
        </w:numPr>
        <w:spacing w:line="360" w:lineRule="auto"/>
        <w:jc w:val="lowKashida"/>
        <w:rPr>
          <w:rFonts w:cs="Simplified Arabic"/>
          <w:color w:val="333399"/>
          <w:sz w:val="28"/>
          <w:szCs w:val="28"/>
        </w:rPr>
      </w:pPr>
      <w:r w:rsidRPr="00E92D86">
        <w:rPr>
          <w:rFonts w:ascii="Arial" w:hAnsi="Arial" w:cs="Simplified Arabic" w:hint="cs"/>
          <w:color w:val="333399"/>
          <w:sz w:val="28"/>
          <w:szCs w:val="28"/>
          <w:rtl/>
        </w:rPr>
        <w:t>الوقوف على دور الآليات المتبعة في توزيع الفائض التأميني في</w:t>
      </w:r>
      <w:r w:rsidRPr="00E92D86">
        <w:rPr>
          <w:rFonts w:cs="Simplified Arabic" w:hint="cs"/>
          <w:color w:val="333399"/>
          <w:sz w:val="28"/>
          <w:szCs w:val="28"/>
          <w:rtl/>
        </w:rPr>
        <w:t xml:space="preserve"> زيادة الطب على الخدمات التأمينية الإسلامية والتنوع والتوسع في عرض هذه الخدمات من قبل شركات التأمين الإسلامي.</w:t>
      </w:r>
    </w:p>
    <w:p w:rsidR="00522687" w:rsidRPr="00E92D86" w:rsidRDefault="00522687" w:rsidP="000C1A4F">
      <w:pPr>
        <w:spacing w:line="360" w:lineRule="auto"/>
        <w:jc w:val="lowKashida"/>
        <w:rPr>
          <w:rFonts w:ascii="Arial" w:hAnsi="Arial" w:cs="Andalus"/>
          <w:b/>
          <w:bCs/>
          <w:color w:val="333399"/>
          <w:sz w:val="28"/>
          <w:szCs w:val="28"/>
          <w:rtl/>
        </w:rPr>
      </w:pPr>
    </w:p>
    <w:p w:rsidR="00522687" w:rsidRPr="00777DC9" w:rsidRDefault="00522687" w:rsidP="000C1A4F">
      <w:pPr>
        <w:spacing w:line="360" w:lineRule="auto"/>
        <w:jc w:val="lowKashida"/>
        <w:rPr>
          <w:rFonts w:ascii="Arial" w:hAnsi="Arial" w:cs="Andalus"/>
          <w:b/>
          <w:bCs/>
          <w:color w:val="993366"/>
          <w:sz w:val="36"/>
          <w:szCs w:val="36"/>
          <w:rtl/>
        </w:rPr>
      </w:pPr>
      <w:r w:rsidRPr="00777DC9">
        <w:rPr>
          <w:rFonts w:ascii="Arial" w:hAnsi="Arial" w:cs="Andalus" w:hint="cs"/>
          <w:b/>
          <w:bCs/>
          <w:color w:val="993366"/>
          <w:sz w:val="36"/>
          <w:szCs w:val="36"/>
          <w:rtl/>
        </w:rPr>
        <w:t>الدراسات السابقة:</w:t>
      </w:r>
    </w:p>
    <w:p w:rsidR="00522687" w:rsidRPr="00E92D86" w:rsidRDefault="00522687" w:rsidP="00037D5B">
      <w:pPr>
        <w:numPr>
          <w:ilvl w:val="0"/>
          <w:numId w:val="1"/>
        </w:numPr>
        <w:jc w:val="lowKashida"/>
        <w:rPr>
          <w:rFonts w:ascii="Arial" w:hAnsi="Arial" w:cs="Simplified Arabic"/>
          <w:color w:val="333399"/>
          <w:sz w:val="28"/>
          <w:szCs w:val="28"/>
        </w:rPr>
      </w:pPr>
      <w:r w:rsidRPr="00E92D86">
        <w:rPr>
          <w:rFonts w:ascii="Arial" w:hAnsi="Arial" w:cs="Simplified Arabic" w:hint="cs"/>
          <w:color w:val="333399"/>
          <w:sz w:val="28"/>
          <w:szCs w:val="28"/>
          <w:rtl/>
        </w:rPr>
        <w:t xml:space="preserve">دراسة بعنوان </w:t>
      </w:r>
      <w:r w:rsidRPr="00E92D86">
        <w:rPr>
          <w:rFonts w:ascii="Arial" w:hAnsi="Arial" w:cs="Simplified Arabic" w:hint="cs"/>
          <w:b/>
          <w:bCs/>
          <w:color w:val="333399"/>
          <w:sz w:val="28"/>
          <w:szCs w:val="28"/>
          <w:rtl/>
        </w:rPr>
        <w:t>"قطاع التأمين في السودان</w:t>
      </w:r>
      <w:r w:rsidRPr="00E92D86">
        <w:rPr>
          <w:rFonts w:ascii="Arial" w:hAnsi="Arial" w:cs="Simplified Arabic" w:hint="cs"/>
          <w:color w:val="333399"/>
          <w:sz w:val="28"/>
          <w:szCs w:val="28"/>
          <w:rtl/>
        </w:rPr>
        <w:t xml:space="preserve">"  للباحث عثمان بابكر احمد  صادرة عن البنك الإسلامي للتنمية </w:t>
      </w:r>
      <w:r w:rsidRPr="00E92D86">
        <w:rPr>
          <w:rFonts w:ascii="Arial" w:hAnsi="Arial" w:cs="Simplified Arabic"/>
          <w:color w:val="333399"/>
          <w:sz w:val="28"/>
          <w:szCs w:val="28"/>
          <w:rtl/>
        </w:rPr>
        <w:t>–</w:t>
      </w:r>
      <w:r w:rsidRPr="00E92D86">
        <w:rPr>
          <w:rFonts w:ascii="Arial" w:hAnsi="Arial" w:cs="Simplified Arabic" w:hint="cs"/>
          <w:color w:val="333399"/>
          <w:sz w:val="28"/>
          <w:szCs w:val="28"/>
          <w:rtl/>
        </w:rPr>
        <w:t xml:space="preserve"> المعهد الإسلامي للبحوث والتدريب (1418 هـ- 1997م) حيث قام الباحث في هذه الدراسة بتقييم تجربة التحول من نظام التامين التقليدي إلى التامين الإسلامي في السودان من خلال التركيز على ما تم من تجربة عملية في التحول نحو العمل بنظام التامين التعاوني الإسلامي في السودان حيث سلّط الباحث من خلال الدراسة الضوء على تجربة التحول لتكون محور الدراسة بشكل يتم من خلاله التعرف على طبيعة التغير الذي تم وكيفية تطبيقه وهل طبق بحيث يفي بالهدف المطلوب وهو تعميم تجربة العمل وفق نظام التأمين التعاوني الإسلامي.</w:t>
      </w:r>
    </w:p>
    <w:p w:rsidR="00522687" w:rsidRPr="00E92D86" w:rsidRDefault="00522687" w:rsidP="00037D5B">
      <w:pPr>
        <w:jc w:val="lowKashida"/>
        <w:rPr>
          <w:rFonts w:ascii="Arial" w:hAnsi="Arial" w:cs="Simplified Arabic"/>
          <w:b/>
          <w:bCs/>
          <w:color w:val="333399"/>
          <w:sz w:val="28"/>
          <w:szCs w:val="28"/>
        </w:rPr>
      </w:pPr>
      <w:r w:rsidRPr="00E92D86">
        <w:rPr>
          <w:rFonts w:ascii="Arial" w:hAnsi="Arial" w:cs="Simplified Arabic" w:hint="cs"/>
          <w:b/>
          <w:bCs/>
          <w:color w:val="333399"/>
          <w:sz w:val="28"/>
          <w:szCs w:val="28"/>
          <w:rtl/>
        </w:rPr>
        <w:t>تلخصت أهداف  الدارسة في :</w:t>
      </w:r>
    </w:p>
    <w:p w:rsidR="00522687" w:rsidRPr="00E92D86" w:rsidRDefault="00522687" w:rsidP="00037D5B">
      <w:pPr>
        <w:numPr>
          <w:ilvl w:val="0"/>
          <w:numId w:val="2"/>
        </w:numPr>
        <w:jc w:val="lowKashida"/>
        <w:rPr>
          <w:rFonts w:ascii="Arial" w:hAnsi="Arial" w:cs="Simplified Arabic"/>
          <w:color w:val="333399"/>
          <w:sz w:val="28"/>
          <w:szCs w:val="28"/>
        </w:rPr>
      </w:pPr>
      <w:r w:rsidRPr="00E92D86">
        <w:rPr>
          <w:rFonts w:ascii="Arial" w:hAnsi="Arial" w:cs="Simplified Arabic" w:hint="cs"/>
          <w:color w:val="333399"/>
          <w:sz w:val="28"/>
          <w:szCs w:val="28"/>
          <w:rtl/>
        </w:rPr>
        <w:t>وصف وتقويم تجربة تحويل قطاع التأمين بالسودان من النظام التقليدي إلى نظام التأمين التبادلي التعاوني ( الإسلامي) والتي تمت مطلع عام 1992 بإصدار وتطبيق قانون جديد ينظم أعمال التامين هناك وفقا للنظام الإسلامي الذي أجازه علماء المسلمين.</w:t>
      </w:r>
    </w:p>
    <w:p w:rsidR="00522687" w:rsidRPr="00E92D86" w:rsidRDefault="00522687" w:rsidP="00037D5B">
      <w:pPr>
        <w:numPr>
          <w:ilvl w:val="0"/>
          <w:numId w:val="2"/>
        </w:numPr>
        <w:jc w:val="lowKashida"/>
        <w:rPr>
          <w:rFonts w:ascii="Arial" w:hAnsi="Arial" w:cs="Simplified Arabic"/>
          <w:color w:val="333399"/>
          <w:sz w:val="28"/>
          <w:szCs w:val="28"/>
        </w:rPr>
      </w:pPr>
      <w:r w:rsidRPr="00E92D86">
        <w:rPr>
          <w:rFonts w:ascii="Arial" w:hAnsi="Arial" w:cs="Simplified Arabic" w:hint="cs"/>
          <w:color w:val="333399"/>
          <w:sz w:val="28"/>
          <w:szCs w:val="28"/>
          <w:rtl/>
        </w:rPr>
        <w:t>وفي هذا السياق تسعى الدارسة لتقويم التجربة من خلال التعرف على مدى التزام الشركات العاملة هناك بنصوص ومواد القانون الجديد وهل حقق الغرض والمقصود منه.</w:t>
      </w:r>
    </w:p>
    <w:p w:rsidR="00522687" w:rsidRPr="00E92D86" w:rsidRDefault="00522687" w:rsidP="00037D5B">
      <w:pPr>
        <w:jc w:val="lowKashida"/>
        <w:rPr>
          <w:rFonts w:ascii="Arial" w:hAnsi="Arial" w:cs="Simplified Arabic"/>
          <w:color w:val="333399"/>
          <w:sz w:val="28"/>
          <w:szCs w:val="28"/>
        </w:rPr>
      </w:pPr>
      <w:r w:rsidRPr="00E92D86">
        <w:rPr>
          <w:rFonts w:ascii="Arial" w:hAnsi="Arial" w:cs="Simplified Arabic" w:hint="cs"/>
          <w:color w:val="333399"/>
          <w:sz w:val="28"/>
          <w:szCs w:val="28"/>
          <w:rtl/>
        </w:rPr>
        <w:t>تكونت الدراسة من مقدمة وخمسة فصول تضمنت:</w:t>
      </w:r>
    </w:p>
    <w:p w:rsidR="00522687" w:rsidRPr="00E92D86" w:rsidRDefault="00522687" w:rsidP="00037D5B">
      <w:pPr>
        <w:numPr>
          <w:ilvl w:val="1"/>
          <w:numId w:val="2"/>
        </w:numPr>
        <w:jc w:val="lowKashida"/>
        <w:rPr>
          <w:rFonts w:ascii="Arial" w:hAnsi="Arial" w:cs="Simplified Arabic"/>
          <w:color w:val="333399"/>
          <w:sz w:val="28"/>
          <w:szCs w:val="28"/>
        </w:rPr>
      </w:pPr>
      <w:r w:rsidRPr="00E92D86">
        <w:rPr>
          <w:rFonts w:ascii="Arial" w:hAnsi="Arial" w:cs="Simplified Arabic" w:hint="cs"/>
          <w:b/>
          <w:bCs/>
          <w:color w:val="333399"/>
          <w:sz w:val="28"/>
          <w:szCs w:val="28"/>
          <w:rtl/>
        </w:rPr>
        <w:t>الفصل الأول</w:t>
      </w:r>
      <w:r w:rsidRPr="00E92D86">
        <w:rPr>
          <w:rFonts w:ascii="Arial" w:hAnsi="Arial" w:cs="Simplified Arabic" w:hint="cs"/>
          <w:color w:val="333399"/>
          <w:sz w:val="28"/>
          <w:szCs w:val="28"/>
          <w:rtl/>
        </w:rPr>
        <w:t>: استعراض مختصر للأساس النظري لمفهوم التامين متمثلا في تعريف عقد التامين ثم نشأته وتقسيمات</w:t>
      </w:r>
      <w:r w:rsidRPr="00E92D86">
        <w:rPr>
          <w:rFonts w:ascii="Arial" w:hAnsi="Arial" w:cs="Simplified Arabic" w:hint="eastAsia"/>
          <w:color w:val="333399"/>
          <w:sz w:val="28"/>
          <w:szCs w:val="28"/>
          <w:rtl/>
        </w:rPr>
        <w:t>ه</w:t>
      </w:r>
      <w:r w:rsidRPr="00E92D86">
        <w:rPr>
          <w:rFonts w:ascii="Arial" w:hAnsi="Arial" w:cs="Simplified Arabic" w:hint="cs"/>
          <w:color w:val="333399"/>
          <w:sz w:val="28"/>
          <w:szCs w:val="28"/>
          <w:rtl/>
        </w:rPr>
        <w:t xml:space="preserve"> ثم الآراء الفقهي</w:t>
      </w:r>
      <w:r w:rsidRPr="00E92D86">
        <w:rPr>
          <w:rFonts w:ascii="Arial" w:hAnsi="Arial" w:cs="Simplified Arabic" w:hint="eastAsia"/>
          <w:color w:val="333399"/>
          <w:sz w:val="28"/>
          <w:szCs w:val="28"/>
          <w:rtl/>
        </w:rPr>
        <w:t>ة</w:t>
      </w:r>
      <w:r w:rsidRPr="00E92D86">
        <w:rPr>
          <w:rFonts w:ascii="Arial" w:hAnsi="Arial" w:cs="Simplified Arabic" w:hint="cs"/>
          <w:color w:val="333399"/>
          <w:sz w:val="28"/>
          <w:szCs w:val="28"/>
          <w:rtl/>
        </w:rPr>
        <w:t xml:space="preserve"> حوله.</w:t>
      </w:r>
    </w:p>
    <w:p w:rsidR="00522687" w:rsidRPr="00E92D86" w:rsidRDefault="00522687" w:rsidP="00037D5B">
      <w:pPr>
        <w:numPr>
          <w:ilvl w:val="1"/>
          <w:numId w:val="2"/>
        </w:numPr>
        <w:jc w:val="lowKashida"/>
        <w:rPr>
          <w:rFonts w:ascii="Arial" w:hAnsi="Arial" w:cs="Simplified Arabic"/>
          <w:color w:val="333399"/>
          <w:sz w:val="28"/>
          <w:szCs w:val="28"/>
        </w:rPr>
      </w:pPr>
      <w:r w:rsidRPr="00E92D86">
        <w:rPr>
          <w:rFonts w:ascii="Arial" w:hAnsi="Arial" w:cs="Simplified Arabic" w:hint="cs"/>
          <w:b/>
          <w:bCs/>
          <w:color w:val="333399"/>
          <w:sz w:val="28"/>
          <w:szCs w:val="28"/>
          <w:rtl/>
        </w:rPr>
        <w:lastRenderedPageBreak/>
        <w:t>الفصل الثاني:</w:t>
      </w:r>
      <w:r w:rsidRPr="00E92D86">
        <w:rPr>
          <w:rFonts w:ascii="Arial" w:hAnsi="Arial" w:cs="Simplified Arabic" w:hint="cs"/>
          <w:color w:val="333399"/>
          <w:sz w:val="28"/>
          <w:szCs w:val="28"/>
          <w:rtl/>
        </w:rPr>
        <w:t xml:space="preserve"> استعراض لسوق التأمين في السودان في جانب هيكله وتطوره كما يتعرض لتجربة أول شركة تأمين إسلامية في السودان.</w:t>
      </w:r>
    </w:p>
    <w:p w:rsidR="00522687" w:rsidRPr="00E92D86" w:rsidRDefault="00522687" w:rsidP="00037D5B">
      <w:pPr>
        <w:numPr>
          <w:ilvl w:val="1"/>
          <w:numId w:val="2"/>
        </w:numPr>
        <w:jc w:val="lowKashida"/>
        <w:rPr>
          <w:rFonts w:ascii="Arial" w:hAnsi="Arial" w:cs="Simplified Arabic"/>
          <w:color w:val="333399"/>
          <w:sz w:val="28"/>
          <w:szCs w:val="28"/>
        </w:rPr>
      </w:pPr>
      <w:r w:rsidRPr="00E92D86">
        <w:rPr>
          <w:rFonts w:ascii="Arial" w:hAnsi="Arial" w:cs="Simplified Arabic" w:hint="cs"/>
          <w:b/>
          <w:bCs/>
          <w:color w:val="333399"/>
          <w:sz w:val="28"/>
          <w:szCs w:val="28"/>
          <w:rtl/>
        </w:rPr>
        <w:t>الفصل الثالث:</w:t>
      </w:r>
      <w:r w:rsidRPr="00E92D86">
        <w:rPr>
          <w:rFonts w:ascii="Arial" w:hAnsi="Arial" w:cs="Simplified Arabic" w:hint="cs"/>
          <w:color w:val="333399"/>
          <w:sz w:val="28"/>
          <w:szCs w:val="28"/>
          <w:rtl/>
        </w:rPr>
        <w:t xml:space="preserve"> يناقش التغييرات التي تمت في القوانين والنظم الإدارية التي كانت تحكم وتنظم أعمال التأمين في السودان.</w:t>
      </w:r>
    </w:p>
    <w:p w:rsidR="00522687" w:rsidRPr="00E92D86" w:rsidRDefault="00522687" w:rsidP="00037D5B">
      <w:pPr>
        <w:numPr>
          <w:ilvl w:val="1"/>
          <w:numId w:val="2"/>
        </w:numPr>
        <w:jc w:val="lowKashida"/>
        <w:rPr>
          <w:rFonts w:ascii="Arial" w:hAnsi="Arial" w:cs="Simplified Arabic"/>
          <w:color w:val="333399"/>
          <w:sz w:val="28"/>
          <w:szCs w:val="28"/>
        </w:rPr>
      </w:pPr>
      <w:r w:rsidRPr="00E92D86">
        <w:rPr>
          <w:rFonts w:ascii="Arial" w:hAnsi="Arial" w:cs="Simplified Arabic" w:hint="cs"/>
          <w:b/>
          <w:bCs/>
          <w:color w:val="333399"/>
          <w:sz w:val="28"/>
          <w:szCs w:val="28"/>
          <w:rtl/>
        </w:rPr>
        <w:t>الفصل الرابع</w:t>
      </w:r>
      <w:r w:rsidRPr="00E92D86">
        <w:rPr>
          <w:rFonts w:ascii="Arial" w:hAnsi="Arial" w:cs="Simplified Arabic" w:hint="cs"/>
          <w:color w:val="333399"/>
          <w:sz w:val="28"/>
          <w:szCs w:val="28"/>
          <w:rtl/>
        </w:rPr>
        <w:t>: ينظر في مدى تطبيق القانون الجديد وفاعليته في إحداث التغير المطلوب بحيث تتحول شركات التامين التقليدية العاملة إلى أخرى تعمل وفق نظام التامين  التعاوني.</w:t>
      </w:r>
    </w:p>
    <w:p w:rsidR="00522687" w:rsidRPr="00E92D86" w:rsidRDefault="00522687" w:rsidP="00037D5B">
      <w:pPr>
        <w:numPr>
          <w:ilvl w:val="1"/>
          <w:numId w:val="2"/>
        </w:numPr>
        <w:jc w:val="lowKashida"/>
        <w:rPr>
          <w:rFonts w:ascii="Arial" w:hAnsi="Arial" w:cs="Simplified Arabic"/>
          <w:color w:val="333399"/>
          <w:sz w:val="28"/>
          <w:szCs w:val="28"/>
        </w:rPr>
      </w:pPr>
      <w:r w:rsidRPr="00E92D86">
        <w:rPr>
          <w:rFonts w:ascii="Arial" w:hAnsi="Arial" w:cs="Simplified Arabic" w:hint="cs"/>
          <w:b/>
          <w:bCs/>
          <w:color w:val="333399"/>
          <w:sz w:val="28"/>
          <w:szCs w:val="28"/>
          <w:rtl/>
        </w:rPr>
        <w:t>الفصل الخامس</w:t>
      </w:r>
      <w:r w:rsidRPr="00E92D86">
        <w:rPr>
          <w:rFonts w:ascii="Arial" w:hAnsi="Arial" w:cs="Simplified Arabic" w:hint="cs"/>
          <w:color w:val="333399"/>
          <w:sz w:val="28"/>
          <w:szCs w:val="28"/>
          <w:rtl/>
        </w:rPr>
        <w:t>: ويأتي في صورة خاتمة توضح العوائق التي يمكن أن تحُد من تطبيق نظام التأمين الإسلامي.</w:t>
      </w:r>
    </w:p>
    <w:p w:rsidR="00522687" w:rsidRPr="00E92D86" w:rsidRDefault="00522687" w:rsidP="00037D5B">
      <w:pPr>
        <w:jc w:val="lowKashida"/>
        <w:rPr>
          <w:rFonts w:ascii="Arial" w:hAnsi="Arial" w:cs="Simplified Arabic"/>
          <w:color w:val="333399"/>
          <w:sz w:val="28"/>
          <w:szCs w:val="28"/>
          <w:rtl/>
        </w:rPr>
      </w:pPr>
      <w:r w:rsidRPr="00E92D86">
        <w:rPr>
          <w:rFonts w:ascii="Arial" w:hAnsi="Arial" w:cs="Simplified Arabic" w:hint="cs"/>
          <w:color w:val="333399"/>
          <w:sz w:val="28"/>
          <w:szCs w:val="28"/>
          <w:rtl/>
        </w:rPr>
        <w:t>ولم يتمكن الباحث من الحصول على دراسات بخصوص الفائض التأميني في الشركات التأمين الإسلامي وإمكانية تفعيل دور هذه الميزة المتواجدة فقط لدى شركات التأمين الإسلامي في استقطاب عملاء لشركات التأمين من جهة وتعزيز قدرة شركات التأمين في على توسيع خدماتها التأمينية من جهة أخرى.</w:t>
      </w:r>
    </w:p>
    <w:p w:rsidR="00522687" w:rsidRPr="00E92D86" w:rsidRDefault="00522687" w:rsidP="000C1A4F">
      <w:pPr>
        <w:spacing w:line="360" w:lineRule="auto"/>
        <w:jc w:val="lowKashida"/>
        <w:rPr>
          <w:rFonts w:ascii="Arial" w:hAnsi="Arial" w:cs="Simplified Arabic"/>
          <w:color w:val="333399"/>
          <w:sz w:val="28"/>
          <w:szCs w:val="28"/>
          <w:rtl/>
        </w:rPr>
      </w:pPr>
    </w:p>
    <w:p w:rsidR="00522687" w:rsidRPr="00777DC9" w:rsidRDefault="00522687" w:rsidP="000C1A4F">
      <w:pPr>
        <w:spacing w:line="360" w:lineRule="auto"/>
        <w:jc w:val="lowKashida"/>
        <w:rPr>
          <w:rFonts w:cs="Andalus"/>
          <w:b/>
          <w:bCs/>
          <w:color w:val="993366"/>
          <w:sz w:val="36"/>
          <w:szCs w:val="36"/>
          <w:rtl/>
        </w:rPr>
      </w:pPr>
      <w:r w:rsidRPr="00777DC9">
        <w:rPr>
          <w:rFonts w:cs="Andalus"/>
          <w:b/>
          <w:bCs/>
          <w:color w:val="993366"/>
          <w:sz w:val="36"/>
          <w:szCs w:val="36"/>
          <w:rtl/>
        </w:rPr>
        <w:t xml:space="preserve">منهجية البحث </w:t>
      </w:r>
      <w:r w:rsidRPr="00777DC9">
        <w:rPr>
          <w:rFonts w:cs="Andalus" w:hint="cs"/>
          <w:b/>
          <w:bCs/>
          <w:color w:val="993366"/>
          <w:sz w:val="36"/>
          <w:szCs w:val="36"/>
          <w:rtl/>
        </w:rPr>
        <w:t>:</w:t>
      </w:r>
    </w:p>
    <w:p w:rsidR="00522687" w:rsidRPr="00E92D86" w:rsidRDefault="00522687" w:rsidP="00037D5B">
      <w:pPr>
        <w:spacing w:before="120" w:after="120"/>
        <w:ind w:firstLine="562"/>
        <w:jc w:val="lowKashida"/>
        <w:rPr>
          <w:rFonts w:cs="Simplified Arabic"/>
          <w:color w:val="333399"/>
          <w:sz w:val="28"/>
          <w:szCs w:val="28"/>
          <w:rtl/>
        </w:rPr>
      </w:pPr>
      <w:r w:rsidRPr="00E92D86">
        <w:rPr>
          <w:rFonts w:cs="Simplified Arabic" w:hint="cs"/>
          <w:color w:val="333399"/>
          <w:sz w:val="28"/>
          <w:szCs w:val="28"/>
          <w:rtl/>
        </w:rPr>
        <w:t>اتبع</w:t>
      </w:r>
      <w:r w:rsidRPr="00E92D86">
        <w:rPr>
          <w:rFonts w:cs="Simplified Arabic"/>
          <w:color w:val="333399"/>
          <w:sz w:val="28"/>
          <w:szCs w:val="28"/>
          <w:rtl/>
        </w:rPr>
        <w:t xml:space="preserve"> البحث المنهج الوصفي التحليلي في تحليل البيانات الأولية والثانوية</w:t>
      </w:r>
      <w:r w:rsidRPr="00E92D86">
        <w:rPr>
          <w:rFonts w:cs="Simplified Arabic" w:hint="cs"/>
          <w:color w:val="333399"/>
          <w:sz w:val="28"/>
          <w:szCs w:val="28"/>
          <w:rtl/>
        </w:rPr>
        <w:t>،</w:t>
      </w:r>
      <w:r w:rsidRPr="00E92D86">
        <w:rPr>
          <w:rFonts w:cs="Simplified Arabic"/>
          <w:color w:val="333399"/>
          <w:sz w:val="28"/>
          <w:szCs w:val="28"/>
          <w:rtl/>
        </w:rPr>
        <w:t xml:space="preserve"> والمنهج التاريخي لدراسة الخلفية التاريخية والمنهج الاستقرائي لدراسة الحاضر وتصوير المستقبل .</w:t>
      </w:r>
    </w:p>
    <w:p w:rsidR="00522687" w:rsidRPr="00E92D86" w:rsidRDefault="00522687" w:rsidP="000C1A4F">
      <w:pPr>
        <w:spacing w:line="360" w:lineRule="auto"/>
        <w:jc w:val="lowKashida"/>
        <w:rPr>
          <w:rFonts w:cs="Simplified Arabic"/>
          <w:color w:val="333399"/>
          <w:sz w:val="28"/>
          <w:szCs w:val="28"/>
          <w:rtl/>
        </w:rPr>
      </w:pPr>
    </w:p>
    <w:p w:rsidR="00522687" w:rsidRPr="00777DC9" w:rsidRDefault="00522687" w:rsidP="000C1A4F">
      <w:pPr>
        <w:spacing w:line="360" w:lineRule="auto"/>
        <w:jc w:val="lowKashida"/>
        <w:rPr>
          <w:rFonts w:cs="Andalus"/>
          <w:b/>
          <w:bCs/>
          <w:color w:val="993366"/>
          <w:sz w:val="36"/>
          <w:szCs w:val="36"/>
          <w:rtl/>
        </w:rPr>
      </w:pPr>
      <w:r w:rsidRPr="00777DC9">
        <w:rPr>
          <w:rFonts w:cs="Andalus" w:hint="cs"/>
          <w:b/>
          <w:bCs/>
          <w:color w:val="993366"/>
          <w:sz w:val="36"/>
          <w:szCs w:val="36"/>
          <w:rtl/>
        </w:rPr>
        <w:t>مصادر جمع البيانات :</w:t>
      </w:r>
      <w:r w:rsidRPr="00777DC9">
        <w:rPr>
          <w:rFonts w:cs="Andalus"/>
          <w:b/>
          <w:bCs/>
          <w:color w:val="993366"/>
          <w:sz w:val="36"/>
          <w:szCs w:val="36"/>
          <w:rtl/>
        </w:rPr>
        <w:t xml:space="preserve"> </w:t>
      </w:r>
    </w:p>
    <w:p w:rsidR="00522687" w:rsidRPr="00E92D86" w:rsidRDefault="00522687" w:rsidP="00037D5B">
      <w:pPr>
        <w:spacing w:before="120" w:after="120"/>
        <w:ind w:firstLine="562"/>
        <w:jc w:val="lowKashida"/>
        <w:rPr>
          <w:rFonts w:cs="Simplified Arabic"/>
          <w:color w:val="333399"/>
          <w:sz w:val="28"/>
          <w:szCs w:val="28"/>
          <w:rtl/>
        </w:rPr>
      </w:pPr>
      <w:r w:rsidRPr="00E92D86">
        <w:rPr>
          <w:rFonts w:cs="Simplified Arabic" w:hint="cs"/>
          <w:color w:val="333399"/>
          <w:sz w:val="28"/>
          <w:szCs w:val="28"/>
          <w:rtl/>
        </w:rPr>
        <w:t>ا</w:t>
      </w:r>
      <w:r w:rsidRPr="00E92D86">
        <w:rPr>
          <w:rFonts w:cs="Simplified Arabic"/>
          <w:color w:val="333399"/>
          <w:sz w:val="28"/>
          <w:szCs w:val="28"/>
          <w:rtl/>
        </w:rPr>
        <w:t>عتمد الب</w:t>
      </w:r>
      <w:r w:rsidRPr="00E92D86">
        <w:rPr>
          <w:rFonts w:cs="Simplified Arabic" w:hint="cs"/>
          <w:color w:val="333399"/>
          <w:sz w:val="28"/>
          <w:szCs w:val="28"/>
          <w:rtl/>
        </w:rPr>
        <w:t>ا</w:t>
      </w:r>
      <w:r w:rsidRPr="00E92D86">
        <w:rPr>
          <w:rFonts w:cs="Simplified Arabic"/>
          <w:color w:val="333399"/>
          <w:sz w:val="28"/>
          <w:szCs w:val="28"/>
          <w:rtl/>
        </w:rPr>
        <w:t xml:space="preserve">حث على </w:t>
      </w:r>
      <w:r w:rsidRPr="00E92D86">
        <w:rPr>
          <w:rFonts w:cs="Simplified Arabic" w:hint="cs"/>
          <w:color w:val="333399"/>
          <w:sz w:val="28"/>
          <w:szCs w:val="28"/>
          <w:rtl/>
        </w:rPr>
        <w:t>البيانات التي</w:t>
      </w:r>
      <w:r w:rsidRPr="00E92D86">
        <w:rPr>
          <w:rFonts w:cs="Simplified Arabic"/>
          <w:color w:val="333399"/>
          <w:sz w:val="28"/>
          <w:szCs w:val="28"/>
          <w:rtl/>
        </w:rPr>
        <w:t xml:space="preserve"> </w:t>
      </w:r>
      <w:r w:rsidRPr="00E92D86">
        <w:rPr>
          <w:rFonts w:cs="Simplified Arabic" w:hint="cs"/>
          <w:color w:val="333399"/>
          <w:sz w:val="28"/>
          <w:szCs w:val="28"/>
          <w:rtl/>
        </w:rPr>
        <w:t>تم الحصول</w:t>
      </w:r>
      <w:r w:rsidRPr="00E92D86">
        <w:rPr>
          <w:rFonts w:cs="Simplified Arabic"/>
          <w:color w:val="333399"/>
          <w:sz w:val="28"/>
          <w:szCs w:val="28"/>
          <w:rtl/>
        </w:rPr>
        <w:t xml:space="preserve"> عليها من </w:t>
      </w:r>
      <w:r w:rsidRPr="00E92D86">
        <w:rPr>
          <w:rFonts w:cs="Simplified Arabic" w:hint="cs"/>
          <w:color w:val="333399"/>
          <w:sz w:val="28"/>
          <w:szCs w:val="28"/>
          <w:rtl/>
        </w:rPr>
        <w:t>الكتب المختصة و</w:t>
      </w:r>
      <w:r w:rsidRPr="00E92D86">
        <w:rPr>
          <w:rFonts w:cs="Simplified Arabic"/>
          <w:color w:val="333399"/>
          <w:sz w:val="28"/>
          <w:szCs w:val="28"/>
          <w:rtl/>
        </w:rPr>
        <w:t>التقارير السنوية ل</w:t>
      </w:r>
      <w:r w:rsidRPr="00E92D86">
        <w:rPr>
          <w:rFonts w:cs="Simplified Arabic" w:hint="cs"/>
          <w:color w:val="333399"/>
          <w:sz w:val="28"/>
          <w:szCs w:val="28"/>
          <w:rtl/>
        </w:rPr>
        <w:t>شركات التامين الإسلامي</w:t>
      </w:r>
      <w:r w:rsidRPr="00E92D86">
        <w:rPr>
          <w:rFonts w:cs="Simplified Arabic"/>
          <w:color w:val="333399"/>
          <w:sz w:val="28"/>
          <w:szCs w:val="28"/>
          <w:rtl/>
        </w:rPr>
        <w:t xml:space="preserve"> والمراجع والدوريات والمواقع على الشبكة الدولية </w:t>
      </w:r>
      <w:r w:rsidRPr="00E92D86">
        <w:rPr>
          <w:rFonts w:cs="Simplified Arabic" w:hint="cs"/>
          <w:color w:val="333399"/>
          <w:sz w:val="28"/>
          <w:szCs w:val="28"/>
          <w:rtl/>
        </w:rPr>
        <w:t>وآراء المجامع الفقهية الصدارة بهذا الخصوص.</w:t>
      </w:r>
      <w:r w:rsidRPr="00E92D86">
        <w:rPr>
          <w:rFonts w:cs="Simplified Arabic"/>
          <w:color w:val="333399"/>
          <w:sz w:val="28"/>
          <w:szCs w:val="28"/>
          <w:rtl/>
        </w:rPr>
        <w:t xml:space="preserve"> </w:t>
      </w:r>
    </w:p>
    <w:p w:rsidR="00CD38B6" w:rsidRPr="00E92D86" w:rsidRDefault="00CD38B6" w:rsidP="000C1A4F">
      <w:pPr>
        <w:spacing w:before="120" w:after="120" w:line="360" w:lineRule="auto"/>
        <w:ind w:firstLine="566"/>
        <w:jc w:val="lowKashida"/>
        <w:rPr>
          <w:rFonts w:cs="Simplified Arabic"/>
          <w:color w:val="333399"/>
          <w:sz w:val="28"/>
          <w:szCs w:val="28"/>
          <w:rtl/>
        </w:rPr>
      </w:pPr>
    </w:p>
    <w:p w:rsidR="00B76763" w:rsidRPr="00E92D86" w:rsidRDefault="00B76763" w:rsidP="000C1A4F">
      <w:pPr>
        <w:spacing w:before="120" w:after="120" w:line="360" w:lineRule="auto"/>
        <w:ind w:firstLine="566"/>
        <w:jc w:val="lowKashida"/>
        <w:rPr>
          <w:rFonts w:cs="Simplified Arabic"/>
          <w:color w:val="333399"/>
          <w:sz w:val="28"/>
          <w:szCs w:val="28"/>
          <w:rtl/>
        </w:rPr>
      </w:pPr>
    </w:p>
    <w:p w:rsidR="006B0215" w:rsidRPr="00E92D86" w:rsidRDefault="006B0215" w:rsidP="000C1A4F">
      <w:pPr>
        <w:spacing w:line="360" w:lineRule="auto"/>
        <w:jc w:val="lowKashida"/>
        <w:rPr>
          <w:rFonts w:ascii="Arial" w:hAnsi="Arial" w:cs="Andalus"/>
          <w:b/>
          <w:bCs/>
          <w:color w:val="333399"/>
          <w:sz w:val="36"/>
          <w:szCs w:val="36"/>
          <w:rtl/>
        </w:rPr>
      </w:pPr>
    </w:p>
    <w:p w:rsidR="00582620" w:rsidRPr="00777DC9" w:rsidRDefault="00582620" w:rsidP="000C1A4F">
      <w:pPr>
        <w:spacing w:line="360" w:lineRule="auto"/>
        <w:jc w:val="lowKashida"/>
        <w:rPr>
          <w:rFonts w:ascii="Arial" w:hAnsi="Arial" w:cs="Andalus"/>
          <w:b/>
          <w:bCs/>
          <w:color w:val="993366"/>
          <w:sz w:val="36"/>
          <w:szCs w:val="36"/>
          <w:rtl/>
        </w:rPr>
      </w:pPr>
      <w:r w:rsidRPr="00777DC9">
        <w:rPr>
          <w:rFonts w:ascii="Arial" w:hAnsi="Arial" w:cs="Andalus" w:hint="cs"/>
          <w:b/>
          <w:bCs/>
          <w:color w:val="993366"/>
          <w:sz w:val="36"/>
          <w:szCs w:val="36"/>
          <w:rtl/>
        </w:rPr>
        <w:lastRenderedPageBreak/>
        <w:t>محددات الدراسة:</w:t>
      </w:r>
    </w:p>
    <w:p w:rsidR="00582620" w:rsidRPr="00E92D86" w:rsidRDefault="00582620" w:rsidP="00037D5B">
      <w:pPr>
        <w:spacing w:before="120" w:after="120"/>
        <w:ind w:firstLine="562"/>
        <w:jc w:val="lowKashida"/>
        <w:rPr>
          <w:rFonts w:cs="Simplified Arabic"/>
          <w:color w:val="333399"/>
          <w:sz w:val="28"/>
          <w:szCs w:val="28"/>
          <w:rtl/>
        </w:rPr>
      </w:pPr>
      <w:r w:rsidRPr="00E92D86">
        <w:rPr>
          <w:rFonts w:cs="Simplified Arabic" w:hint="cs"/>
          <w:color w:val="333399"/>
          <w:sz w:val="28"/>
          <w:szCs w:val="28"/>
          <w:rtl/>
        </w:rPr>
        <w:t>نتيجة لضيق الوقت ولعدم وجود شركات تامين تعاوني عاملة في سورية لم نتمكن من إجراء اختبار عملي وميداني لفروض الدراسة بشكل تطبيقي على شركات تامين إسلامية وذلك بهدف دراسة اثر الممارسات المختلفة في معالجة الفائض التأميني على توسع شركات التامين الإسلامية في خدماتها التأمينية وعلى توسيع الفك</w:t>
      </w:r>
      <w:r w:rsidRPr="00E92D86">
        <w:rPr>
          <w:rFonts w:cs="Simplified Arabic" w:hint="eastAsia"/>
          <w:color w:val="333399"/>
          <w:sz w:val="28"/>
          <w:szCs w:val="28"/>
          <w:rtl/>
        </w:rPr>
        <w:t>ر</w:t>
      </w:r>
      <w:r w:rsidRPr="00E92D86">
        <w:rPr>
          <w:rFonts w:cs="Simplified Arabic" w:hint="cs"/>
          <w:color w:val="333399"/>
          <w:sz w:val="28"/>
          <w:szCs w:val="28"/>
          <w:rtl/>
        </w:rPr>
        <w:t xml:space="preserve"> التأميني الإسلامي، بالإضافة إلى عدم كفاية المراجع والدراسات حول موضوع التامين الإسلامي وتركيز الدراسات الموجودة فقط على الجوانب الشرعية للتأمين بشكل عام دون الممارسات التطبيقية.</w:t>
      </w:r>
    </w:p>
    <w:p w:rsidR="006B0215" w:rsidRPr="00E92D86" w:rsidRDefault="006B0215" w:rsidP="00037D5B">
      <w:pPr>
        <w:spacing w:before="120" w:after="120"/>
        <w:ind w:firstLine="562"/>
        <w:jc w:val="lowKashida"/>
        <w:rPr>
          <w:rFonts w:cs="Simplified Arabic"/>
          <w:color w:val="333399"/>
          <w:sz w:val="28"/>
          <w:szCs w:val="28"/>
          <w:rtl/>
        </w:rPr>
      </w:pPr>
    </w:p>
    <w:p w:rsidR="00522687" w:rsidRPr="00777DC9" w:rsidRDefault="00522687" w:rsidP="000C1A4F">
      <w:pPr>
        <w:spacing w:line="360" w:lineRule="auto"/>
        <w:jc w:val="lowKashida"/>
        <w:rPr>
          <w:rFonts w:cs="Andalus"/>
          <w:b/>
          <w:bCs/>
          <w:color w:val="993366"/>
          <w:sz w:val="36"/>
          <w:szCs w:val="36"/>
          <w:rtl/>
        </w:rPr>
      </w:pPr>
      <w:r w:rsidRPr="00777DC9">
        <w:rPr>
          <w:rFonts w:cs="Andalus"/>
          <w:b/>
          <w:bCs/>
          <w:color w:val="993366"/>
          <w:sz w:val="36"/>
          <w:szCs w:val="36"/>
          <w:rtl/>
        </w:rPr>
        <w:t xml:space="preserve">هيكل البحث </w:t>
      </w:r>
    </w:p>
    <w:p w:rsidR="00522687" w:rsidRPr="00E92D86" w:rsidRDefault="00522687" w:rsidP="00037D5B">
      <w:pPr>
        <w:spacing w:before="120" w:after="120"/>
        <w:ind w:firstLine="562"/>
        <w:jc w:val="lowKashida"/>
        <w:rPr>
          <w:rFonts w:cs="Simplified Arabic"/>
          <w:color w:val="333399"/>
          <w:sz w:val="28"/>
          <w:szCs w:val="28"/>
          <w:rtl/>
        </w:rPr>
      </w:pPr>
      <w:r w:rsidRPr="00E92D86">
        <w:rPr>
          <w:rFonts w:cs="Simplified Arabic" w:hint="cs"/>
          <w:color w:val="333399"/>
          <w:sz w:val="28"/>
          <w:szCs w:val="28"/>
          <w:rtl/>
        </w:rPr>
        <w:t xml:space="preserve">يتكون هذا </w:t>
      </w:r>
      <w:r w:rsidRPr="00E92D86">
        <w:rPr>
          <w:rFonts w:cs="Simplified Arabic"/>
          <w:color w:val="333399"/>
          <w:sz w:val="28"/>
          <w:szCs w:val="28"/>
          <w:rtl/>
        </w:rPr>
        <w:t xml:space="preserve">البحث </w:t>
      </w:r>
      <w:r w:rsidRPr="00E92D86">
        <w:rPr>
          <w:rFonts w:cs="Simplified Arabic" w:hint="cs"/>
          <w:color w:val="333399"/>
          <w:sz w:val="28"/>
          <w:szCs w:val="28"/>
          <w:rtl/>
        </w:rPr>
        <w:t xml:space="preserve">من </w:t>
      </w:r>
      <w:r w:rsidRPr="00E92D86">
        <w:rPr>
          <w:rFonts w:cs="Simplified Arabic"/>
          <w:color w:val="333399"/>
          <w:sz w:val="28"/>
          <w:szCs w:val="28"/>
          <w:rtl/>
        </w:rPr>
        <w:t xml:space="preserve">مقدمة وثلاثة </w:t>
      </w:r>
      <w:r w:rsidRPr="00E92D86">
        <w:rPr>
          <w:rFonts w:cs="Simplified Arabic" w:hint="cs"/>
          <w:color w:val="333399"/>
          <w:sz w:val="28"/>
          <w:szCs w:val="28"/>
          <w:rtl/>
        </w:rPr>
        <w:t>مباحث وخاتمة، حيث</w:t>
      </w:r>
      <w:r w:rsidRPr="00E92D86">
        <w:rPr>
          <w:rFonts w:cs="Simplified Arabic"/>
          <w:color w:val="333399"/>
          <w:sz w:val="28"/>
          <w:szCs w:val="28"/>
          <w:rtl/>
        </w:rPr>
        <w:t xml:space="preserve"> </w:t>
      </w:r>
      <w:r w:rsidRPr="00E92D86">
        <w:rPr>
          <w:rFonts w:cs="Simplified Arabic" w:hint="cs"/>
          <w:color w:val="333399"/>
          <w:sz w:val="28"/>
          <w:szCs w:val="28"/>
          <w:rtl/>
        </w:rPr>
        <w:t xml:space="preserve">اشتملت </w:t>
      </w:r>
      <w:r w:rsidRPr="00E92D86">
        <w:rPr>
          <w:rFonts w:cs="Simplified Arabic"/>
          <w:color w:val="333399"/>
          <w:sz w:val="28"/>
          <w:szCs w:val="28"/>
          <w:rtl/>
        </w:rPr>
        <w:t xml:space="preserve">المقدمة </w:t>
      </w:r>
      <w:r w:rsidRPr="00E92D86">
        <w:rPr>
          <w:rFonts w:cs="Simplified Arabic" w:hint="cs"/>
          <w:color w:val="333399"/>
          <w:sz w:val="28"/>
          <w:szCs w:val="28"/>
          <w:rtl/>
        </w:rPr>
        <w:t xml:space="preserve">على </w:t>
      </w:r>
      <w:r w:rsidRPr="00E92D86">
        <w:rPr>
          <w:rFonts w:cs="Simplified Arabic"/>
          <w:color w:val="333399"/>
          <w:sz w:val="28"/>
          <w:szCs w:val="28"/>
          <w:rtl/>
        </w:rPr>
        <w:t>مشكلة البحث، أهمي</w:t>
      </w:r>
      <w:r w:rsidRPr="00E92D86">
        <w:rPr>
          <w:rFonts w:cs="Simplified Arabic" w:hint="cs"/>
          <w:color w:val="333399"/>
          <w:sz w:val="28"/>
          <w:szCs w:val="28"/>
          <w:rtl/>
        </w:rPr>
        <w:t>ة البحث</w:t>
      </w:r>
      <w:r w:rsidRPr="00E92D86">
        <w:rPr>
          <w:rFonts w:cs="Simplified Arabic"/>
          <w:color w:val="333399"/>
          <w:sz w:val="28"/>
          <w:szCs w:val="28"/>
          <w:rtl/>
        </w:rPr>
        <w:t>، أهداف</w:t>
      </w:r>
      <w:r w:rsidRPr="00E92D86">
        <w:rPr>
          <w:rFonts w:cs="Simplified Arabic" w:hint="cs"/>
          <w:color w:val="333399"/>
          <w:sz w:val="28"/>
          <w:szCs w:val="28"/>
          <w:rtl/>
        </w:rPr>
        <w:t xml:space="preserve"> البحث</w:t>
      </w:r>
      <w:r w:rsidRPr="00E92D86">
        <w:rPr>
          <w:rFonts w:cs="Simplified Arabic"/>
          <w:color w:val="333399"/>
          <w:sz w:val="28"/>
          <w:szCs w:val="28"/>
          <w:rtl/>
        </w:rPr>
        <w:t>، فروض</w:t>
      </w:r>
      <w:r w:rsidRPr="00E92D86">
        <w:rPr>
          <w:rFonts w:cs="Simplified Arabic" w:hint="cs"/>
          <w:color w:val="333399"/>
          <w:sz w:val="28"/>
          <w:szCs w:val="28"/>
          <w:rtl/>
        </w:rPr>
        <w:t xml:space="preserve"> البحث</w:t>
      </w:r>
      <w:r w:rsidRPr="00E92D86">
        <w:rPr>
          <w:rFonts w:cs="Simplified Arabic"/>
          <w:color w:val="333399"/>
          <w:sz w:val="28"/>
          <w:szCs w:val="28"/>
          <w:rtl/>
        </w:rPr>
        <w:t>، منهج</w:t>
      </w:r>
      <w:r w:rsidRPr="00E92D86">
        <w:rPr>
          <w:rFonts w:cs="Simplified Arabic" w:hint="cs"/>
          <w:color w:val="333399"/>
          <w:sz w:val="28"/>
          <w:szCs w:val="28"/>
          <w:rtl/>
        </w:rPr>
        <w:t xml:space="preserve"> البحث،</w:t>
      </w:r>
      <w:r w:rsidRPr="00E92D86">
        <w:rPr>
          <w:rFonts w:cs="Simplified Arabic"/>
          <w:color w:val="333399"/>
          <w:sz w:val="28"/>
          <w:szCs w:val="28"/>
          <w:rtl/>
        </w:rPr>
        <w:t xml:space="preserve"> </w:t>
      </w:r>
      <w:r w:rsidRPr="00E92D86">
        <w:rPr>
          <w:rFonts w:cs="Simplified Arabic" w:hint="cs"/>
          <w:color w:val="333399"/>
          <w:sz w:val="28"/>
          <w:szCs w:val="28"/>
          <w:rtl/>
        </w:rPr>
        <w:t>حدود البحث وهيكل البحث.</w:t>
      </w:r>
    </w:p>
    <w:p w:rsidR="00522687" w:rsidRPr="00E92D86" w:rsidRDefault="00522687" w:rsidP="00037D5B">
      <w:pPr>
        <w:spacing w:before="120" w:after="120"/>
        <w:ind w:firstLine="562"/>
        <w:jc w:val="lowKashida"/>
        <w:rPr>
          <w:rFonts w:cs="Simplified Arabic"/>
          <w:color w:val="333399"/>
          <w:sz w:val="28"/>
          <w:szCs w:val="28"/>
          <w:rtl/>
        </w:rPr>
      </w:pPr>
      <w:r w:rsidRPr="00E92D86">
        <w:rPr>
          <w:rFonts w:cs="Simplified Arabic"/>
          <w:b/>
          <w:bCs/>
          <w:color w:val="333399"/>
          <w:sz w:val="28"/>
          <w:szCs w:val="28"/>
          <w:rtl/>
        </w:rPr>
        <w:t xml:space="preserve">تناول </w:t>
      </w:r>
      <w:r w:rsidRPr="00E92D86">
        <w:rPr>
          <w:rFonts w:cs="Simplified Arabic" w:hint="cs"/>
          <w:b/>
          <w:bCs/>
          <w:color w:val="333399"/>
          <w:sz w:val="28"/>
          <w:szCs w:val="28"/>
          <w:rtl/>
        </w:rPr>
        <w:t xml:space="preserve">المبحث الأول </w:t>
      </w:r>
      <w:r w:rsidRPr="00E92D86">
        <w:rPr>
          <w:rFonts w:cs="Simplified Arabic" w:hint="cs"/>
          <w:color w:val="333399"/>
          <w:sz w:val="28"/>
          <w:szCs w:val="28"/>
          <w:rtl/>
        </w:rPr>
        <w:t>مفهوم التأميـن وأركانه من حيث مفهوم التامين التجاري وأركانه ,مفهوم التامين التعاوني، بالإضافة إلى مناقشة</w:t>
      </w:r>
      <w:r w:rsidRPr="00E92D86">
        <w:rPr>
          <w:rFonts w:cs="Simplified Arabic"/>
          <w:color w:val="333399"/>
          <w:sz w:val="28"/>
          <w:szCs w:val="28"/>
          <w:rtl/>
        </w:rPr>
        <w:t xml:space="preserve"> </w:t>
      </w:r>
      <w:r w:rsidRPr="00E92D86">
        <w:rPr>
          <w:rFonts w:cs="Simplified Arabic" w:hint="cs"/>
          <w:color w:val="333399"/>
          <w:sz w:val="28"/>
          <w:szCs w:val="28"/>
          <w:rtl/>
        </w:rPr>
        <w:t>الفروق بين التأمين التقليد</w:t>
      </w:r>
      <w:r w:rsidRPr="00E92D86">
        <w:rPr>
          <w:rFonts w:cs="Simplified Arabic" w:hint="eastAsia"/>
          <w:color w:val="333399"/>
          <w:sz w:val="28"/>
          <w:szCs w:val="28"/>
          <w:rtl/>
        </w:rPr>
        <w:t>ي</w:t>
      </w:r>
      <w:r w:rsidRPr="00E92D86">
        <w:rPr>
          <w:rFonts w:cs="Simplified Arabic" w:hint="cs"/>
          <w:color w:val="333399"/>
          <w:sz w:val="28"/>
          <w:szCs w:val="28"/>
          <w:rtl/>
        </w:rPr>
        <w:t xml:space="preserve"> والتأمين التعاوني الإسلامي.</w:t>
      </w:r>
    </w:p>
    <w:p w:rsidR="00522687" w:rsidRPr="00E92D86" w:rsidRDefault="00522687" w:rsidP="00037D5B">
      <w:pPr>
        <w:spacing w:before="120" w:after="120"/>
        <w:ind w:firstLine="562"/>
        <w:jc w:val="lowKashida"/>
        <w:rPr>
          <w:rFonts w:cs="Simplified Arabic"/>
          <w:color w:val="333399"/>
          <w:sz w:val="28"/>
          <w:szCs w:val="28"/>
          <w:rtl/>
        </w:rPr>
      </w:pPr>
      <w:r w:rsidRPr="00E92D86">
        <w:rPr>
          <w:rFonts w:cs="Simplified Arabic" w:hint="cs"/>
          <w:color w:val="333399"/>
          <w:sz w:val="28"/>
          <w:szCs w:val="28"/>
          <w:rtl/>
        </w:rPr>
        <w:t>فيما يتعلق</w:t>
      </w:r>
      <w:r w:rsidRPr="00E92D86">
        <w:rPr>
          <w:rFonts w:cs="Simplified Arabic" w:hint="cs"/>
          <w:b/>
          <w:bCs/>
          <w:color w:val="333399"/>
          <w:sz w:val="28"/>
          <w:szCs w:val="28"/>
          <w:rtl/>
        </w:rPr>
        <w:t xml:space="preserve"> ب</w:t>
      </w:r>
      <w:r w:rsidRPr="00E92D86">
        <w:rPr>
          <w:rFonts w:cs="Simplified Arabic"/>
          <w:b/>
          <w:bCs/>
          <w:color w:val="333399"/>
          <w:sz w:val="28"/>
          <w:szCs w:val="28"/>
          <w:rtl/>
        </w:rPr>
        <w:t>ال</w:t>
      </w:r>
      <w:r w:rsidRPr="00E92D86">
        <w:rPr>
          <w:rFonts w:cs="Simplified Arabic" w:hint="cs"/>
          <w:b/>
          <w:bCs/>
          <w:color w:val="333399"/>
          <w:sz w:val="28"/>
          <w:szCs w:val="28"/>
          <w:rtl/>
        </w:rPr>
        <w:t>مبحث</w:t>
      </w:r>
      <w:r w:rsidRPr="00E92D86">
        <w:rPr>
          <w:rFonts w:cs="Simplified Arabic"/>
          <w:b/>
          <w:bCs/>
          <w:color w:val="333399"/>
          <w:sz w:val="28"/>
          <w:szCs w:val="28"/>
          <w:rtl/>
        </w:rPr>
        <w:t xml:space="preserve"> الثاني</w:t>
      </w:r>
      <w:r w:rsidRPr="00E92D86">
        <w:rPr>
          <w:rFonts w:cs="Simplified Arabic" w:hint="cs"/>
          <w:color w:val="333399"/>
          <w:sz w:val="28"/>
          <w:szCs w:val="28"/>
          <w:rtl/>
        </w:rPr>
        <w:t>, فقد جاء بعنوان الفائض التأميني</w:t>
      </w:r>
      <w:r w:rsidRPr="00E92D86">
        <w:rPr>
          <w:rFonts w:cs="Simplified Arabic"/>
          <w:color w:val="333399"/>
          <w:sz w:val="28"/>
          <w:szCs w:val="28"/>
          <w:rtl/>
        </w:rPr>
        <w:t xml:space="preserve"> ويتناول </w:t>
      </w:r>
      <w:r w:rsidRPr="00E92D86">
        <w:rPr>
          <w:rFonts w:cs="Simplified Arabic" w:hint="cs"/>
          <w:color w:val="333399"/>
          <w:sz w:val="28"/>
          <w:szCs w:val="28"/>
          <w:rtl/>
        </w:rPr>
        <w:t>الفائض التأميني</w:t>
      </w:r>
      <w:r w:rsidRPr="00E92D86">
        <w:rPr>
          <w:rFonts w:cs="Simplified Arabic"/>
          <w:color w:val="333399"/>
          <w:sz w:val="28"/>
          <w:szCs w:val="28"/>
          <w:rtl/>
        </w:rPr>
        <w:t xml:space="preserve"> من حيث المفهوم، </w:t>
      </w:r>
      <w:r w:rsidRPr="00E92D86">
        <w:rPr>
          <w:rFonts w:cs="Simplified Arabic" w:hint="cs"/>
          <w:color w:val="333399"/>
          <w:sz w:val="28"/>
          <w:szCs w:val="28"/>
          <w:rtl/>
        </w:rPr>
        <w:t>المشروعية والحكم الشرعي، العناصر المؤثرة في الفائض التأميني المكونات، زكاة صافي الفائض التأميني، آليات ومعدلات توزيع الفائض التأميني بالإضافة إلى تطبيق عملي لتوزيع الفائض التأميني.</w:t>
      </w:r>
    </w:p>
    <w:p w:rsidR="00522687" w:rsidRPr="00E92D86" w:rsidRDefault="00522687" w:rsidP="00037D5B">
      <w:pPr>
        <w:spacing w:before="120" w:after="120"/>
        <w:ind w:firstLine="562"/>
        <w:jc w:val="lowKashida"/>
        <w:rPr>
          <w:rFonts w:cs="Simplified Arabic"/>
          <w:color w:val="333399"/>
          <w:sz w:val="28"/>
          <w:szCs w:val="28"/>
          <w:rtl/>
        </w:rPr>
      </w:pPr>
      <w:r w:rsidRPr="00E92D86">
        <w:rPr>
          <w:rFonts w:cs="Simplified Arabic" w:hint="cs"/>
          <w:color w:val="333399"/>
          <w:sz w:val="28"/>
          <w:szCs w:val="28"/>
          <w:rtl/>
        </w:rPr>
        <w:t xml:space="preserve">أما </w:t>
      </w:r>
      <w:r w:rsidRPr="00E92D86">
        <w:rPr>
          <w:rFonts w:cs="Simplified Arabic"/>
          <w:b/>
          <w:bCs/>
          <w:color w:val="333399"/>
          <w:sz w:val="28"/>
          <w:szCs w:val="28"/>
          <w:rtl/>
        </w:rPr>
        <w:t>ال</w:t>
      </w:r>
      <w:r w:rsidRPr="00E92D86">
        <w:rPr>
          <w:rFonts w:cs="Simplified Arabic" w:hint="cs"/>
          <w:b/>
          <w:bCs/>
          <w:color w:val="333399"/>
          <w:sz w:val="28"/>
          <w:szCs w:val="28"/>
          <w:rtl/>
        </w:rPr>
        <w:t>مبحث</w:t>
      </w:r>
      <w:r w:rsidRPr="00E92D86">
        <w:rPr>
          <w:rFonts w:cs="Simplified Arabic"/>
          <w:b/>
          <w:bCs/>
          <w:color w:val="333399"/>
          <w:sz w:val="28"/>
          <w:szCs w:val="28"/>
          <w:rtl/>
        </w:rPr>
        <w:t xml:space="preserve"> الثالث</w:t>
      </w:r>
      <w:r w:rsidRPr="00E92D86">
        <w:rPr>
          <w:rFonts w:cs="Simplified Arabic"/>
          <w:color w:val="333399"/>
          <w:sz w:val="28"/>
          <w:szCs w:val="28"/>
          <w:rtl/>
        </w:rPr>
        <w:t xml:space="preserve"> </w:t>
      </w:r>
      <w:r w:rsidRPr="00E92D86">
        <w:rPr>
          <w:rFonts w:cs="Simplified Arabic" w:hint="cs"/>
          <w:color w:val="333399"/>
          <w:sz w:val="28"/>
          <w:szCs w:val="28"/>
          <w:rtl/>
        </w:rPr>
        <w:t>وهو بعنوان</w:t>
      </w:r>
      <w:r w:rsidRPr="00E92D86">
        <w:rPr>
          <w:rFonts w:cs="Andalus" w:hint="cs"/>
          <w:b/>
          <w:bCs/>
          <w:color w:val="333399"/>
          <w:sz w:val="36"/>
          <w:szCs w:val="36"/>
          <w:rtl/>
        </w:rPr>
        <w:t xml:space="preserve"> </w:t>
      </w:r>
      <w:r w:rsidRPr="00E92D86">
        <w:rPr>
          <w:rFonts w:cs="Simplified Arabic" w:hint="cs"/>
          <w:color w:val="333399"/>
          <w:sz w:val="28"/>
          <w:szCs w:val="28"/>
          <w:rtl/>
        </w:rPr>
        <w:t xml:space="preserve">نظرة مستقبلية في معالجة الفائض التأميني فقد خُصص لتحليل ومناقشة فروض الدراسة. </w:t>
      </w:r>
    </w:p>
    <w:p w:rsidR="00522687" w:rsidRPr="00E92D86" w:rsidRDefault="00522687" w:rsidP="00037D5B">
      <w:pPr>
        <w:spacing w:before="120" w:after="120"/>
        <w:ind w:firstLine="562"/>
        <w:jc w:val="lowKashida"/>
        <w:rPr>
          <w:rFonts w:cs="Simplified Arabic"/>
          <w:color w:val="333399"/>
          <w:sz w:val="28"/>
          <w:szCs w:val="28"/>
          <w:rtl/>
        </w:rPr>
      </w:pPr>
      <w:r w:rsidRPr="00E92D86">
        <w:rPr>
          <w:rFonts w:cs="Simplified Arabic" w:hint="cs"/>
          <w:color w:val="333399"/>
          <w:sz w:val="28"/>
          <w:szCs w:val="28"/>
          <w:rtl/>
        </w:rPr>
        <w:t xml:space="preserve">ثم اختتم البحث بالخاتمة والتي تحتوي على أهم النتائج والتوصيات التي توصل إليها الباحث. </w:t>
      </w:r>
    </w:p>
    <w:p w:rsidR="00777729" w:rsidRDefault="00777729" w:rsidP="000C1A4F">
      <w:pPr>
        <w:spacing w:before="120" w:after="120" w:line="360" w:lineRule="auto"/>
        <w:ind w:firstLine="566"/>
        <w:jc w:val="lowKashida"/>
        <w:rPr>
          <w:rFonts w:cs="Simplified Arabic" w:hint="cs"/>
          <w:color w:val="333399"/>
          <w:sz w:val="28"/>
          <w:szCs w:val="28"/>
          <w:rtl/>
        </w:rPr>
      </w:pPr>
    </w:p>
    <w:p w:rsidR="006145E6" w:rsidRPr="00E92D86" w:rsidRDefault="006145E6" w:rsidP="000C1A4F">
      <w:pPr>
        <w:spacing w:before="120" w:after="120" w:line="360" w:lineRule="auto"/>
        <w:ind w:firstLine="566"/>
        <w:jc w:val="lowKashida"/>
        <w:rPr>
          <w:rFonts w:cs="Simplified Arabic"/>
          <w:color w:val="333399"/>
          <w:sz w:val="28"/>
          <w:szCs w:val="28"/>
          <w:rtl/>
        </w:rPr>
      </w:pPr>
    </w:p>
    <w:p w:rsidR="00522687" w:rsidRPr="00777DC9" w:rsidRDefault="00522687" w:rsidP="000C1A4F">
      <w:pPr>
        <w:spacing w:line="360" w:lineRule="auto"/>
        <w:jc w:val="center"/>
        <w:rPr>
          <w:rFonts w:ascii="Arial" w:hAnsi="Arial" w:cs="Andalus"/>
          <w:b/>
          <w:bCs/>
          <w:color w:val="993366"/>
          <w:sz w:val="40"/>
          <w:szCs w:val="40"/>
          <w:rtl/>
        </w:rPr>
      </w:pPr>
      <w:r w:rsidRPr="00777DC9">
        <w:rPr>
          <w:rFonts w:ascii="Arial" w:hAnsi="Arial" w:cs="Andalus" w:hint="cs"/>
          <w:b/>
          <w:bCs/>
          <w:color w:val="993366"/>
          <w:sz w:val="40"/>
          <w:szCs w:val="40"/>
          <w:rtl/>
        </w:rPr>
        <w:lastRenderedPageBreak/>
        <w:t xml:space="preserve">توزيع الفائض التأميني و أثره على التوسع في </w:t>
      </w:r>
    </w:p>
    <w:p w:rsidR="00522687" w:rsidRPr="00777DC9" w:rsidRDefault="002C036A" w:rsidP="000C1A4F">
      <w:pPr>
        <w:spacing w:line="360" w:lineRule="auto"/>
        <w:jc w:val="center"/>
        <w:rPr>
          <w:rFonts w:ascii="Arial" w:hAnsi="Arial" w:cs="Andalus"/>
          <w:b/>
          <w:bCs/>
          <w:color w:val="993366"/>
          <w:sz w:val="36"/>
          <w:szCs w:val="36"/>
          <w:rtl/>
        </w:rPr>
      </w:pPr>
      <w:r>
        <w:rPr>
          <w:rFonts w:cs="Simplified Arabic" w:hint="cs"/>
          <w:noProof/>
          <w:color w:val="993366"/>
          <w:sz w:val="28"/>
          <w:szCs w:val="28"/>
          <w:rtl/>
        </w:rPr>
        <w:drawing>
          <wp:anchor distT="0" distB="0" distL="114300" distR="114300" simplePos="0" relativeHeight="251655680" behindDoc="0" locked="0" layoutInCell="1" allowOverlap="1">
            <wp:simplePos x="0" y="0"/>
            <wp:positionH relativeFrom="column">
              <wp:posOffset>228600</wp:posOffset>
            </wp:positionH>
            <wp:positionV relativeFrom="paragraph">
              <wp:posOffset>904240</wp:posOffset>
            </wp:positionV>
            <wp:extent cx="1409700" cy="1323975"/>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409700" cy="1323975"/>
                    </a:xfrm>
                    <a:prstGeom prst="rect">
                      <a:avLst/>
                    </a:prstGeom>
                    <a:noFill/>
                  </pic:spPr>
                </pic:pic>
              </a:graphicData>
            </a:graphic>
          </wp:anchor>
        </w:drawing>
      </w:r>
      <w:r w:rsidR="00522687" w:rsidRPr="00777DC9">
        <w:rPr>
          <w:rFonts w:ascii="Arial" w:hAnsi="Arial" w:cs="Andalus" w:hint="cs"/>
          <w:b/>
          <w:bCs/>
          <w:color w:val="993366"/>
          <w:sz w:val="40"/>
          <w:szCs w:val="40"/>
          <w:rtl/>
        </w:rPr>
        <w:t>الخدمات التأمينية الإسلامية</w:t>
      </w:r>
      <w:r w:rsidR="00522687" w:rsidRPr="00777DC9">
        <w:rPr>
          <w:rFonts w:ascii="Arial" w:hAnsi="Arial" w:cs="Andalus"/>
          <w:b/>
          <w:bCs/>
          <w:color w:val="993366"/>
          <w:sz w:val="40"/>
          <w:szCs w:val="40"/>
          <w:rtl/>
        </w:rPr>
        <w:br w:type="textWrapping" w:clear="all"/>
      </w:r>
    </w:p>
    <w:p w:rsidR="00522687" w:rsidRPr="00E92D86" w:rsidRDefault="00522687" w:rsidP="000C1A4F">
      <w:pPr>
        <w:spacing w:line="360" w:lineRule="auto"/>
        <w:rPr>
          <w:rFonts w:ascii="Arial" w:hAnsi="Arial" w:cs="Andalus"/>
          <w:b/>
          <w:bCs/>
          <w:color w:val="333399"/>
          <w:sz w:val="36"/>
          <w:szCs w:val="36"/>
          <w:rtl/>
        </w:rPr>
      </w:pPr>
      <w:r w:rsidRPr="00E92D86">
        <w:rPr>
          <w:rFonts w:ascii="Arial" w:hAnsi="Arial" w:cs="Andalus" w:hint="cs"/>
          <w:b/>
          <w:bCs/>
          <w:color w:val="333399"/>
          <w:sz w:val="36"/>
          <w:szCs w:val="36"/>
          <w:rtl/>
        </w:rPr>
        <w:t>تمهيد:</w:t>
      </w:r>
    </w:p>
    <w:p w:rsidR="00522687" w:rsidRPr="00E92D86" w:rsidRDefault="00522687" w:rsidP="000C1A4F">
      <w:pPr>
        <w:spacing w:line="360" w:lineRule="auto"/>
        <w:rPr>
          <w:rFonts w:ascii="Arial" w:hAnsi="Arial" w:cs="Andalus"/>
          <w:b/>
          <w:bCs/>
          <w:color w:val="333399"/>
          <w:sz w:val="36"/>
          <w:szCs w:val="36"/>
          <w:rtl/>
        </w:rPr>
      </w:pPr>
    </w:p>
    <w:p w:rsidR="00522687" w:rsidRPr="00E92D86" w:rsidRDefault="00522687" w:rsidP="00B76763">
      <w:pPr>
        <w:jc w:val="lowKashida"/>
        <w:rPr>
          <w:rFonts w:ascii="Arial" w:hAnsi="Arial" w:cs="Simplified Arabic"/>
          <w:b/>
          <w:bCs/>
          <w:color w:val="333399"/>
          <w:sz w:val="28"/>
          <w:szCs w:val="28"/>
          <w:rtl/>
        </w:rPr>
      </w:pPr>
      <w:r w:rsidRPr="00E92D86">
        <w:rPr>
          <w:rFonts w:ascii="Arial" w:hAnsi="Arial" w:cs="Simplified Arabic" w:hint="cs"/>
          <w:b/>
          <w:bCs/>
          <w:color w:val="333399"/>
          <w:sz w:val="28"/>
          <w:szCs w:val="28"/>
          <w:rtl/>
        </w:rPr>
        <w:t>قال تعالى في كتابه العزيز:</w:t>
      </w:r>
    </w:p>
    <w:p w:rsidR="00522687" w:rsidRPr="00E92D86" w:rsidRDefault="00522687" w:rsidP="00B76763">
      <w:pPr>
        <w:jc w:val="lowKashida"/>
        <w:rPr>
          <w:rFonts w:ascii="Arial" w:hAnsi="Arial" w:cs="Simplified Arabic"/>
          <w:b/>
          <w:bCs/>
          <w:color w:val="333399"/>
          <w:sz w:val="28"/>
          <w:szCs w:val="28"/>
          <w:rtl/>
        </w:rPr>
      </w:pPr>
      <w:r w:rsidRPr="00E92D86">
        <w:rPr>
          <w:rFonts w:ascii="Arial" w:hAnsi="Arial" w:cs="Simplified Arabic" w:hint="cs"/>
          <w:color w:val="333399"/>
          <w:sz w:val="28"/>
          <w:szCs w:val="28"/>
          <w:rtl/>
        </w:rPr>
        <w:t>﴿ وتعاونوا على البرّ والتّقوى ولا تعاونوا على الإثم والعدوان واتّقوا الله إنّ الله شديد العقاب﴾</w:t>
      </w:r>
    </w:p>
    <w:p w:rsidR="00522687" w:rsidRPr="00E92D86" w:rsidRDefault="00522687" w:rsidP="00B76763">
      <w:pPr>
        <w:jc w:val="right"/>
        <w:rPr>
          <w:rFonts w:cs="Simplified Arabic"/>
          <w:color w:val="333399"/>
          <w:rtl/>
        </w:rPr>
      </w:pPr>
      <w:r w:rsidRPr="00E92D86">
        <w:rPr>
          <w:rFonts w:cs="Simplified Arabic" w:hint="cs"/>
          <w:color w:val="333399"/>
          <w:rtl/>
        </w:rPr>
        <w:t xml:space="preserve"> [ سورة المائدة: الآية 2]</w:t>
      </w:r>
    </w:p>
    <w:p w:rsidR="00522687" w:rsidRPr="00E92D86" w:rsidRDefault="00522687" w:rsidP="00B76763">
      <w:pPr>
        <w:jc w:val="right"/>
        <w:rPr>
          <w:rFonts w:cs="Simplified Arabic"/>
          <w:color w:val="333399"/>
          <w:sz w:val="28"/>
          <w:szCs w:val="28"/>
          <w:rtl/>
        </w:rPr>
      </w:pPr>
    </w:p>
    <w:p w:rsidR="00522687" w:rsidRPr="00E92D86" w:rsidRDefault="00522687" w:rsidP="00B76763">
      <w:pPr>
        <w:jc w:val="lowKashida"/>
        <w:rPr>
          <w:rFonts w:cs="Simplified Arabic"/>
          <w:b/>
          <w:bCs/>
          <w:color w:val="333399"/>
          <w:sz w:val="28"/>
          <w:szCs w:val="28"/>
          <w:rtl/>
        </w:rPr>
      </w:pPr>
      <w:r w:rsidRPr="00E92D86">
        <w:rPr>
          <w:rFonts w:cs="Simplified Arabic" w:hint="cs"/>
          <w:b/>
          <w:bCs/>
          <w:color w:val="333399"/>
          <w:sz w:val="28"/>
          <w:szCs w:val="28"/>
          <w:rtl/>
        </w:rPr>
        <w:t>وقال رسول الله</w:t>
      </w:r>
      <w:r w:rsidR="00CD38B6" w:rsidRPr="00E92D86">
        <w:rPr>
          <w:rFonts w:cs="Simplified Arabic" w:hint="cs"/>
          <w:b/>
          <w:bCs/>
          <w:color w:val="333399"/>
          <w:sz w:val="28"/>
          <w:szCs w:val="28"/>
          <w:rtl/>
        </w:rPr>
        <w:t xml:space="preserve"> صلى الله عليه وسلم</w:t>
      </w:r>
      <w:r w:rsidRPr="00E92D86">
        <w:rPr>
          <w:rFonts w:cs="Simplified Arabic" w:hint="cs"/>
          <w:b/>
          <w:bCs/>
          <w:color w:val="333399"/>
          <w:sz w:val="28"/>
          <w:szCs w:val="28"/>
          <w:rtl/>
        </w:rPr>
        <w:t xml:space="preserve"> :</w:t>
      </w:r>
    </w:p>
    <w:p w:rsidR="00522687" w:rsidRPr="00E92D86" w:rsidRDefault="00522687" w:rsidP="00B76763">
      <w:pPr>
        <w:jc w:val="lowKashida"/>
        <w:rPr>
          <w:rFonts w:cs="Simplified Arabic"/>
          <w:color w:val="333399"/>
          <w:sz w:val="28"/>
          <w:szCs w:val="28"/>
          <w:rtl/>
        </w:rPr>
      </w:pPr>
      <w:r w:rsidRPr="00E92D86">
        <w:rPr>
          <w:rFonts w:cs="Simplified Arabic" w:hint="cs"/>
          <w:color w:val="333399"/>
          <w:sz w:val="28"/>
          <w:szCs w:val="28"/>
          <w:rtl/>
        </w:rPr>
        <w:t xml:space="preserve">" والله في عون العبد ما كان العبد في عون أخيه" </w:t>
      </w:r>
    </w:p>
    <w:p w:rsidR="00522687" w:rsidRPr="00E92D86" w:rsidRDefault="00522687" w:rsidP="00B76763">
      <w:pPr>
        <w:jc w:val="right"/>
        <w:rPr>
          <w:rFonts w:cs="Simplified Arabic"/>
          <w:color w:val="333399"/>
          <w:rtl/>
        </w:rPr>
      </w:pPr>
      <w:r w:rsidRPr="00E92D86">
        <w:rPr>
          <w:rFonts w:cs="Simplified Arabic" w:hint="cs"/>
          <w:color w:val="333399"/>
          <w:rtl/>
        </w:rPr>
        <w:t>[ رواه مسلم في صحيحه، الحديث رقم 2299]</w:t>
      </w:r>
    </w:p>
    <w:p w:rsidR="00522687" w:rsidRPr="00E92D86" w:rsidRDefault="00522687" w:rsidP="00B76763">
      <w:pPr>
        <w:jc w:val="right"/>
        <w:rPr>
          <w:rFonts w:cs="Simplified Arabic"/>
          <w:color w:val="333399"/>
          <w:rtl/>
        </w:rPr>
      </w:pPr>
    </w:p>
    <w:p w:rsidR="00522687" w:rsidRPr="00E92D86" w:rsidRDefault="00522687" w:rsidP="00B76763">
      <w:pPr>
        <w:jc w:val="lowKashida"/>
        <w:rPr>
          <w:rFonts w:cs="Simplified Arabic"/>
          <w:color w:val="333399"/>
          <w:sz w:val="28"/>
          <w:szCs w:val="28"/>
          <w:rtl/>
        </w:rPr>
      </w:pPr>
      <w:r w:rsidRPr="00E92D86">
        <w:rPr>
          <w:rFonts w:cs="Simplified Arabic" w:hint="cs"/>
          <w:color w:val="333399"/>
          <w:sz w:val="28"/>
          <w:szCs w:val="28"/>
          <w:rtl/>
        </w:rPr>
        <w:t>إن الإسلام لم يكتف بمجرد الدعوة إلى التعاون والتكافل</w:t>
      </w:r>
      <w:r w:rsidRPr="00E92D86">
        <w:rPr>
          <w:rStyle w:val="FootnoteReference"/>
          <w:rFonts w:cs="Simplified Arabic"/>
          <w:color w:val="333399"/>
          <w:sz w:val="28"/>
          <w:szCs w:val="28"/>
          <w:rtl/>
        </w:rPr>
        <w:footnoteReference w:id="2"/>
      </w:r>
      <w:r w:rsidRPr="00E92D86">
        <w:rPr>
          <w:rFonts w:cs="Simplified Arabic" w:hint="cs"/>
          <w:color w:val="333399"/>
          <w:sz w:val="28"/>
          <w:szCs w:val="28"/>
          <w:rtl/>
        </w:rPr>
        <w:t>، بل شرع لأجل تحقيقه مجموعة من الأحكام، فجعل الصدقات المفروضة ركناً من أركان الإسلامي، وفرض النفقات، والكفّارات، والحقوق، والالتزامات التي لو طبقت لتحقّق التكافل الحقيقي، وأصبح كل فرد يعيش في ظل دولة الإسلام في أمن وأمان ورفاهية وعيش كريم.</w:t>
      </w:r>
    </w:p>
    <w:p w:rsidR="00522687" w:rsidRPr="00E92D86" w:rsidRDefault="00522687" w:rsidP="00B76763">
      <w:pPr>
        <w:jc w:val="lowKashida"/>
        <w:rPr>
          <w:rFonts w:cs="Simplified Arabic"/>
          <w:color w:val="333399"/>
          <w:sz w:val="28"/>
          <w:szCs w:val="28"/>
          <w:rtl/>
        </w:rPr>
      </w:pPr>
    </w:p>
    <w:p w:rsidR="00522687" w:rsidRPr="00E92D86" w:rsidRDefault="00522687" w:rsidP="00B76763">
      <w:pPr>
        <w:jc w:val="lowKashida"/>
        <w:rPr>
          <w:rFonts w:cs="Simplified Arabic"/>
          <w:color w:val="333399"/>
          <w:sz w:val="28"/>
          <w:szCs w:val="28"/>
          <w:rtl/>
        </w:rPr>
      </w:pPr>
      <w:r w:rsidRPr="00E92D86">
        <w:rPr>
          <w:rFonts w:cs="Simplified Arabic" w:hint="cs"/>
          <w:color w:val="333399"/>
          <w:sz w:val="28"/>
          <w:szCs w:val="28"/>
          <w:rtl/>
        </w:rPr>
        <w:t>وإذا نظرنا إلى التأمين كفكرة لتحقيق التعاون، ودفع شرور العوز والحاجة والعجز، ولتفتيت المخاطر بين الجماعة فان هذه الفكرة مقبولة شرعاً بل مطلوبة.</w:t>
      </w:r>
    </w:p>
    <w:p w:rsidR="00CD38B6" w:rsidRPr="00E92D86" w:rsidRDefault="00CD38B6" w:rsidP="00B76763">
      <w:pPr>
        <w:jc w:val="lowKashida"/>
        <w:rPr>
          <w:rFonts w:cs="Simplified Arabic"/>
          <w:color w:val="333399"/>
          <w:sz w:val="28"/>
          <w:szCs w:val="28"/>
          <w:rtl/>
        </w:rPr>
      </w:pPr>
    </w:p>
    <w:p w:rsidR="00522687" w:rsidRPr="00E92D86" w:rsidRDefault="00522687" w:rsidP="00B76763">
      <w:pPr>
        <w:jc w:val="lowKashida"/>
        <w:rPr>
          <w:rFonts w:cs="Simplified Arabic"/>
          <w:color w:val="333399"/>
          <w:sz w:val="28"/>
          <w:szCs w:val="28"/>
          <w:rtl/>
        </w:rPr>
      </w:pPr>
      <w:r w:rsidRPr="00E92D86">
        <w:rPr>
          <w:rFonts w:cs="Simplified Arabic" w:hint="cs"/>
          <w:color w:val="333399"/>
          <w:sz w:val="28"/>
          <w:szCs w:val="28"/>
          <w:rtl/>
        </w:rPr>
        <w:t>لكننا لو نظرنا إليه من حيث عقوده وصوره العملية الحالية في الفكر الرأسمالي الذي لا يبحث إلا عن تحقيق الربح بأية وسيلة ممكنة دون النظر إلى الحلال والحرام بل ولا إلى القيم والمُثل العليا لوجدنا أن الغاية القصوى منه هي الاسترباح وتحقيق المكاسب ولو كان على حساب الآخرين أو مخالفة أحكام الشرع.</w:t>
      </w:r>
    </w:p>
    <w:p w:rsidR="00522687" w:rsidRPr="00E92D86" w:rsidRDefault="00522687" w:rsidP="00B76763">
      <w:pPr>
        <w:jc w:val="lowKashida"/>
        <w:rPr>
          <w:rFonts w:cs="Simplified Arabic"/>
          <w:color w:val="333399"/>
          <w:sz w:val="28"/>
          <w:szCs w:val="28"/>
          <w:rtl/>
        </w:rPr>
      </w:pPr>
    </w:p>
    <w:p w:rsidR="00522687" w:rsidRPr="00777DC9" w:rsidRDefault="00522687" w:rsidP="000C1A4F">
      <w:pPr>
        <w:spacing w:line="360" w:lineRule="auto"/>
        <w:jc w:val="lowKashida"/>
        <w:rPr>
          <w:rFonts w:cs="Andalus"/>
          <w:b/>
          <w:bCs/>
          <w:color w:val="993366"/>
          <w:sz w:val="36"/>
          <w:szCs w:val="36"/>
          <w:rtl/>
        </w:rPr>
      </w:pPr>
      <w:r w:rsidRPr="00777DC9">
        <w:rPr>
          <w:rFonts w:cs="Simplified Arabic" w:hint="cs"/>
          <w:color w:val="993366"/>
          <w:sz w:val="28"/>
          <w:szCs w:val="28"/>
          <w:rtl/>
        </w:rPr>
        <w:t xml:space="preserve">                </w:t>
      </w:r>
      <w:r w:rsidRPr="00777DC9">
        <w:rPr>
          <w:rFonts w:cs="Andalus" w:hint="cs"/>
          <w:b/>
          <w:bCs/>
          <w:color w:val="993366"/>
          <w:sz w:val="36"/>
          <w:szCs w:val="36"/>
          <w:rtl/>
        </w:rPr>
        <w:t>المبحث الأول: مفهوم التأميـن وأركانه</w:t>
      </w:r>
    </w:p>
    <w:p w:rsidR="00522687" w:rsidRPr="00E92D86" w:rsidRDefault="00522687" w:rsidP="000C1A4F">
      <w:pPr>
        <w:spacing w:line="360" w:lineRule="auto"/>
        <w:jc w:val="center"/>
        <w:rPr>
          <w:rFonts w:cs="Andalus"/>
          <w:b/>
          <w:bCs/>
          <w:color w:val="333399"/>
          <w:sz w:val="36"/>
          <w:szCs w:val="36"/>
          <w:rtl/>
        </w:rPr>
      </w:pPr>
    </w:p>
    <w:p w:rsidR="00522687" w:rsidRPr="00E92D86" w:rsidRDefault="002C036A" w:rsidP="000C1A4F">
      <w:pPr>
        <w:spacing w:line="360" w:lineRule="auto"/>
        <w:jc w:val="center"/>
        <w:rPr>
          <w:rFonts w:cs="Andalus"/>
          <w:b/>
          <w:bCs/>
          <w:color w:val="333399"/>
          <w:sz w:val="36"/>
          <w:szCs w:val="36"/>
          <w:rtl/>
        </w:rPr>
      </w:pPr>
      <w:r>
        <w:rPr>
          <w:rFonts w:ascii="Arial" w:hAnsi="Arial" w:cs="Arial"/>
          <w:noProof/>
          <w:color w:val="333399"/>
          <w:sz w:val="27"/>
          <w:szCs w:val="27"/>
        </w:rPr>
        <w:drawing>
          <wp:inline distT="0" distB="0" distL="0" distR="0">
            <wp:extent cx="3657600" cy="2514600"/>
            <wp:effectExtent l="19050" t="0" r="0" b="0"/>
            <wp:docPr id="1" name="ncode_imageresizer_container_1" descr="4_11422899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1" descr="4_1142289925"/>
                    <pic:cNvPicPr>
                      <a:picLocks noChangeAspect="1" noChangeArrowheads="1"/>
                    </pic:cNvPicPr>
                  </pic:nvPicPr>
                  <pic:blipFill>
                    <a:blip r:embed="rId12"/>
                    <a:srcRect/>
                    <a:stretch>
                      <a:fillRect/>
                    </a:stretch>
                  </pic:blipFill>
                  <pic:spPr bwMode="auto">
                    <a:xfrm>
                      <a:off x="0" y="0"/>
                      <a:ext cx="3657600" cy="2514600"/>
                    </a:xfrm>
                    <a:prstGeom prst="rect">
                      <a:avLst/>
                    </a:prstGeom>
                    <a:noFill/>
                    <a:ln w="9525">
                      <a:noFill/>
                      <a:miter lim="800000"/>
                      <a:headEnd/>
                      <a:tailEnd/>
                    </a:ln>
                  </pic:spPr>
                </pic:pic>
              </a:graphicData>
            </a:graphic>
          </wp:inline>
        </w:drawing>
      </w:r>
    </w:p>
    <w:p w:rsidR="00522687" w:rsidRPr="00E92D86" w:rsidRDefault="00522687" w:rsidP="000C1A4F">
      <w:pPr>
        <w:spacing w:line="360" w:lineRule="auto"/>
        <w:rPr>
          <w:rFonts w:cs="Andalus"/>
          <w:b/>
          <w:bCs/>
          <w:color w:val="333399"/>
          <w:sz w:val="32"/>
          <w:szCs w:val="32"/>
          <w:rtl/>
        </w:rPr>
      </w:pPr>
    </w:p>
    <w:p w:rsidR="00522687" w:rsidRPr="00E92D86" w:rsidRDefault="00522687" w:rsidP="000C1A4F">
      <w:pPr>
        <w:spacing w:line="360" w:lineRule="auto"/>
        <w:rPr>
          <w:rFonts w:cs="Andalus"/>
          <w:b/>
          <w:bCs/>
          <w:color w:val="333399"/>
          <w:sz w:val="32"/>
          <w:szCs w:val="32"/>
          <w:rtl/>
        </w:rPr>
      </w:pPr>
      <w:r w:rsidRPr="00E92D86">
        <w:rPr>
          <w:rFonts w:cs="Andalus" w:hint="cs"/>
          <w:b/>
          <w:bCs/>
          <w:color w:val="333399"/>
          <w:sz w:val="32"/>
          <w:szCs w:val="32"/>
          <w:rtl/>
        </w:rPr>
        <w:t xml:space="preserve">أولاً </w:t>
      </w:r>
      <w:r w:rsidRPr="00E92D86">
        <w:rPr>
          <w:rFonts w:cs="Andalus"/>
          <w:b/>
          <w:bCs/>
          <w:color w:val="333399"/>
          <w:sz w:val="32"/>
          <w:szCs w:val="32"/>
          <w:rtl/>
        </w:rPr>
        <w:t>–</w:t>
      </w:r>
      <w:r w:rsidRPr="00E92D86">
        <w:rPr>
          <w:rFonts w:cs="Andalus" w:hint="cs"/>
          <w:b/>
          <w:bCs/>
          <w:color w:val="333399"/>
          <w:sz w:val="32"/>
          <w:szCs w:val="32"/>
          <w:rtl/>
        </w:rPr>
        <w:t xml:space="preserve"> مفهوم التأمين التجاري وأركانه:</w:t>
      </w:r>
    </w:p>
    <w:p w:rsidR="00522687" w:rsidRPr="00E92D86" w:rsidRDefault="00522687" w:rsidP="000C1A4F">
      <w:pPr>
        <w:spacing w:line="360" w:lineRule="auto"/>
        <w:jc w:val="lowKashida"/>
        <w:rPr>
          <w:rFonts w:cs="Simplified Arabic"/>
          <w:color w:val="333399"/>
          <w:sz w:val="28"/>
          <w:szCs w:val="28"/>
          <w:rtl/>
        </w:rPr>
      </w:pPr>
    </w:p>
    <w:p w:rsidR="00522687" w:rsidRPr="00E92D86" w:rsidRDefault="00522687" w:rsidP="000C1A4F">
      <w:pPr>
        <w:numPr>
          <w:ilvl w:val="0"/>
          <w:numId w:val="9"/>
        </w:numPr>
        <w:spacing w:line="360" w:lineRule="auto"/>
        <w:jc w:val="lowKashida"/>
        <w:rPr>
          <w:rFonts w:cs="Simplified Arabic"/>
          <w:b/>
          <w:bCs/>
          <w:color w:val="333399"/>
          <w:szCs w:val="28"/>
          <w:rtl/>
        </w:rPr>
      </w:pPr>
      <w:r w:rsidRPr="00E92D86">
        <w:rPr>
          <w:rFonts w:cs="Simplified Arabic" w:hint="cs"/>
          <w:b/>
          <w:bCs/>
          <w:color w:val="333399"/>
          <w:szCs w:val="28"/>
          <w:rtl/>
        </w:rPr>
        <w:t>التأمين لغة:</w:t>
      </w:r>
    </w:p>
    <w:p w:rsidR="00522687" w:rsidRPr="00E92D86" w:rsidRDefault="00522687" w:rsidP="004A7313">
      <w:pPr>
        <w:jc w:val="lowKashida"/>
        <w:rPr>
          <w:rFonts w:cs="Simplified Arabic"/>
          <w:color w:val="333399"/>
          <w:szCs w:val="28"/>
          <w:rtl/>
        </w:rPr>
      </w:pPr>
      <w:r w:rsidRPr="00E92D86">
        <w:rPr>
          <w:rFonts w:cs="Simplified Arabic" w:hint="cs"/>
          <w:color w:val="333399"/>
          <w:szCs w:val="28"/>
          <w:rtl/>
        </w:rPr>
        <w:t>مشتق من مادة أمن، والتي تدل على طمأنينة النفس وزوال الخوف، والأصل</w:t>
      </w:r>
      <w:r w:rsidR="007766D4" w:rsidRPr="00E92D86">
        <w:rPr>
          <w:rFonts w:cs="Simplified Arabic" w:hint="cs"/>
          <w:color w:val="333399"/>
          <w:szCs w:val="28"/>
          <w:rtl/>
        </w:rPr>
        <w:t>ُ</w:t>
      </w:r>
      <w:r w:rsidRPr="00E92D86">
        <w:rPr>
          <w:rFonts w:cs="Simplified Arabic" w:hint="cs"/>
          <w:color w:val="333399"/>
          <w:szCs w:val="28"/>
          <w:rtl/>
        </w:rPr>
        <w:t xml:space="preserve"> أن ي</w:t>
      </w:r>
      <w:r w:rsidR="007766D4" w:rsidRPr="00E92D86">
        <w:rPr>
          <w:rFonts w:cs="Simplified Arabic" w:hint="cs"/>
          <w:color w:val="333399"/>
          <w:szCs w:val="28"/>
          <w:rtl/>
        </w:rPr>
        <w:t>ُ</w:t>
      </w:r>
      <w:r w:rsidRPr="00E92D86">
        <w:rPr>
          <w:rFonts w:cs="Simplified Arabic" w:hint="cs"/>
          <w:color w:val="333399"/>
          <w:szCs w:val="28"/>
          <w:rtl/>
        </w:rPr>
        <w:t>ستعمل في سكون القلب</w:t>
      </w:r>
      <w:r w:rsidRPr="00E92D86">
        <w:rPr>
          <w:rStyle w:val="FootnoteReference"/>
          <w:rFonts w:cs="Simplified Arabic"/>
          <w:color w:val="333399"/>
          <w:szCs w:val="28"/>
          <w:rtl/>
        </w:rPr>
        <w:footnoteReference w:id="3"/>
      </w:r>
      <w:r w:rsidRPr="00E92D86">
        <w:rPr>
          <w:rFonts w:cs="Simplified Arabic" w:hint="cs"/>
          <w:color w:val="333399"/>
          <w:szCs w:val="28"/>
          <w:rtl/>
        </w:rPr>
        <w:t>.</w:t>
      </w:r>
    </w:p>
    <w:p w:rsidR="00522687" w:rsidRPr="00E92D86" w:rsidRDefault="00522687" w:rsidP="004A7313">
      <w:pPr>
        <w:ind w:firstLine="227"/>
        <w:jc w:val="lowKashida"/>
        <w:rPr>
          <w:rFonts w:cs="Simplified Arabic"/>
          <w:color w:val="333399"/>
          <w:szCs w:val="28"/>
          <w:rtl/>
        </w:rPr>
      </w:pPr>
      <w:r w:rsidRPr="00E92D86">
        <w:rPr>
          <w:rFonts w:cs="Simplified Arabic"/>
          <w:color w:val="333399"/>
          <w:szCs w:val="28"/>
          <w:rtl/>
        </w:rPr>
        <w:t>وي</w:t>
      </w:r>
      <w:r w:rsidR="007766D4" w:rsidRPr="00E92D86">
        <w:rPr>
          <w:rFonts w:cs="Simplified Arabic" w:hint="cs"/>
          <w:color w:val="333399"/>
          <w:szCs w:val="28"/>
          <w:rtl/>
        </w:rPr>
        <w:t>ُ</w:t>
      </w:r>
      <w:r w:rsidRPr="00E92D86">
        <w:rPr>
          <w:rFonts w:cs="Simplified Arabic"/>
          <w:color w:val="333399"/>
          <w:szCs w:val="28"/>
          <w:rtl/>
        </w:rPr>
        <w:t>قال</w:t>
      </w:r>
      <w:r w:rsidR="007766D4" w:rsidRPr="00E92D86">
        <w:rPr>
          <w:rFonts w:cs="Simplified Arabic" w:hint="cs"/>
          <w:color w:val="333399"/>
          <w:szCs w:val="28"/>
          <w:rtl/>
        </w:rPr>
        <w:t>ُ</w:t>
      </w:r>
      <w:r w:rsidRPr="00E92D86">
        <w:rPr>
          <w:rFonts w:cs="Simplified Arabic"/>
          <w:color w:val="333399"/>
          <w:szCs w:val="28"/>
          <w:rtl/>
        </w:rPr>
        <w:t xml:space="preserve"> أمن أمناً وأماناً وأمانة وأ</w:t>
      </w:r>
      <w:r w:rsidRPr="00E92D86">
        <w:rPr>
          <w:rFonts w:cs="Simplified Arabic" w:hint="cs"/>
          <w:color w:val="333399"/>
          <w:szCs w:val="28"/>
          <w:rtl/>
        </w:rPr>
        <w:t>َ</w:t>
      </w:r>
      <w:r w:rsidRPr="00E92D86">
        <w:rPr>
          <w:rFonts w:cs="Simplified Arabic"/>
          <w:color w:val="333399"/>
          <w:szCs w:val="28"/>
          <w:rtl/>
        </w:rPr>
        <w:t>منة: اطمأنَّ ولم يخف فهو آمن وأمين، ويقال لك الأمان: أي قد أمنتك.</w:t>
      </w:r>
    </w:p>
    <w:p w:rsidR="00522687" w:rsidRPr="00E92D86" w:rsidRDefault="00522687" w:rsidP="004A7313">
      <w:pPr>
        <w:ind w:firstLine="227"/>
        <w:jc w:val="lowKashida"/>
        <w:rPr>
          <w:rFonts w:cs="Simplified Arabic"/>
          <w:color w:val="333399"/>
          <w:szCs w:val="28"/>
          <w:rtl/>
        </w:rPr>
      </w:pPr>
      <w:r w:rsidRPr="00E92D86">
        <w:rPr>
          <w:rFonts w:cs="Simplified Arabic"/>
          <w:color w:val="333399"/>
          <w:szCs w:val="28"/>
          <w:rtl/>
        </w:rPr>
        <w:t>وأمن البلد: اطمأن فيه أهله، وأمن الشر: منه سلم، وأمن فلاناً على كذا: وثق فيه واطمأن إليه أو جعله أميناً عليه</w:t>
      </w:r>
      <w:r w:rsidRPr="00E92D86">
        <w:rPr>
          <w:rFonts w:cs="Simplified Arabic"/>
          <w:color w:val="333399"/>
          <w:sz w:val="22"/>
          <w:szCs w:val="22"/>
          <w:rtl/>
        </w:rPr>
        <w:footnoteReference w:id="4"/>
      </w:r>
      <w:r w:rsidRPr="00E92D86">
        <w:rPr>
          <w:rFonts w:cs="Simplified Arabic" w:hint="cs"/>
          <w:color w:val="333399"/>
          <w:sz w:val="22"/>
          <w:szCs w:val="22"/>
          <w:rtl/>
        </w:rPr>
        <w:t>.</w:t>
      </w:r>
    </w:p>
    <w:p w:rsidR="00522687" w:rsidRPr="00E92D86" w:rsidRDefault="00522687" w:rsidP="004A7313">
      <w:pPr>
        <w:jc w:val="lowKashida"/>
        <w:rPr>
          <w:rFonts w:cs="Simplified Arabic"/>
          <w:color w:val="333399"/>
          <w:szCs w:val="28"/>
          <w:rtl/>
        </w:rPr>
      </w:pPr>
      <w:r w:rsidRPr="00E92D86">
        <w:rPr>
          <w:rFonts w:cs="Simplified Arabic" w:hint="cs"/>
          <w:color w:val="333399"/>
          <w:szCs w:val="28"/>
          <w:rtl/>
        </w:rPr>
        <w:t xml:space="preserve">فالتأمين هو تحقيق الأمن والاطمئنان وقد ورد في القرآن الكريم </w:t>
      </w:r>
      <w:r w:rsidRPr="00E92D86">
        <w:rPr>
          <w:rFonts w:ascii="Arial" w:hAnsi="Arial" w:cs="Simplified Arabic" w:hint="cs"/>
          <w:color w:val="333399"/>
          <w:sz w:val="28"/>
          <w:szCs w:val="28"/>
          <w:rtl/>
        </w:rPr>
        <w:t>﴿</w:t>
      </w:r>
      <w:r w:rsidRPr="00E92D86">
        <w:rPr>
          <w:rFonts w:cs="Simplified Arabic" w:hint="cs"/>
          <w:color w:val="333399"/>
          <w:szCs w:val="28"/>
          <w:rtl/>
        </w:rPr>
        <w:t xml:space="preserve"> وآمنهم من خوف</w:t>
      </w:r>
      <w:r w:rsidRPr="00E92D86">
        <w:rPr>
          <w:rFonts w:ascii="Arial" w:hAnsi="Arial" w:cs="Simplified Arabic" w:hint="cs"/>
          <w:color w:val="333399"/>
          <w:sz w:val="28"/>
          <w:szCs w:val="28"/>
          <w:rtl/>
        </w:rPr>
        <w:t>﴾</w:t>
      </w:r>
      <w:r w:rsidRPr="00E92D86">
        <w:rPr>
          <w:rStyle w:val="FootnoteReference"/>
          <w:rFonts w:cs="Simplified Arabic"/>
          <w:color w:val="333399"/>
          <w:szCs w:val="28"/>
          <w:rtl/>
        </w:rPr>
        <w:footnoteReference w:id="5"/>
      </w:r>
      <w:r w:rsidRPr="00E92D86">
        <w:rPr>
          <w:rFonts w:cs="Simplified Arabic" w:hint="cs"/>
          <w:color w:val="333399"/>
          <w:szCs w:val="28"/>
          <w:rtl/>
        </w:rPr>
        <w:t xml:space="preserve"> ،وقال تعالى </w:t>
      </w:r>
      <w:r w:rsidRPr="00E92D86">
        <w:rPr>
          <w:rFonts w:ascii="Arial" w:hAnsi="Arial" w:cs="Simplified Arabic" w:hint="cs"/>
          <w:color w:val="333399"/>
          <w:sz w:val="28"/>
          <w:szCs w:val="28"/>
          <w:rtl/>
        </w:rPr>
        <w:t>﴿</w:t>
      </w:r>
      <w:r w:rsidRPr="00E92D86">
        <w:rPr>
          <w:rFonts w:cs="Simplified Arabic" w:hint="cs"/>
          <w:color w:val="333399"/>
          <w:szCs w:val="28"/>
          <w:rtl/>
        </w:rPr>
        <w:t xml:space="preserve"> أولئك لهم الأمن وهم مهتدون</w:t>
      </w:r>
      <w:r w:rsidRPr="00E92D86">
        <w:rPr>
          <w:rFonts w:ascii="Arial" w:hAnsi="Arial" w:cs="Simplified Arabic" w:hint="cs"/>
          <w:color w:val="333399"/>
          <w:sz w:val="28"/>
          <w:szCs w:val="28"/>
          <w:rtl/>
        </w:rPr>
        <w:t>﴾</w:t>
      </w:r>
      <w:r w:rsidRPr="00E92D86">
        <w:rPr>
          <w:rStyle w:val="FootnoteReference"/>
          <w:rFonts w:cs="Simplified Arabic"/>
          <w:color w:val="333399"/>
          <w:szCs w:val="28"/>
          <w:rtl/>
        </w:rPr>
        <w:footnoteReference w:id="6"/>
      </w:r>
      <w:r w:rsidRPr="00E92D86">
        <w:rPr>
          <w:rFonts w:cs="Simplified Arabic" w:hint="cs"/>
          <w:color w:val="333399"/>
          <w:szCs w:val="28"/>
          <w:rtl/>
        </w:rPr>
        <w:t>.</w:t>
      </w:r>
    </w:p>
    <w:p w:rsidR="007766D4" w:rsidRPr="00E92D86" w:rsidRDefault="007766D4" w:rsidP="004A7313">
      <w:pPr>
        <w:jc w:val="lowKashida"/>
        <w:rPr>
          <w:rFonts w:cs="Simplified Arabic"/>
          <w:b/>
          <w:bCs/>
          <w:color w:val="333399"/>
          <w:sz w:val="28"/>
          <w:szCs w:val="28"/>
          <w:rtl/>
        </w:rPr>
      </w:pPr>
    </w:p>
    <w:p w:rsidR="00522687" w:rsidRPr="00E92D86" w:rsidRDefault="00522687" w:rsidP="004A7313">
      <w:pPr>
        <w:numPr>
          <w:ilvl w:val="0"/>
          <w:numId w:val="9"/>
        </w:numPr>
        <w:rPr>
          <w:rFonts w:cs="Simplified Arabic"/>
          <w:b/>
          <w:bCs/>
          <w:color w:val="333399"/>
          <w:sz w:val="28"/>
          <w:szCs w:val="28"/>
          <w:rtl/>
        </w:rPr>
      </w:pPr>
      <w:r w:rsidRPr="00E92D86">
        <w:rPr>
          <w:rFonts w:cs="Simplified Arabic" w:hint="cs"/>
          <w:b/>
          <w:bCs/>
          <w:color w:val="333399"/>
          <w:sz w:val="28"/>
          <w:szCs w:val="28"/>
          <w:rtl/>
        </w:rPr>
        <w:t>تعريف عقد التامين التجاري</w:t>
      </w:r>
      <w:r w:rsidRPr="00E92D86">
        <w:rPr>
          <w:rStyle w:val="FootnoteReference"/>
          <w:rFonts w:cs="Simplified Arabic"/>
          <w:color w:val="333399"/>
          <w:sz w:val="28"/>
          <w:szCs w:val="28"/>
          <w:rtl/>
        </w:rPr>
        <w:footnoteReference w:id="7"/>
      </w:r>
      <w:r w:rsidRPr="00E92D86">
        <w:rPr>
          <w:rFonts w:cs="Simplified Arabic" w:hint="cs"/>
          <w:b/>
          <w:bCs/>
          <w:color w:val="333399"/>
          <w:sz w:val="28"/>
          <w:szCs w:val="28"/>
          <w:rtl/>
        </w:rPr>
        <w:t>:</w:t>
      </w:r>
    </w:p>
    <w:p w:rsidR="00522687" w:rsidRPr="00E92D86" w:rsidRDefault="00522687" w:rsidP="004A7313">
      <w:pPr>
        <w:numPr>
          <w:ilvl w:val="0"/>
          <w:numId w:val="8"/>
        </w:numPr>
        <w:jc w:val="lowKashida"/>
        <w:rPr>
          <w:rFonts w:cs="Simplified Arabic"/>
          <w:color w:val="333399"/>
          <w:sz w:val="28"/>
          <w:szCs w:val="28"/>
        </w:rPr>
      </w:pPr>
      <w:r w:rsidRPr="00E92D86">
        <w:rPr>
          <w:rFonts w:cs="Simplified Arabic" w:hint="cs"/>
          <w:color w:val="333399"/>
          <w:sz w:val="28"/>
          <w:szCs w:val="28"/>
          <w:rtl/>
        </w:rPr>
        <w:t>"عقد يلتزم بمقتضاه أن يؤدي إلى المؤمن له أو المستفيد الذي اشترط التأمين لصالحه مبلغاً، أو إيراداً مرتباً، أو أي عوض مالي آخر في حالة وقوع الحادث أو تحقق الخطر المبيّن في العقد، نظير قسط، أو أي دفعة مالية يؤديها المؤمن له"</w:t>
      </w:r>
      <w:r w:rsidRPr="00E92D86">
        <w:rPr>
          <w:rStyle w:val="FootnoteReference"/>
          <w:rFonts w:cs="Simplified Arabic"/>
          <w:color w:val="333399"/>
          <w:sz w:val="28"/>
          <w:szCs w:val="28"/>
          <w:rtl/>
        </w:rPr>
        <w:footnoteReference w:id="8"/>
      </w:r>
      <w:r w:rsidRPr="00E92D86">
        <w:rPr>
          <w:rFonts w:cs="Simplified Arabic" w:hint="cs"/>
          <w:color w:val="333399"/>
          <w:sz w:val="28"/>
          <w:szCs w:val="28"/>
          <w:rtl/>
        </w:rPr>
        <w:t>.</w:t>
      </w:r>
      <w:r w:rsidRPr="00E92D86">
        <w:rPr>
          <w:rFonts w:cs="Simplified Arabic"/>
          <w:color w:val="333399"/>
          <w:sz w:val="22"/>
          <w:szCs w:val="22"/>
          <w:rtl/>
        </w:rPr>
        <w:t xml:space="preserve"> </w:t>
      </w:r>
    </w:p>
    <w:p w:rsidR="00522687" w:rsidRPr="00E92D86" w:rsidRDefault="00522687" w:rsidP="004A7313">
      <w:pPr>
        <w:numPr>
          <w:ilvl w:val="0"/>
          <w:numId w:val="8"/>
        </w:numPr>
        <w:jc w:val="lowKashida"/>
        <w:rPr>
          <w:rFonts w:cs="Simplified Arabic"/>
          <w:color w:val="333399"/>
          <w:sz w:val="28"/>
          <w:szCs w:val="28"/>
          <w:rtl/>
        </w:rPr>
      </w:pPr>
      <w:r w:rsidRPr="00E92D86">
        <w:rPr>
          <w:rFonts w:cs="Simplified Arabic" w:hint="cs"/>
          <w:color w:val="333399"/>
          <w:sz w:val="28"/>
          <w:szCs w:val="28"/>
          <w:rtl/>
        </w:rPr>
        <w:lastRenderedPageBreak/>
        <w:t>التزام طرف لآخر بتعويض نقدي</w:t>
      </w:r>
      <w:r w:rsidR="000E776C" w:rsidRPr="00E92D86">
        <w:rPr>
          <w:rFonts w:cs="Simplified Arabic" w:hint="cs"/>
          <w:color w:val="333399"/>
          <w:sz w:val="28"/>
          <w:szCs w:val="28"/>
          <w:rtl/>
        </w:rPr>
        <w:t xml:space="preserve"> يدفعه له</w:t>
      </w:r>
      <w:r w:rsidRPr="00E92D86">
        <w:rPr>
          <w:rFonts w:cs="Simplified Arabic" w:hint="cs"/>
          <w:color w:val="333399"/>
          <w:sz w:val="28"/>
          <w:szCs w:val="28"/>
          <w:rtl/>
        </w:rPr>
        <w:t xml:space="preserve"> أو لمن يعينه، عند تحقق حادث احتمالي معين في العقد، مقابل ما يدفعه له هذا الأخير من مبلغ نقدي في صورة قسط أو نحوه</w:t>
      </w:r>
      <w:r w:rsidRPr="00E92D86">
        <w:rPr>
          <w:rStyle w:val="FootnoteReference"/>
          <w:rFonts w:cs="Simplified Arabic"/>
          <w:color w:val="333399"/>
          <w:sz w:val="28"/>
          <w:szCs w:val="28"/>
          <w:rtl/>
        </w:rPr>
        <w:footnoteReference w:id="9"/>
      </w:r>
      <w:r w:rsidRPr="00E92D86">
        <w:rPr>
          <w:rFonts w:cs="Simplified Arabic" w:hint="cs"/>
          <w:color w:val="333399"/>
          <w:sz w:val="28"/>
          <w:szCs w:val="28"/>
          <w:rtl/>
        </w:rPr>
        <w:t>.</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إن هذا التعري</w:t>
      </w:r>
      <w:r w:rsidRPr="00E92D86">
        <w:rPr>
          <w:rFonts w:cs="Simplified Arabic" w:hint="eastAsia"/>
          <w:color w:val="333399"/>
          <w:sz w:val="28"/>
          <w:szCs w:val="28"/>
          <w:rtl/>
        </w:rPr>
        <w:t>ف</w:t>
      </w:r>
      <w:r w:rsidRPr="00E92D86">
        <w:rPr>
          <w:rFonts w:cs="Simplified Arabic" w:hint="cs"/>
          <w:color w:val="333399"/>
          <w:sz w:val="28"/>
          <w:szCs w:val="28"/>
          <w:rtl/>
        </w:rPr>
        <w:t xml:space="preserve"> عام وينطبق على التأمين التجاري الذي هو أقدم أنواع التأمين الحديث ويقوم على تعهد الجهة المؤمنة لان تدفع إلى المؤمن له العوض المالي عند حدوث الخطر المحتمل مقابل أقساط محددة يلتزم المؤمن له بدفعها.</w:t>
      </w:r>
    </w:p>
    <w:p w:rsidR="008B7157" w:rsidRPr="00E92D86" w:rsidRDefault="008B7157" w:rsidP="004A7313">
      <w:pPr>
        <w:jc w:val="lowKashida"/>
        <w:rPr>
          <w:rFonts w:cs="Simplified Arabic"/>
          <w:b/>
          <w:bCs/>
          <w:color w:val="333399"/>
          <w:sz w:val="28"/>
          <w:szCs w:val="28"/>
          <w:rtl/>
        </w:rPr>
      </w:pPr>
      <w:r w:rsidRPr="00E92D86">
        <w:rPr>
          <w:rFonts w:cs="Simplified Arabic" w:hint="cs"/>
          <w:color w:val="333399"/>
          <w:sz w:val="28"/>
          <w:szCs w:val="28"/>
          <w:rtl/>
        </w:rPr>
        <w:t>وقد عرفه القانون السوري في المادة /1/ بأنه</w:t>
      </w:r>
      <w:r w:rsidRPr="00E92D86">
        <w:rPr>
          <w:rStyle w:val="FootnoteReference"/>
          <w:rFonts w:cs="Simplified Arabic"/>
          <w:color w:val="333399"/>
          <w:sz w:val="28"/>
          <w:szCs w:val="28"/>
          <w:rtl/>
        </w:rPr>
        <w:footnoteReference w:id="10"/>
      </w:r>
      <w:r w:rsidRPr="00E92D86">
        <w:rPr>
          <w:rFonts w:cs="Simplified Arabic" w:hint="cs"/>
          <w:color w:val="333399"/>
          <w:sz w:val="28"/>
          <w:szCs w:val="28"/>
          <w:rtl/>
        </w:rPr>
        <w:t xml:space="preserve"> </w:t>
      </w:r>
      <w:r w:rsidRPr="00E92D86">
        <w:rPr>
          <w:rFonts w:cs="Simplified Arabic" w:hint="cs"/>
          <w:b/>
          <w:bCs/>
          <w:color w:val="333399"/>
          <w:sz w:val="28"/>
          <w:szCs w:val="28"/>
          <w:rtl/>
        </w:rPr>
        <w:t>" تحويل أعباء المخاطر من المؤمن له إلى المؤمن مقابل قسط تأمين والتزام المؤمن بتعويض الضرر والخسارة للمؤمن له ".</w:t>
      </w:r>
    </w:p>
    <w:p w:rsidR="00522687" w:rsidRPr="00E92D86" w:rsidRDefault="00522687" w:rsidP="000C1A4F">
      <w:pPr>
        <w:spacing w:line="360" w:lineRule="auto"/>
        <w:jc w:val="lowKashida"/>
        <w:rPr>
          <w:rFonts w:cs="Simplified Arabic"/>
          <w:color w:val="333399"/>
          <w:sz w:val="28"/>
          <w:szCs w:val="28"/>
          <w:rtl/>
        </w:rPr>
      </w:pPr>
    </w:p>
    <w:p w:rsidR="00522687" w:rsidRPr="00E92D86" w:rsidRDefault="00522687" w:rsidP="000C1A4F">
      <w:pPr>
        <w:spacing w:line="360" w:lineRule="auto"/>
        <w:jc w:val="lowKashida"/>
        <w:rPr>
          <w:rFonts w:cs="Simplified Arabic"/>
          <w:b/>
          <w:bCs/>
          <w:color w:val="333399"/>
          <w:sz w:val="28"/>
          <w:szCs w:val="28"/>
          <w:rtl/>
        </w:rPr>
      </w:pPr>
      <w:r w:rsidRPr="00E92D86">
        <w:rPr>
          <w:rFonts w:ascii="Arial" w:hAnsi="Arial" w:cs="Arial" w:hint="cs"/>
          <w:color w:val="333399"/>
          <w:sz w:val="27"/>
          <w:szCs w:val="27"/>
          <w:rtl/>
        </w:rPr>
        <w:t xml:space="preserve">            </w:t>
      </w:r>
      <w:r w:rsidRPr="00E92D86">
        <w:rPr>
          <w:rFonts w:cs="Simplified Arabic" w:hint="cs"/>
          <w:b/>
          <w:bCs/>
          <w:color w:val="333399"/>
          <w:sz w:val="28"/>
          <w:szCs w:val="28"/>
          <w:rtl/>
        </w:rPr>
        <w:t>أركان عقد التأمين</w:t>
      </w:r>
      <w:r w:rsidRPr="00E92D86">
        <w:rPr>
          <w:rStyle w:val="FootnoteReference"/>
          <w:rFonts w:cs="Simplified Arabic"/>
          <w:b/>
          <w:bCs/>
          <w:color w:val="333399"/>
          <w:sz w:val="28"/>
          <w:szCs w:val="28"/>
          <w:rtl/>
        </w:rPr>
        <w:footnoteReference w:id="11"/>
      </w:r>
      <w:r w:rsidRPr="00E92D86">
        <w:rPr>
          <w:rFonts w:cs="Simplified Arabic" w:hint="cs"/>
          <w:b/>
          <w:bCs/>
          <w:color w:val="333399"/>
          <w:sz w:val="28"/>
          <w:szCs w:val="28"/>
          <w:rtl/>
        </w:rPr>
        <w:t>:</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التأمين باعتباره عقداً يتكون من ثلاثة أركان وهي:</w:t>
      </w:r>
    </w:p>
    <w:p w:rsidR="00522687" w:rsidRPr="00E92D86" w:rsidRDefault="00522687" w:rsidP="004A7313">
      <w:pPr>
        <w:numPr>
          <w:ilvl w:val="1"/>
          <w:numId w:val="9"/>
        </w:numPr>
        <w:jc w:val="lowKashida"/>
        <w:rPr>
          <w:rFonts w:cs="Simplified Arabic"/>
          <w:color w:val="333399"/>
          <w:sz w:val="28"/>
          <w:szCs w:val="28"/>
          <w:rtl/>
        </w:rPr>
      </w:pPr>
      <w:r w:rsidRPr="00E92D86">
        <w:rPr>
          <w:rFonts w:cs="Simplified Arabic" w:hint="cs"/>
          <w:b/>
          <w:bCs/>
          <w:color w:val="333399"/>
          <w:sz w:val="28"/>
          <w:szCs w:val="28"/>
          <w:rtl/>
        </w:rPr>
        <w:t>العاقدان:</w:t>
      </w:r>
      <w:r w:rsidRPr="00E92D86">
        <w:rPr>
          <w:rFonts w:cs="Simplified Arabic" w:hint="cs"/>
          <w:color w:val="333399"/>
          <w:sz w:val="28"/>
          <w:szCs w:val="28"/>
          <w:rtl/>
        </w:rPr>
        <w:t xml:space="preserve"> وهما المؤمن أي الشركة، والمؤمن له أو المستأمن وهو طالب الت</w:t>
      </w:r>
      <w:r w:rsidR="007766D4" w:rsidRPr="00E92D86">
        <w:rPr>
          <w:rFonts w:cs="Simplified Arabic" w:hint="cs"/>
          <w:color w:val="333399"/>
          <w:sz w:val="28"/>
          <w:szCs w:val="28"/>
          <w:rtl/>
        </w:rPr>
        <w:t>أ</w:t>
      </w:r>
      <w:r w:rsidRPr="00E92D86">
        <w:rPr>
          <w:rFonts w:cs="Simplified Arabic" w:hint="cs"/>
          <w:color w:val="333399"/>
          <w:sz w:val="28"/>
          <w:szCs w:val="28"/>
          <w:rtl/>
        </w:rPr>
        <w:t>مين، وقد يتوسط بينهما وسطاء هم: الوكيل المفوض والمندوب ذو التوكيل العام والسمسار.</w:t>
      </w:r>
    </w:p>
    <w:p w:rsidR="00522687" w:rsidRPr="00E92D86" w:rsidRDefault="00522687" w:rsidP="004A7313">
      <w:pPr>
        <w:numPr>
          <w:ilvl w:val="1"/>
          <w:numId w:val="9"/>
        </w:numPr>
        <w:jc w:val="lowKashida"/>
        <w:rPr>
          <w:rFonts w:cs="Simplified Arabic"/>
          <w:color w:val="333399"/>
          <w:sz w:val="28"/>
          <w:szCs w:val="28"/>
          <w:rtl/>
        </w:rPr>
      </w:pPr>
      <w:r w:rsidRPr="00E92D86">
        <w:rPr>
          <w:rFonts w:cs="Simplified Arabic" w:hint="cs"/>
          <w:b/>
          <w:bCs/>
          <w:color w:val="333399"/>
          <w:sz w:val="28"/>
          <w:szCs w:val="28"/>
          <w:rtl/>
        </w:rPr>
        <w:t>الصيغة:</w:t>
      </w:r>
      <w:r w:rsidRPr="00E92D86">
        <w:rPr>
          <w:rFonts w:cs="Simplified Arabic" w:hint="cs"/>
          <w:color w:val="333399"/>
          <w:sz w:val="28"/>
          <w:szCs w:val="28"/>
          <w:rtl/>
        </w:rPr>
        <w:t xml:space="preserve"> وهي الإيجاب والقبول ويمثلها هنا العقد المكتوب الذي ينظم العلاقة بين الطرفين من حيث الحقوق والواجبات والالتزامات والشروط والاستثناءات وكيفية التنفيذ والتبليغ، حيث جرى العرف بين شركات التامين على أن التعاقد لا يتم بمجرد الاتفاق الشفهي وإنما من خلال وثيقة التامين الموقعة من الطرفين.</w:t>
      </w:r>
    </w:p>
    <w:p w:rsidR="00522687" w:rsidRPr="00E92D86" w:rsidRDefault="00522687" w:rsidP="004A7313">
      <w:pPr>
        <w:numPr>
          <w:ilvl w:val="1"/>
          <w:numId w:val="9"/>
        </w:numPr>
        <w:jc w:val="lowKashida"/>
        <w:rPr>
          <w:rFonts w:cs="Simplified Arabic"/>
          <w:color w:val="333399"/>
          <w:sz w:val="28"/>
          <w:szCs w:val="28"/>
        </w:rPr>
      </w:pPr>
      <w:r w:rsidRPr="00E92D86">
        <w:rPr>
          <w:rFonts w:cs="Simplified Arabic" w:hint="cs"/>
          <w:b/>
          <w:bCs/>
          <w:color w:val="333399"/>
          <w:sz w:val="28"/>
          <w:szCs w:val="28"/>
          <w:rtl/>
        </w:rPr>
        <w:t xml:space="preserve">محل العقد: </w:t>
      </w:r>
      <w:r w:rsidRPr="00E92D86">
        <w:rPr>
          <w:rFonts w:cs="Simplified Arabic" w:hint="cs"/>
          <w:color w:val="333399"/>
          <w:sz w:val="28"/>
          <w:szCs w:val="28"/>
          <w:rtl/>
        </w:rPr>
        <w:t xml:space="preserve">ويتكون محل العقد من العناصر التالية: الخطر </w:t>
      </w:r>
      <w:r w:rsidRPr="00E92D86">
        <w:rPr>
          <w:rFonts w:cs="Simplified Arabic"/>
          <w:color w:val="333399"/>
          <w:sz w:val="28"/>
          <w:szCs w:val="28"/>
          <w:rtl/>
        </w:rPr>
        <w:t>–</w:t>
      </w:r>
      <w:r w:rsidRPr="00E92D86">
        <w:rPr>
          <w:rFonts w:cs="Simplified Arabic" w:hint="cs"/>
          <w:color w:val="333399"/>
          <w:sz w:val="28"/>
          <w:szCs w:val="28"/>
          <w:rtl/>
        </w:rPr>
        <w:t xml:space="preserve"> القسط </w:t>
      </w:r>
      <w:r w:rsidRPr="00E92D86">
        <w:rPr>
          <w:rFonts w:cs="Simplified Arabic"/>
          <w:color w:val="333399"/>
          <w:sz w:val="28"/>
          <w:szCs w:val="28"/>
          <w:rtl/>
        </w:rPr>
        <w:t>–</w:t>
      </w:r>
      <w:r w:rsidRPr="00E92D86">
        <w:rPr>
          <w:rFonts w:cs="Simplified Arabic" w:hint="cs"/>
          <w:color w:val="333399"/>
          <w:sz w:val="28"/>
          <w:szCs w:val="28"/>
          <w:rtl/>
        </w:rPr>
        <w:t xml:space="preserve"> مبلغ التأمين.</w:t>
      </w:r>
    </w:p>
    <w:p w:rsidR="00522687" w:rsidRPr="00E92D86" w:rsidRDefault="00522687" w:rsidP="004A7313">
      <w:pPr>
        <w:ind w:left="1620"/>
        <w:jc w:val="lowKashida"/>
        <w:rPr>
          <w:rFonts w:cs="Simplified Arabic"/>
          <w:color w:val="333399"/>
          <w:sz w:val="28"/>
          <w:szCs w:val="28"/>
          <w:rtl/>
        </w:rPr>
      </w:pPr>
      <w:r w:rsidRPr="00E92D86">
        <w:rPr>
          <w:rFonts w:cs="Simplified Arabic" w:hint="cs"/>
          <w:color w:val="333399"/>
          <w:sz w:val="28"/>
          <w:szCs w:val="28"/>
          <w:rtl/>
        </w:rPr>
        <w:t>فالقسط هو محل التزام المستأمن ومبلغ التامين هو محل التزام المؤمن أما الخطر فهو محل التزام كل من المستأمن والمؤمن والمراد به هنا احتمال الوقوع وعدمه وليس المقصود به الضرر والمخاطرة.</w:t>
      </w:r>
    </w:p>
    <w:p w:rsidR="008B7157" w:rsidRPr="00E92D86" w:rsidRDefault="008B7157" w:rsidP="000C1A4F">
      <w:pPr>
        <w:spacing w:line="360" w:lineRule="auto"/>
        <w:ind w:left="1620"/>
        <w:jc w:val="lowKashida"/>
        <w:rPr>
          <w:rFonts w:cs="Simplified Arabic"/>
          <w:color w:val="333399"/>
          <w:sz w:val="28"/>
          <w:szCs w:val="28"/>
          <w:rtl/>
        </w:rPr>
      </w:pPr>
    </w:p>
    <w:p w:rsidR="00522687" w:rsidRPr="00E92D86" w:rsidRDefault="00522687" w:rsidP="000C1A4F">
      <w:pPr>
        <w:spacing w:line="360" w:lineRule="auto"/>
        <w:rPr>
          <w:rFonts w:cs="Andalus"/>
          <w:b/>
          <w:bCs/>
          <w:color w:val="333399"/>
          <w:sz w:val="32"/>
          <w:szCs w:val="32"/>
          <w:rtl/>
        </w:rPr>
      </w:pPr>
      <w:r w:rsidRPr="00E92D86">
        <w:rPr>
          <w:rFonts w:cs="Andalus" w:hint="cs"/>
          <w:b/>
          <w:bCs/>
          <w:color w:val="333399"/>
          <w:sz w:val="32"/>
          <w:szCs w:val="32"/>
          <w:rtl/>
        </w:rPr>
        <w:lastRenderedPageBreak/>
        <w:t>ثانياً - مفهوم عقد التأمين التعاوني وأركانه</w:t>
      </w:r>
    </w:p>
    <w:p w:rsidR="00522687" w:rsidRPr="00E92D86" w:rsidRDefault="00522687" w:rsidP="000C1A4F">
      <w:pPr>
        <w:numPr>
          <w:ilvl w:val="0"/>
          <w:numId w:val="10"/>
        </w:numPr>
        <w:spacing w:line="360" w:lineRule="auto"/>
        <w:jc w:val="lowKashida"/>
        <w:rPr>
          <w:rFonts w:cs="Simplified Arabic"/>
          <w:b/>
          <w:bCs/>
          <w:color w:val="333399"/>
          <w:sz w:val="28"/>
          <w:szCs w:val="28"/>
          <w:rtl/>
        </w:rPr>
      </w:pPr>
      <w:r w:rsidRPr="00E92D86">
        <w:rPr>
          <w:rFonts w:cs="Simplified Arabic" w:hint="cs"/>
          <w:b/>
          <w:bCs/>
          <w:color w:val="333399"/>
          <w:sz w:val="28"/>
          <w:szCs w:val="28"/>
          <w:rtl/>
        </w:rPr>
        <w:t>تعريف الت</w:t>
      </w:r>
      <w:r w:rsidR="00A33426" w:rsidRPr="00E92D86">
        <w:rPr>
          <w:rFonts w:cs="Simplified Arabic" w:hint="cs"/>
          <w:b/>
          <w:bCs/>
          <w:color w:val="333399"/>
          <w:sz w:val="28"/>
          <w:szCs w:val="28"/>
          <w:rtl/>
        </w:rPr>
        <w:t>أ</w:t>
      </w:r>
      <w:r w:rsidRPr="00E92D86">
        <w:rPr>
          <w:rFonts w:cs="Simplified Arabic" w:hint="cs"/>
          <w:b/>
          <w:bCs/>
          <w:color w:val="333399"/>
          <w:sz w:val="28"/>
          <w:szCs w:val="28"/>
          <w:rtl/>
        </w:rPr>
        <w:t>مين التعاوني</w:t>
      </w:r>
      <w:r w:rsidRPr="00E92D86">
        <w:rPr>
          <w:rStyle w:val="FootnoteReference"/>
          <w:rFonts w:cs="Andalus"/>
          <w:b/>
          <w:bCs/>
          <w:color w:val="333399"/>
          <w:rtl/>
        </w:rPr>
        <w:footnoteReference w:id="12"/>
      </w:r>
      <w:r w:rsidRPr="00E92D86">
        <w:rPr>
          <w:rFonts w:cs="Simplified Arabic" w:hint="cs"/>
          <w:b/>
          <w:bCs/>
          <w:color w:val="333399"/>
          <w:sz w:val="28"/>
          <w:szCs w:val="28"/>
          <w:rtl/>
        </w:rPr>
        <w:t>:</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عمل مجموعات من الناس على تخفيف ما يقع على بعضهم من أضرار وكوارث من خلال تعاون مُنظم يضم كل مجموعة يجمعها جامع معين وبحيث يكون المقصود من هذا التعاون المؤازرة ورأب الصدع الذي ينزل ببعض الأفراد من خلال تكاليف مجموعهم على ذلك فقصد التجارة والربح الذاتي معدوم عند كل منهم في هذا المجتمع</w:t>
      </w:r>
      <w:r w:rsidRPr="00E92D86">
        <w:rPr>
          <w:rStyle w:val="FootnoteReference"/>
          <w:rFonts w:cs="Simplified Arabic"/>
          <w:b/>
          <w:bCs/>
          <w:color w:val="333399"/>
          <w:sz w:val="28"/>
          <w:szCs w:val="28"/>
          <w:rtl/>
        </w:rPr>
        <w:footnoteReference w:id="13"/>
      </w:r>
      <w:r w:rsidRPr="00E92D86">
        <w:rPr>
          <w:rFonts w:cs="Simplified Arabic" w:hint="cs"/>
          <w:color w:val="333399"/>
          <w:sz w:val="28"/>
          <w:szCs w:val="28"/>
          <w:rtl/>
        </w:rPr>
        <w:t>.</w:t>
      </w:r>
    </w:p>
    <w:p w:rsidR="00522687" w:rsidRPr="00E92D86" w:rsidRDefault="007766D4" w:rsidP="004A7313">
      <w:pPr>
        <w:jc w:val="lowKashida"/>
        <w:rPr>
          <w:rFonts w:cs="Simplified Arabic"/>
          <w:color w:val="333399"/>
          <w:sz w:val="28"/>
          <w:szCs w:val="28"/>
          <w:rtl/>
        </w:rPr>
      </w:pPr>
      <w:r w:rsidRPr="00E92D86">
        <w:rPr>
          <w:rFonts w:cs="Simplified Arabic" w:hint="cs"/>
          <w:color w:val="333399"/>
          <w:sz w:val="28"/>
          <w:szCs w:val="28"/>
          <w:rtl/>
        </w:rPr>
        <w:t>فهو</w:t>
      </w:r>
      <w:r w:rsidR="00522687" w:rsidRPr="00E92D86">
        <w:rPr>
          <w:rFonts w:cs="Simplified Arabic" w:hint="cs"/>
          <w:color w:val="333399"/>
          <w:sz w:val="28"/>
          <w:szCs w:val="28"/>
          <w:rtl/>
        </w:rPr>
        <w:t xml:space="preserve"> ت</w:t>
      </w:r>
      <w:r w:rsidRPr="00E92D86">
        <w:rPr>
          <w:rFonts w:cs="Simplified Arabic" w:hint="cs"/>
          <w:color w:val="333399"/>
          <w:sz w:val="28"/>
          <w:szCs w:val="28"/>
          <w:rtl/>
        </w:rPr>
        <w:t>أ</w:t>
      </w:r>
      <w:r w:rsidR="00522687" w:rsidRPr="00E92D86">
        <w:rPr>
          <w:rFonts w:cs="Simplified Arabic" w:hint="cs"/>
          <w:color w:val="333399"/>
          <w:sz w:val="28"/>
          <w:szCs w:val="28"/>
          <w:rtl/>
        </w:rPr>
        <w:t>مين تعاوني ل</w:t>
      </w:r>
      <w:r w:rsidRPr="00E92D86">
        <w:rPr>
          <w:rFonts w:cs="Simplified Arabic" w:hint="cs"/>
          <w:color w:val="333399"/>
          <w:sz w:val="28"/>
          <w:szCs w:val="28"/>
          <w:rtl/>
        </w:rPr>
        <w:t>أ</w:t>
      </w:r>
      <w:r w:rsidR="00522687" w:rsidRPr="00E92D86">
        <w:rPr>
          <w:rFonts w:cs="Simplified Arabic" w:hint="cs"/>
          <w:color w:val="333399"/>
          <w:sz w:val="28"/>
          <w:szCs w:val="28"/>
          <w:rtl/>
        </w:rPr>
        <w:t>ن غايته التعاون في دفع الأخطار وليس الربح والكسب المادي.</w:t>
      </w:r>
    </w:p>
    <w:p w:rsidR="00522687" w:rsidRPr="00E92D86" w:rsidRDefault="00522687" w:rsidP="004A7313">
      <w:pPr>
        <w:jc w:val="lowKashida"/>
        <w:rPr>
          <w:rFonts w:cs="Simplified Arabic"/>
          <w:color w:val="333399"/>
          <w:sz w:val="28"/>
          <w:szCs w:val="28"/>
          <w:rtl/>
        </w:rPr>
      </w:pPr>
      <w:r w:rsidRPr="00E92D86">
        <w:rPr>
          <w:rFonts w:cs="Simplified Arabic" w:hint="cs"/>
          <w:b/>
          <w:bCs/>
          <w:color w:val="333399"/>
          <w:sz w:val="28"/>
          <w:szCs w:val="28"/>
          <w:rtl/>
        </w:rPr>
        <w:lastRenderedPageBreak/>
        <w:t>وعندما</w:t>
      </w:r>
      <w:r w:rsidRPr="00E92D86">
        <w:rPr>
          <w:rStyle w:val="FootnoteReference"/>
          <w:rFonts w:cs="Simplified Arabic"/>
          <w:b/>
          <w:bCs/>
          <w:color w:val="333399"/>
          <w:sz w:val="28"/>
          <w:szCs w:val="28"/>
          <w:rtl/>
        </w:rPr>
        <w:footnoteReference w:id="14"/>
      </w:r>
      <w:r w:rsidRPr="00E92D86">
        <w:rPr>
          <w:rFonts w:cs="Simplified Arabic" w:hint="cs"/>
          <w:b/>
          <w:bCs/>
          <w:color w:val="333399"/>
          <w:sz w:val="28"/>
          <w:szCs w:val="28"/>
          <w:rtl/>
        </w:rPr>
        <w:t xml:space="preserve"> نقول أن الت</w:t>
      </w:r>
      <w:r w:rsidR="007766D4" w:rsidRPr="00E92D86">
        <w:rPr>
          <w:rFonts w:cs="Simplified Arabic" w:hint="cs"/>
          <w:b/>
          <w:bCs/>
          <w:color w:val="333399"/>
          <w:sz w:val="28"/>
          <w:szCs w:val="28"/>
          <w:rtl/>
        </w:rPr>
        <w:t>أ</w:t>
      </w:r>
      <w:r w:rsidRPr="00E92D86">
        <w:rPr>
          <w:rFonts w:cs="Simplified Arabic" w:hint="cs"/>
          <w:b/>
          <w:bCs/>
          <w:color w:val="333399"/>
          <w:sz w:val="28"/>
          <w:szCs w:val="28"/>
          <w:rtl/>
        </w:rPr>
        <w:t>مين التعاوني لا يهدف إلى الربح</w:t>
      </w:r>
      <w:r w:rsidRPr="00E92D86">
        <w:rPr>
          <w:rFonts w:cs="Simplified Arabic" w:hint="cs"/>
          <w:color w:val="333399"/>
          <w:sz w:val="28"/>
          <w:szCs w:val="28"/>
          <w:rtl/>
        </w:rPr>
        <w:t xml:space="preserve"> لا نقصد أن من يتولى إدارة أموال المستأمنين لا يسعى إلى الربح، أو انه يأخذ أجرة المثل دون حوافز إضافية، فمدير المال شأنه شأن أي مدير مالي يتم التعاقد معه من خلال عقد معاوضة (إجارة) على أن يتولى إدارة صندوق  اشتراكات المستأمنين وهو يطبق في إدارته للصندوق مبادئ الإدارة المالية في ضوء الضوابط الشرعية، وإنما يُراد به أن التامين التعاوني لا يهدف  للربح في مقابل الضمان، أما في مقابل الإدارة فهو معاوضة كسائر المعاوضات.</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فشركة الت</w:t>
      </w:r>
      <w:r w:rsidR="008B7157" w:rsidRPr="00E92D86">
        <w:rPr>
          <w:rFonts w:cs="Simplified Arabic" w:hint="cs"/>
          <w:color w:val="333399"/>
          <w:sz w:val="28"/>
          <w:szCs w:val="28"/>
          <w:rtl/>
        </w:rPr>
        <w:t>أ</w:t>
      </w:r>
      <w:r w:rsidRPr="00E92D86">
        <w:rPr>
          <w:rFonts w:cs="Simplified Arabic" w:hint="cs"/>
          <w:color w:val="333399"/>
          <w:sz w:val="28"/>
          <w:szCs w:val="28"/>
          <w:rtl/>
        </w:rPr>
        <w:t xml:space="preserve">مين التجاري تربح من </w:t>
      </w:r>
      <w:r w:rsidRPr="00E92D86">
        <w:rPr>
          <w:rFonts w:cs="Simplified Arabic" w:hint="cs"/>
          <w:b/>
          <w:bCs/>
          <w:color w:val="333399"/>
          <w:sz w:val="28"/>
          <w:szCs w:val="28"/>
          <w:rtl/>
        </w:rPr>
        <w:t>جهتين:</w:t>
      </w:r>
      <w:r w:rsidRPr="00E92D86">
        <w:rPr>
          <w:rFonts w:cs="Simplified Arabic" w:hint="cs"/>
          <w:color w:val="333399"/>
          <w:sz w:val="28"/>
          <w:szCs w:val="28"/>
          <w:rtl/>
        </w:rPr>
        <w:t xml:space="preserve"> جهة الضمان وجهة الإدارة، أما شركة التامين التعاوني فتربح من جهة الإدارة فقط، ولهذا السبب يقال أن الت</w:t>
      </w:r>
      <w:r w:rsidR="007766D4" w:rsidRPr="00E92D86">
        <w:rPr>
          <w:rFonts w:cs="Simplified Arabic" w:hint="cs"/>
          <w:color w:val="333399"/>
          <w:sz w:val="28"/>
          <w:szCs w:val="28"/>
          <w:rtl/>
        </w:rPr>
        <w:t>أ</w:t>
      </w:r>
      <w:r w:rsidRPr="00E92D86">
        <w:rPr>
          <w:rFonts w:cs="Simplified Arabic" w:hint="cs"/>
          <w:color w:val="333399"/>
          <w:sz w:val="28"/>
          <w:szCs w:val="28"/>
          <w:rtl/>
        </w:rPr>
        <w:t>مين التعاوني لا ي</w:t>
      </w:r>
      <w:r w:rsidR="008B7157" w:rsidRPr="00E92D86">
        <w:rPr>
          <w:rFonts w:cs="Simplified Arabic" w:hint="cs"/>
          <w:color w:val="333399"/>
          <w:sz w:val="28"/>
          <w:szCs w:val="28"/>
          <w:rtl/>
        </w:rPr>
        <w:t>ُ</w:t>
      </w:r>
      <w:r w:rsidRPr="00E92D86">
        <w:rPr>
          <w:rFonts w:cs="Simplified Arabic" w:hint="cs"/>
          <w:color w:val="333399"/>
          <w:sz w:val="28"/>
          <w:szCs w:val="28"/>
          <w:rtl/>
        </w:rPr>
        <w:t>راد به الربح أي في مقابل الضمان، وليس لأنه خال</w:t>
      </w:r>
      <w:r w:rsidR="008B7157" w:rsidRPr="00E92D86">
        <w:rPr>
          <w:rFonts w:cs="Simplified Arabic" w:hint="cs"/>
          <w:color w:val="333399"/>
          <w:sz w:val="28"/>
          <w:szCs w:val="28"/>
          <w:rtl/>
        </w:rPr>
        <w:t>ٍ</w:t>
      </w:r>
      <w:r w:rsidRPr="00E92D86">
        <w:rPr>
          <w:rFonts w:cs="Simplified Arabic" w:hint="cs"/>
          <w:color w:val="333399"/>
          <w:sz w:val="28"/>
          <w:szCs w:val="28"/>
          <w:rtl/>
        </w:rPr>
        <w:t xml:space="preserve"> من الربح مطلقاً.</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ولهذا السب أيضاً كان القسط في التأمين التجاري أعلى منه في التأمين التعاوني، بفرض تساوي العوامل الأخرى وذلك لان القسط في الأول يتضمن ثمن الإدارة وثمن الضمان بينما في</w:t>
      </w:r>
      <w:r w:rsidR="007766D4" w:rsidRPr="00E92D86">
        <w:rPr>
          <w:rFonts w:cs="Simplified Arabic" w:hint="cs"/>
          <w:color w:val="333399"/>
          <w:sz w:val="28"/>
          <w:szCs w:val="28"/>
          <w:rtl/>
        </w:rPr>
        <w:t xml:space="preserve"> التأمين</w:t>
      </w:r>
      <w:r w:rsidRPr="00E92D86">
        <w:rPr>
          <w:rFonts w:cs="Simplified Arabic" w:hint="cs"/>
          <w:color w:val="333399"/>
          <w:sz w:val="28"/>
          <w:szCs w:val="28"/>
          <w:rtl/>
        </w:rPr>
        <w:t xml:space="preserve"> التعاوني يتضمن ثمن الإدارة فقط.</w:t>
      </w:r>
    </w:p>
    <w:p w:rsidR="00522687" w:rsidRPr="00E92D86" w:rsidRDefault="00522687" w:rsidP="004A7313">
      <w:pPr>
        <w:jc w:val="lowKashida"/>
        <w:rPr>
          <w:rFonts w:cs="Simplified Arabic"/>
          <w:color w:val="333399"/>
          <w:sz w:val="28"/>
          <w:szCs w:val="28"/>
          <w:rtl/>
        </w:rPr>
      </w:pP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و</w:t>
      </w:r>
      <w:r w:rsidRPr="00E92D86">
        <w:rPr>
          <w:rStyle w:val="FootnoteReference"/>
          <w:rFonts w:cs="Simplified Arabic"/>
          <w:color w:val="333399"/>
          <w:sz w:val="28"/>
          <w:szCs w:val="28"/>
          <w:rtl/>
        </w:rPr>
        <w:footnoteReference w:id="15"/>
      </w:r>
      <w:r w:rsidRPr="00E92D86">
        <w:rPr>
          <w:rFonts w:cs="Simplified Arabic" w:hint="cs"/>
          <w:color w:val="333399"/>
          <w:sz w:val="28"/>
          <w:szCs w:val="28"/>
          <w:rtl/>
        </w:rPr>
        <w:t xml:space="preserve">هذا النوع من التأمين التعاوني يُطلق عليه </w:t>
      </w:r>
      <w:r w:rsidRPr="00E92D86">
        <w:rPr>
          <w:rFonts w:cs="Simplified Arabic" w:hint="cs"/>
          <w:b/>
          <w:bCs/>
          <w:color w:val="333399"/>
          <w:sz w:val="28"/>
          <w:szCs w:val="28"/>
          <w:rtl/>
        </w:rPr>
        <w:t>التأمين البسيط</w:t>
      </w:r>
      <w:r w:rsidRPr="00E92D86">
        <w:rPr>
          <w:rFonts w:cs="Simplified Arabic" w:hint="cs"/>
          <w:color w:val="333399"/>
          <w:sz w:val="28"/>
          <w:szCs w:val="28"/>
          <w:rtl/>
        </w:rPr>
        <w:t xml:space="preserve"> ويكاد يكون موجوداً في كل الحضارات والتجمعات البشرية بصورة أو بأخرى، حيث ت</w:t>
      </w:r>
      <w:r w:rsidR="007766D4" w:rsidRPr="00E92D86">
        <w:rPr>
          <w:rFonts w:cs="Simplified Arabic" w:hint="cs"/>
          <w:color w:val="333399"/>
          <w:sz w:val="28"/>
          <w:szCs w:val="28"/>
          <w:rtl/>
        </w:rPr>
        <w:t>ُ</w:t>
      </w:r>
      <w:r w:rsidRPr="00E92D86">
        <w:rPr>
          <w:rFonts w:cs="Simplified Arabic" w:hint="cs"/>
          <w:color w:val="333399"/>
          <w:sz w:val="28"/>
          <w:szCs w:val="28"/>
          <w:rtl/>
        </w:rPr>
        <w:t>شير الدراسات إلى وجود هذا النوع من التأمين التعاوني البسيط في روما القديمة ولدى الفينيقيين وفي الصين منذ خمسة آلاف سنة، ولدى الجاهليين العرب، وهذا النوع من  التأمين جا</w:t>
      </w:r>
      <w:r w:rsidR="007766D4" w:rsidRPr="00E92D86">
        <w:rPr>
          <w:rFonts w:cs="Simplified Arabic" w:hint="cs"/>
          <w:color w:val="333399"/>
          <w:sz w:val="28"/>
          <w:szCs w:val="28"/>
          <w:rtl/>
        </w:rPr>
        <w:t>ئ</w:t>
      </w:r>
      <w:r w:rsidRPr="00E92D86">
        <w:rPr>
          <w:rFonts w:cs="Simplified Arabic" w:hint="cs"/>
          <w:color w:val="333399"/>
          <w:sz w:val="28"/>
          <w:szCs w:val="28"/>
          <w:rtl/>
        </w:rPr>
        <w:t>ز شرعاً بلا شبهة مهما كان نوع الخطر المؤمن منه وقد صدر قرار بجوازه من مجمع البحوث الإسلامية بالقاهرة عام 1385هـ-1965م، ومن مجمع الفقه الإسلامي التابع لرابطة العالم الإسلامي عام 1392هـ-1972.</w:t>
      </w:r>
    </w:p>
    <w:p w:rsidR="00522687" w:rsidRPr="00E92D86" w:rsidRDefault="00522687" w:rsidP="004A7313">
      <w:pPr>
        <w:jc w:val="lowKashida"/>
        <w:rPr>
          <w:rFonts w:cs="Simplified Arabic"/>
          <w:b/>
          <w:bCs/>
          <w:color w:val="333399"/>
          <w:sz w:val="28"/>
          <w:szCs w:val="28"/>
          <w:rtl/>
        </w:rPr>
      </w:pPr>
      <w:r w:rsidRPr="00E92D86">
        <w:rPr>
          <w:rFonts w:cs="Simplified Arabic" w:hint="cs"/>
          <w:color w:val="333399"/>
          <w:sz w:val="28"/>
          <w:szCs w:val="28"/>
          <w:rtl/>
        </w:rPr>
        <w:t xml:space="preserve">وهناك أيضا </w:t>
      </w:r>
      <w:r w:rsidRPr="00E92D86">
        <w:rPr>
          <w:rFonts w:cs="Simplified Arabic" w:hint="cs"/>
          <w:b/>
          <w:bCs/>
          <w:color w:val="333399"/>
          <w:sz w:val="28"/>
          <w:szCs w:val="28"/>
          <w:rtl/>
        </w:rPr>
        <w:t>التامين التعاوني المُركّب</w:t>
      </w:r>
      <w:r w:rsidRPr="00E92D86">
        <w:rPr>
          <w:rStyle w:val="FootnoteReference"/>
          <w:rFonts w:cs="Simplified Arabic"/>
          <w:b/>
          <w:bCs/>
          <w:color w:val="333399"/>
          <w:sz w:val="28"/>
          <w:szCs w:val="28"/>
          <w:rtl/>
        </w:rPr>
        <w:footnoteReference w:id="16"/>
      </w:r>
      <w:r w:rsidRPr="00E92D86">
        <w:rPr>
          <w:rFonts w:cs="Simplified Arabic" w:hint="cs"/>
          <w:b/>
          <w:bCs/>
          <w:color w:val="333399"/>
          <w:sz w:val="28"/>
          <w:szCs w:val="28"/>
          <w:rtl/>
        </w:rPr>
        <w:t xml:space="preserve"> </w:t>
      </w:r>
      <w:r w:rsidRPr="00E92D86">
        <w:rPr>
          <w:rFonts w:cs="Simplified Arabic" w:hint="cs"/>
          <w:color w:val="333399"/>
          <w:sz w:val="28"/>
          <w:szCs w:val="28"/>
          <w:rtl/>
        </w:rPr>
        <w:t xml:space="preserve">وهو المتمثل في شركة متخصصة خاصة بأعمال التامين التعاوني ويكون جميع المستأمنين ( حملة الوثائق) مساهمين في هذه الشركة </w:t>
      </w:r>
      <w:r w:rsidRPr="00E92D86">
        <w:rPr>
          <w:rFonts w:cs="Simplified Arabic" w:hint="cs"/>
          <w:b/>
          <w:bCs/>
          <w:color w:val="333399"/>
          <w:sz w:val="28"/>
          <w:szCs w:val="28"/>
          <w:rtl/>
        </w:rPr>
        <w:t>ويتكون منهم الجمعية العمومية، ثم مجلس الإدارة.</w:t>
      </w:r>
    </w:p>
    <w:p w:rsidR="004A7313" w:rsidRPr="00E92D86" w:rsidRDefault="004A7313" w:rsidP="004A7313">
      <w:pPr>
        <w:jc w:val="lowKashida"/>
        <w:rPr>
          <w:rFonts w:cs="Simplified Arabic"/>
          <w:b/>
          <w:bCs/>
          <w:color w:val="333399"/>
          <w:sz w:val="28"/>
          <w:szCs w:val="28"/>
          <w:rtl/>
        </w:rPr>
      </w:pPr>
    </w:p>
    <w:p w:rsidR="004A7313" w:rsidRPr="00E92D86" w:rsidRDefault="004A7313" w:rsidP="004A7313">
      <w:pPr>
        <w:jc w:val="lowKashida"/>
        <w:rPr>
          <w:rFonts w:cs="Simplified Arabic"/>
          <w:b/>
          <w:bCs/>
          <w:color w:val="333399"/>
          <w:sz w:val="28"/>
          <w:szCs w:val="28"/>
          <w:rtl/>
        </w:rPr>
      </w:pPr>
    </w:p>
    <w:p w:rsidR="004A7313" w:rsidRPr="00E92D86" w:rsidRDefault="004A7313" w:rsidP="004A7313">
      <w:pPr>
        <w:jc w:val="lowKashida"/>
        <w:rPr>
          <w:rFonts w:cs="Simplified Arabic"/>
          <w:b/>
          <w:bCs/>
          <w:color w:val="333399"/>
          <w:sz w:val="28"/>
          <w:szCs w:val="28"/>
          <w:rtl/>
        </w:rPr>
      </w:pPr>
    </w:p>
    <w:p w:rsidR="00522687" w:rsidRPr="00E92D86" w:rsidRDefault="00522687" w:rsidP="004A7313">
      <w:pPr>
        <w:jc w:val="lowKashida"/>
        <w:rPr>
          <w:rFonts w:cs="Simplified Arabic"/>
          <w:color w:val="333399"/>
          <w:sz w:val="28"/>
          <w:szCs w:val="28"/>
          <w:rtl/>
        </w:rPr>
      </w:pPr>
    </w:p>
    <w:p w:rsidR="00522687" w:rsidRPr="00E92D86" w:rsidRDefault="00522687" w:rsidP="000C1A4F">
      <w:pPr>
        <w:numPr>
          <w:ilvl w:val="0"/>
          <w:numId w:val="10"/>
        </w:numPr>
        <w:spacing w:line="360" w:lineRule="auto"/>
        <w:jc w:val="lowKashida"/>
        <w:rPr>
          <w:rFonts w:cs="Simplified Arabic"/>
          <w:b/>
          <w:bCs/>
          <w:color w:val="333399"/>
          <w:sz w:val="28"/>
          <w:szCs w:val="28"/>
        </w:rPr>
      </w:pPr>
      <w:r w:rsidRPr="00E92D86">
        <w:rPr>
          <w:rFonts w:cs="Simplified Arabic" w:hint="cs"/>
          <w:b/>
          <w:bCs/>
          <w:color w:val="333399"/>
          <w:sz w:val="28"/>
          <w:szCs w:val="28"/>
          <w:rtl/>
        </w:rPr>
        <w:lastRenderedPageBreak/>
        <w:t>تعريف التأمين الإسلامي</w:t>
      </w:r>
      <w:r w:rsidRPr="00E92D86">
        <w:rPr>
          <w:rStyle w:val="FootnoteReference"/>
          <w:rFonts w:cs="Simplified Arabic"/>
          <w:b/>
          <w:bCs/>
          <w:color w:val="333399"/>
          <w:sz w:val="28"/>
          <w:szCs w:val="28"/>
          <w:rtl/>
        </w:rPr>
        <w:footnoteReference w:id="17"/>
      </w:r>
      <w:r w:rsidRPr="00E92D86">
        <w:rPr>
          <w:rFonts w:cs="Simplified Arabic" w:hint="cs"/>
          <w:b/>
          <w:bCs/>
          <w:color w:val="333399"/>
          <w:sz w:val="28"/>
          <w:szCs w:val="28"/>
          <w:rtl/>
        </w:rPr>
        <w:t>:</w:t>
      </w:r>
    </w:p>
    <w:p w:rsidR="00522687" w:rsidRPr="00E92D86" w:rsidRDefault="00522687" w:rsidP="004A7313">
      <w:pPr>
        <w:numPr>
          <w:ilvl w:val="0"/>
          <w:numId w:val="44"/>
        </w:numPr>
        <w:jc w:val="lowKashida"/>
        <w:rPr>
          <w:rFonts w:cs="Simplified Arabic"/>
          <w:color w:val="333399"/>
          <w:sz w:val="28"/>
          <w:szCs w:val="28"/>
          <w:rtl/>
        </w:rPr>
      </w:pPr>
      <w:r w:rsidRPr="00E92D86">
        <w:rPr>
          <w:rFonts w:cs="Simplified Arabic" w:hint="cs"/>
          <w:color w:val="333399"/>
          <w:sz w:val="28"/>
          <w:szCs w:val="28"/>
          <w:rtl/>
        </w:rPr>
        <w:t>هو اتفاق بين شركة التأمين الإسلامي باعتبارها ممثلة لهيئة المشتركين (حساب التامين،أو صندوق الت</w:t>
      </w:r>
      <w:r w:rsidR="007766D4" w:rsidRPr="00E92D86">
        <w:rPr>
          <w:rFonts w:cs="Simplified Arabic" w:hint="cs"/>
          <w:color w:val="333399"/>
          <w:sz w:val="28"/>
          <w:szCs w:val="28"/>
          <w:rtl/>
        </w:rPr>
        <w:t>أ</w:t>
      </w:r>
      <w:r w:rsidRPr="00E92D86">
        <w:rPr>
          <w:rFonts w:cs="Simplified Arabic" w:hint="cs"/>
          <w:color w:val="333399"/>
          <w:sz w:val="28"/>
          <w:szCs w:val="28"/>
          <w:rtl/>
        </w:rPr>
        <w:t>مين) وبين الراغبين في الت</w:t>
      </w:r>
      <w:r w:rsidR="007766D4" w:rsidRPr="00E92D86">
        <w:rPr>
          <w:rFonts w:cs="Simplified Arabic" w:hint="cs"/>
          <w:color w:val="333399"/>
          <w:sz w:val="28"/>
          <w:szCs w:val="28"/>
          <w:rtl/>
        </w:rPr>
        <w:t>أ</w:t>
      </w:r>
      <w:r w:rsidRPr="00E92D86">
        <w:rPr>
          <w:rFonts w:cs="Simplified Arabic" w:hint="cs"/>
          <w:color w:val="333399"/>
          <w:sz w:val="28"/>
          <w:szCs w:val="28"/>
          <w:rtl/>
        </w:rPr>
        <w:t>مين( شخص طبيعي أو قانوني) على قبوله عضوا</w:t>
      </w:r>
      <w:r w:rsidR="007766D4" w:rsidRPr="00E92D86">
        <w:rPr>
          <w:rFonts w:cs="Simplified Arabic" w:hint="cs"/>
          <w:color w:val="333399"/>
          <w:sz w:val="28"/>
          <w:szCs w:val="28"/>
          <w:rtl/>
        </w:rPr>
        <w:t>ً</w:t>
      </w:r>
      <w:r w:rsidRPr="00E92D86">
        <w:rPr>
          <w:rFonts w:cs="Simplified Arabic" w:hint="cs"/>
          <w:color w:val="333399"/>
          <w:sz w:val="28"/>
          <w:szCs w:val="28"/>
          <w:rtl/>
        </w:rPr>
        <w:t xml:space="preserve"> في هيئة المشتركين والتزامه بدفع مبلغ معلوم( القسط) على سبيل التبرع به وبعوائده لصالح حساب الت</w:t>
      </w:r>
      <w:r w:rsidR="007766D4" w:rsidRPr="00E92D86">
        <w:rPr>
          <w:rFonts w:cs="Simplified Arabic" w:hint="cs"/>
          <w:color w:val="333399"/>
          <w:sz w:val="28"/>
          <w:szCs w:val="28"/>
          <w:rtl/>
        </w:rPr>
        <w:t>أ</w:t>
      </w:r>
      <w:r w:rsidRPr="00E92D86">
        <w:rPr>
          <w:rFonts w:cs="Simplified Arabic" w:hint="cs"/>
          <w:color w:val="333399"/>
          <w:sz w:val="28"/>
          <w:szCs w:val="28"/>
          <w:rtl/>
        </w:rPr>
        <w:t>مين على أن يدفع له عند وقوع الخطر طبقا</w:t>
      </w:r>
      <w:r w:rsidR="007766D4" w:rsidRPr="00E92D86">
        <w:rPr>
          <w:rFonts w:cs="Simplified Arabic" w:hint="cs"/>
          <w:color w:val="333399"/>
          <w:sz w:val="28"/>
          <w:szCs w:val="28"/>
          <w:rtl/>
        </w:rPr>
        <w:t>ً</w:t>
      </w:r>
      <w:r w:rsidRPr="00E92D86">
        <w:rPr>
          <w:rFonts w:cs="Simplified Arabic" w:hint="cs"/>
          <w:color w:val="333399"/>
          <w:sz w:val="28"/>
          <w:szCs w:val="28"/>
          <w:rtl/>
        </w:rPr>
        <w:t xml:space="preserve"> لوثيقة التامين والأسس الفنية والنظام الأساسي للشركة.</w:t>
      </w:r>
    </w:p>
    <w:p w:rsidR="00522687" w:rsidRPr="00E92D86" w:rsidRDefault="00522687" w:rsidP="004A7313">
      <w:pPr>
        <w:numPr>
          <w:ilvl w:val="0"/>
          <w:numId w:val="44"/>
        </w:numPr>
        <w:jc w:val="lowKashida"/>
        <w:rPr>
          <w:rFonts w:cs="Simplified Arabic"/>
          <w:color w:val="333399"/>
          <w:sz w:val="28"/>
          <w:szCs w:val="28"/>
          <w:rtl/>
        </w:rPr>
      </w:pPr>
      <w:r w:rsidRPr="00E92D86">
        <w:rPr>
          <w:rFonts w:cs="Simplified Arabic" w:hint="cs"/>
          <w:color w:val="333399"/>
          <w:sz w:val="28"/>
          <w:szCs w:val="28"/>
          <w:rtl/>
        </w:rPr>
        <w:t>هو التامين التعاون</w:t>
      </w:r>
      <w:r w:rsidRPr="00E92D86">
        <w:rPr>
          <w:rFonts w:cs="Simplified Arabic" w:hint="eastAsia"/>
          <w:color w:val="333399"/>
          <w:sz w:val="28"/>
          <w:szCs w:val="28"/>
          <w:rtl/>
        </w:rPr>
        <w:t>ي</w:t>
      </w:r>
      <w:r w:rsidRPr="00E92D86">
        <w:rPr>
          <w:rFonts w:cs="Simplified Arabic" w:hint="cs"/>
          <w:color w:val="333399"/>
          <w:sz w:val="28"/>
          <w:szCs w:val="28"/>
          <w:rtl/>
        </w:rPr>
        <w:t xml:space="preserve"> الشامل</w:t>
      </w:r>
      <w:r w:rsidRPr="00E92D86">
        <w:rPr>
          <w:rStyle w:val="FootnoteReference"/>
          <w:rFonts w:cs="Simplified Arabic"/>
          <w:color w:val="333399"/>
          <w:sz w:val="28"/>
          <w:szCs w:val="28"/>
          <w:rtl/>
        </w:rPr>
        <w:footnoteReference w:id="18"/>
      </w:r>
      <w:r w:rsidRPr="00E92D86">
        <w:rPr>
          <w:rFonts w:cs="Simplified Arabic" w:hint="cs"/>
          <w:color w:val="333399"/>
          <w:sz w:val="28"/>
          <w:szCs w:val="28"/>
          <w:rtl/>
        </w:rPr>
        <w:t xml:space="preserve"> لكل أنواع المخاطر والتعاون من خلال إدارة شركة متخصصة ملتزمة بأحكام الشريعة الإسلامية الغراء.</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وهو بذلك يختلف عن الت</w:t>
      </w:r>
      <w:r w:rsidR="008B7157" w:rsidRPr="00E92D86">
        <w:rPr>
          <w:rFonts w:cs="Simplified Arabic" w:hint="cs"/>
          <w:color w:val="333399"/>
          <w:sz w:val="28"/>
          <w:szCs w:val="28"/>
          <w:rtl/>
        </w:rPr>
        <w:t>أ</w:t>
      </w:r>
      <w:r w:rsidRPr="00E92D86">
        <w:rPr>
          <w:rFonts w:cs="Simplified Arabic" w:hint="cs"/>
          <w:color w:val="333399"/>
          <w:sz w:val="28"/>
          <w:szCs w:val="28"/>
          <w:rtl/>
        </w:rPr>
        <w:t>مين التعاوني الذي كان يخص فئة معينة تتعرض إلى خطر كالتجار أو البحار أو نحوهما، كما انه يختلف عنه في الالتزام بأحكام الشريعة، وفي بعض الأسس الفنية التي تخص الأقساط حيث كانت الأقساط في التامين التعاوني في البداية في غير محددة، ولكنها في التامين الإسلامي المنظم أصبحت منظمة بسبب الاعتماد على الدراسات الإحصائية الدقيقة.</w:t>
      </w:r>
    </w:p>
    <w:p w:rsidR="00522687" w:rsidRPr="00E92D86" w:rsidRDefault="00522687" w:rsidP="004A7313">
      <w:pPr>
        <w:jc w:val="lowKashida"/>
        <w:rPr>
          <w:rFonts w:cs="Simplified Arabic"/>
          <w:color w:val="333399"/>
          <w:sz w:val="28"/>
          <w:szCs w:val="28"/>
          <w:rtl/>
        </w:rPr>
      </w:pPr>
      <w:r w:rsidRPr="00E92D86">
        <w:rPr>
          <w:rStyle w:val="FootnoteReference"/>
          <w:rFonts w:cs="Simplified Arabic"/>
          <w:color w:val="333399"/>
          <w:sz w:val="28"/>
          <w:szCs w:val="28"/>
          <w:rtl/>
        </w:rPr>
        <w:footnoteReference w:id="19"/>
      </w:r>
      <w:r w:rsidRPr="00E92D86">
        <w:rPr>
          <w:rFonts w:cs="Simplified Arabic" w:hint="cs"/>
          <w:color w:val="333399"/>
          <w:sz w:val="28"/>
          <w:szCs w:val="28"/>
          <w:rtl/>
        </w:rPr>
        <w:t>والت</w:t>
      </w:r>
      <w:r w:rsidR="00A33426" w:rsidRPr="00E92D86">
        <w:rPr>
          <w:rFonts w:cs="Simplified Arabic" w:hint="cs"/>
          <w:color w:val="333399"/>
          <w:sz w:val="28"/>
          <w:szCs w:val="28"/>
          <w:rtl/>
        </w:rPr>
        <w:t>أ</w:t>
      </w:r>
      <w:r w:rsidRPr="00E92D86">
        <w:rPr>
          <w:rFonts w:cs="Simplified Arabic" w:hint="cs"/>
          <w:color w:val="333399"/>
          <w:sz w:val="28"/>
          <w:szCs w:val="28"/>
          <w:rtl/>
        </w:rPr>
        <w:t>مين الإسلامي السائد في عالمنا الإسلامي يقوم على مبدأ التعاون والتبرع ولكنه يختلف عن الت</w:t>
      </w:r>
      <w:r w:rsidR="008B7157" w:rsidRPr="00E92D86">
        <w:rPr>
          <w:rFonts w:cs="Simplified Arabic" w:hint="cs"/>
          <w:color w:val="333399"/>
          <w:sz w:val="28"/>
          <w:szCs w:val="28"/>
          <w:rtl/>
        </w:rPr>
        <w:t>أ</w:t>
      </w:r>
      <w:r w:rsidRPr="00E92D86">
        <w:rPr>
          <w:rFonts w:cs="Simplified Arabic" w:hint="cs"/>
          <w:color w:val="333399"/>
          <w:sz w:val="28"/>
          <w:szCs w:val="28"/>
          <w:rtl/>
        </w:rPr>
        <w:t>مين التعاوني البسيط والمركب من حيث الهيكلة الإدارية والفنية حيث أن الت</w:t>
      </w:r>
      <w:r w:rsidR="007766D4" w:rsidRPr="00E92D86">
        <w:rPr>
          <w:rFonts w:cs="Simplified Arabic" w:hint="cs"/>
          <w:color w:val="333399"/>
          <w:sz w:val="28"/>
          <w:szCs w:val="28"/>
          <w:rtl/>
        </w:rPr>
        <w:t>أ</w:t>
      </w:r>
      <w:r w:rsidRPr="00E92D86">
        <w:rPr>
          <w:rFonts w:cs="Simplified Arabic" w:hint="cs"/>
          <w:color w:val="333399"/>
          <w:sz w:val="28"/>
          <w:szCs w:val="28"/>
          <w:rtl/>
        </w:rPr>
        <w:t>مين الإسلامي تشكل هيكلته الفنية والإدارية إما على أساس الوكالة بدون اجر أو الوكالة باجر.</w:t>
      </w:r>
    </w:p>
    <w:p w:rsidR="00522687" w:rsidRPr="00E92D86" w:rsidRDefault="00522687" w:rsidP="000C1A4F">
      <w:pPr>
        <w:spacing w:line="360" w:lineRule="auto"/>
        <w:jc w:val="lowKashida"/>
        <w:rPr>
          <w:rFonts w:cs="Simplified Arabic"/>
          <w:color w:val="333399"/>
          <w:sz w:val="28"/>
          <w:szCs w:val="28"/>
          <w:rtl/>
        </w:rPr>
      </w:pPr>
    </w:p>
    <w:p w:rsidR="00522687" w:rsidRPr="00E92D86" w:rsidRDefault="00522687" w:rsidP="000C1A4F">
      <w:pPr>
        <w:numPr>
          <w:ilvl w:val="0"/>
          <w:numId w:val="10"/>
        </w:numPr>
        <w:spacing w:line="360" w:lineRule="auto"/>
        <w:jc w:val="lowKashida"/>
        <w:rPr>
          <w:rFonts w:cs="Simplified Arabic"/>
          <w:b/>
          <w:bCs/>
          <w:color w:val="333399"/>
          <w:sz w:val="28"/>
          <w:szCs w:val="28"/>
          <w:rtl/>
        </w:rPr>
      </w:pPr>
      <w:r w:rsidRPr="00E92D86">
        <w:rPr>
          <w:rFonts w:cs="Simplified Arabic" w:hint="cs"/>
          <w:b/>
          <w:bCs/>
          <w:color w:val="333399"/>
          <w:sz w:val="28"/>
          <w:szCs w:val="28"/>
          <w:rtl/>
        </w:rPr>
        <w:t>تعريف عقد الت</w:t>
      </w:r>
      <w:r w:rsidR="00A33426" w:rsidRPr="00E92D86">
        <w:rPr>
          <w:rFonts w:cs="Simplified Arabic" w:hint="cs"/>
          <w:b/>
          <w:bCs/>
          <w:color w:val="333399"/>
          <w:sz w:val="28"/>
          <w:szCs w:val="28"/>
          <w:rtl/>
        </w:rPr>
        <w:t>أ</w:t>
      </w:r>
      <w:r w:rsidRPr="00E92D86">
        <w:rPr>
          <w:rFonts w:cs="Simplified Arabic" w:hint="cs"/>
          <w:b/>
          <w:bCs/>
          <w:color w:val="333399"/>
          <w:sz w:val="28"/>
          <w:szCs w:val="28"/>
          <w:rtl/>
        </w:rPr>
        <w:t>مين التعاوني</w:t>
      </w:r>
      <w:r w:rsidRPr="00E92D86">
        <w:rPr>
          <w:rStyle w:val="FootnoteReference"/>
          <w:rFonts w:cs="Simplified Arabic"/>
          <w:b/>
          <w:bCs/>
          <w:color w:val="333399"/>
          <w:sz w:val="28"/>
          <w:szCs w:val="28"/>
          <w:rtl/>
        </w:rPr>
        <w:footnoteReference w:id="20"/>
      </w:r>
      <w:r w:rsidRPr="00E92D86">
        <w:rPr>
          <w:rFonts w:cs="Simplified Arabic" w:hint="cs"/>
          <w:b/>
          <w:bCs/>
          <w:color w:val="333399"/>
          <w:sz w:val="28"/>
          <w:szCs w:val="28"/>
          <w:rtl/>
        </w:rPr>
        <w:t>:</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اتفاق بين شركة التامين الإسلامي باعتبارها ممثلة لهيئة المشتركين وشخص (طبيعي أو اعتباري) على قبوله عضوا</w:t>
      </w:r>
      <w:r w:rsidR="007766D4" w:rsidRPr="00E92D86">
        <w:rPr>
          <w:rFonts w:cs="Simplified Arabic" w:hint="cs"/>
          <w:color w:val="333399"/>
          <w:sz w:val="28"/>
          <w:szCs w:val="28"/>
          <w:rtl/>
        </w:rPr>
        <w:t>ً</w:t>
      </w:r>
      <w:r w:rsidRPr="00E92D86">
        <w:rPr>
          <w:rFonts w:cs="Simplified Arabic" w:hint="cs"/>
          <w:color w:val="333399"/>
          <w:sz w:val="28"/>
          <w:szCs w:val="28"/>
          <w:rtl/>
        </w:rPr>
        <w:t xml:space="preserve"> في هيئة المشتركين والتزامه بدفع مبلغ معلوم يسمى القسط على سبيل التبرع منه ومن عوائد استثماره لأعضاء الهيئة بغير قصد الربح على أن تدفع الشركة نيابة عن هذه الهيئة من أموال الت</w:t>
      </w:r>
      <w:r w:rsidR="007766D4" w:rsidRPr="00E92D86">
        <w:rPr>
          <w:rFonts w:cs="Simplified Arabic" w:hint="cs"/>
          <w:color w:val="333399"/>
          <w:sz w:val="28"/>
          <w:szCs w:val="28"/>
          <w:rtl/>
        </w:rPr>
        <w:t>أ</w:t>
      </w:r>
      <w:r w:rsidRPr="00E92D86">
        <w:rPr>
          <w:rFonts w:cs="Simplified Arabic" w:hint="cs"/>
          <w:color w:val="333399"/>
          <w:sz w:val="28"/>
          <w:szCs w:val="28"/>
          <w:rtl/>
        </w:rPr>
        <w:t>مين التي تجمع منه ومن غيره من المشتركين التعويض عن الضرر الفعلي الذي أصابه من وقوع الخطر المعين وذلك في الت</w:t>
      </w:r>
      <w:r w:rsidR="007766D4" w:rsidRPr="00E92D86">
        <w:rPr>
          <w:rFonts w:cs="Simplified Arabic" w:hint="cs"/>
          <w:color w:val="333399"/>
          <w:sz w:val="28"/>
          <w:szCs w:val="28"/>
          <w:rtl/>
        </w:rPr>
        <w:t>أ</w:t>
      </w:r>
      <w:r w:rsidRPr="00E92D86">
        <w:rPr>
          <w:rFonts w:cs="Simplified Arabic" w:hint="cs"/>
          <w:color w:val="333399"/>
          <w:sz w:val="28"/>
          <w:szCs w:val="28"/>
          <w:rtl/>
        </w:rPr>
        <w:t>مين على الأشياء والت</w:t>
      </w:r>
      <w:r w:rsidR="007766D4" w:rsidRPr="00E92D86">
        <w:rPr>
          <w:rFonts w:cs="Simplified Arabic" w:hint="cs"/>
          <w:color w:val="333399"/>
          <w:sz w:val="28"/>
          <w:szCs w:val="28"/>
          <w:rtl/>
        </w:rPr>
        <w:t>أ</w:t>
      </w:r>
      <w:r w:rsidRPr="00E92D86">
        <w:rPr>
          <w:rFonts w:cs="Simplified Arabic" w:hint="cs"/>
          <w:color w:val="333399"/>
          <w:sz w:val="28"/>
          <w:szCs w:val="28"/>
          <w:rtl/>
        </w:rPr>
        <w:t>مين من المسؤولية المدنية أو مبلغ التامين وذلك في الت</w:t>
      </w:r>
      <w:r w:rsidR="007766D4" w:rsidRPr="00E92D86">
        <w:rPr>
          <w:rFonts w:cs="Simplified Arabic" w:hint="cs"/>
          <w:color w:val="333399"/>
          <w:sz w:val="28"/>
          <w:szCs w:val="28"/>
          <w:rtl/>
        </w:rPr>
        <w:t>أ</w:t>
      </w:r>
      <w:r w:rsidRPr="00E92D86">
        <w:rPr>
          <w:rFonts w:cs="Simplified Arabic" w:hint="cs"/>
          <w:color w:val="333399"/>
          <w:sz w:val="28"/>
          <w:szCs w:val="28"/>
          <w:rtl/>
        </w:rPr>
        <w:t>مين على الأشخاص على النحو الذي تحدده وثيقة الت</w:t>
      </w:r>
      <w:r w:rsidR="007766D4" w:rsidRPr="00E92D86">
        <w:rPr>
          <w:rFonts w:cs="Simplified Arabic" w:hint="cs"/>
          <w:color w:val="333399"/>
          <w:sz w:val="28"/>
          <w:szCs w:val="28"/>
          <w:rtl/>
        </w:rPr>
        <w:t>أ</w:t>
      </w:r>
      <w:r w:rsidRPr="00E92D86">
        <w:rPr>
          <w:rFonts w:cs="Simplified Arabic" w:hint="cs"/>
          <w:color w:val="333399"/>
          <w:sz w:val="28"/>
          <w:szCs w:val="28"/>
          <w:rtl/>
        </w:rPr>
        <w:t>مين ويبينه أسس النظام للشركة حسب ما تقضي به أحكام الشريعة.</w:t>
      </w:r>
    </w:p>
    <w:p w:rsidR="00522687" w:rsidRPr="00E92D86" w:rsidRDefault="00522687" w:rsidP="000C1A4F">
      <w:pPr>
        <w:spacing w:line="360" w:lineRule="auto"/>
        <w:jc w:val="lowKashida"/>
        <w:rPr>
          <w:rFonts w:cs="Simplified Arabic"/>
          <w:color w:val="333399"/>
          <w:sz w:val="28"/>
          <w:szCs w:val="28"/>
          <w:rtl/>
        </w:rPr>
      </w:pPr>
    </w:p>
    <w:p w:rsidR="00522687" w:rsidRPr="00E92D86" w:rsidRDefault="00522687" w:rsidP="000C1A4F">
      <w:pPr>
        <w:numPr>
          <w:ilvl w:val="0"/>
          <w:numId w:val="10"/>
        </w:numPr>
        <w:spacing w:line="360" w:lineRule="auto"/>
        <w:jc w:val="lowKashida"/>
        <w:rPr>
          <w:rFonts w:cs="Simplified Arabic"/>
          <w:b/>
          <w:bCs/>
          <w:color w:val="333399"/>
          <w:sz w:val="28"/>
          <w:szCs w:val="28"/>
          <w:rtl/>
        </w:rPr>
      </w:pPr>
      <w:r w:rsidRPr="00E92D86">
        <w:rPr>
          <w:rFonts w:cs="Simplified Arabic" w:hint="cs"/>
          <w:b/>
          <w:bCs/>
          <w:color w:val="333399"/>
          <w:sz w:val="28"/>
          <w:szCs w:val="28"/>
          <w:rtl/>
        </w:rPr>
        <w:lastRenderedPageBreak/>
        <w:t>تعريف التامين التكافلي البديل عن التامين على الحياة</w:t>
      </w:r>
      <w:r w:rsidRPr="00E92D86">
        <w:rPr>
          <w:rStyle w:val="FootnoteReference"/>
          <w:rFonts w:cs="Simplified Arabic"/>
          <w:b/>
          <w:bCs/>
          <w:color w:val="333399"/>
          <w:sz w:val="28"/>
          <w:szCs w:val="28"/>
          <w:rtl/>
        </w:rPr>
        <w:footnoteReference w:id="21"/>
      </w:r>
      <w:r w:rsidRPr="00E92D86">
        <w:rPr>
          <w:rFonts w:cs="Simplified Arabic" w:hint="cs"/>
          <w:b/>
          <w:bCs/>
          <w:color w:val="333399"/>
          <w:sz w:val="28"/>
          <w:szCs w:val="28"/>
          <w:rtl/>
        </w:rPr>
        <w:t>:</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هو التامين في حالة الموت، أو العجز أو الإصابة، أو المرض: فردا أو جماعة، وذلك بصرف مبلغ التأمين لصالح المشترك نفسه، أو المستفيد حسب الاتفاق المبرم بين الطرفين.</w:t>
      </w:r>
    </w:p>
    <w:p w:rsidR="00522687" w:rsidRPr="00E92D86" w:rsidRDefault="00522687" w:rsidP="000C1A4F">
      <w:pPr>
        <w:spacing w:line="360" w:lineRule="auto"/>
        <w:ind w:left="900"/>
        <w:jc w:val="lowKashida"/>
        <w:rPr>
          <w:rFonts w:cs="Simplified Arabic"/>
          <w:b/>
          <w:bCs/>
          <w:color w:val="333399"/>
          <w:sz w:val="28"/>
          <w:szCs w:val="28"/>
        </w:rPr>
      </w:pPr>
    </w:p>
    <w:p w:rsidR="00522687" w:rsidRPr="00E92D86" w:rsidRDefault="00522687" w:rsidP="000C1A4F">
      <w:pPr>
        <w:spacing w:line="360" w:lineRule="auto"/>
        <w:jc w:val="lowKashida"/>
        <w:rPr>
          <w:rFonts w:cs="Simplified Arabic"/>
          <w:color w:val="333399"/>
          <w:sz w:val="28"/>
          <w:szCs w:val="28"/>
          <w:rtl/>
        </w:rPr>
      </w:pPr>
    </w:p>
    <w:p w:rsidR="00522687" w:rsidRPr="00E92D86" w:rsidRDefault="002C036A" w:rsidP="000C1A4F">
      <w:pPr>
        <w:spacing w:line="360" w:lineRule="auto"/>
        <w:ind w:left="29"/>
        <w:jc w:val="center"/>
        <w:rPr>
          <w:rFonts w:cs="Simplified Arabic"/>
          <w:color w:val="333399"/>
          <w:sz w:val="28"/>
          <w:szCs w:val="28"/>
        </w:rPr>
      </w:pPr>
      <w:r>
        <w:rPr>
          <w:rFonts w:ascii="Arial" w:hAnsi="Arial" w:cs="Arial"/>
          <w:b/>
          <w:bCs/>
          <w:noProof/>
          <w:color w:val="333399"/>
        </w:rPr>
        <w:drawing>
          <wp:inline distT="0" distB="0" distL="0" distR="0">
            <wp:extent cx="4333875" cy="2314575"/>
            <wp:effectExtent l="19050" t="0" r="9525" b="0"/>
            <wp:docPr id="2" name="Picture 2"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
                    <pic:cNvPicPr>
                      <a:picLocks noChangeAspect="1" noChangeArrowheads="1"/>
                    </pic:cNvPicPr>
                  </pic:nvPicPr>
                  <pic:blipFill>
                    <a:blip r:embed="rId13"/>
                    <a:srcRect/>
                    <a:stretch>
                      <a:fillRect/>
                    </a:stretch>
                  </pic:blipFill>
                  <pic:spPr bwMode="auto">
                    <a:xfrm>
                      <a:off x="0" y="0"/>
                      <a:ext cx="4333875" cy="2314575"/>
                    </a:xfrm>
                    <a:prstGeom prst="rect">
                      <a:avLst/>
                    </a:prstGeom>
                    <a:solidFill>
                      <a:srgbClr val="000080"/>
                    </a:solidFill>
                    <a:ln w="9525">
                      <a:noFill/>
                      <a:miter lim="800000"/>
                      <a:headEnd/>
                      <a:tailEnd/>
                    </a:ln>
                  </pic:spPr>
                </pic:pic>
              </a:graphicData>
            </a:graphic>
          </wp:inline>
        </w:drawing>
      </w:r>
    </w:p>
    <w:p w:rsidR="00522687" w:rsidRPr="00E92D86" w:rsidRDefault="00522687" w:rsidP="000C1A4F">
      <w:pPr>
        <w:spacing w:line="360" w:lineRule="auto"/>
        <w:jc w:val="lowKashida"/>
        <w:rPr>
          <w:rFonts w:cs="Simplified Arabic"/>
          <w:b/>
          <w:bCs/>
          <w:color w:val="333399"/>
          <w:sz w:val="28"/>
          <w:szCs w:val="28"/>
        </w:rPr>
      </w:pPr>
    </w:p>
    <w:p w:rsidR="00522687" w:rsidRPr="00E92D86" w:rsidRDefault="00522687" w:rsidP="000C1A4F">
      <w:pPr>
        <w:spacing w:line="360" w:lineRule="auto"/>
        <w:ind w:left="29"/>
        <w:jc w:val="lowKashida"/>
        <w:rPr>
          <w:rFonts w:cs="Simplified Arabic"/>
          <w:b/>
          <w:bCs/>
          <w:color w:val="333399"/>
          <w:sz w:val="28"/>
          <w:szCs w:val="28"/>
        </w:rPr>
      </w:pPr>
    </w:p>
    <w:p w:rsidR="00522687" w:rsidRPr="00E92D86" w:rsidRDefault="00522687" w:rsidP="000C1A4F">
      <w:pPr>
        <w:numPr>
          <w:ilvl w:val="0"/>
          <w:numId w:val="10"/>
        </w:numPr>
        <w:spacing w:line="360" w:lineRule="auto"/>
        <w:jc w:val="lowKashida"/>
        <w:rPr>
          <w:rFonts w:cs="Simplified Arabic"/>
          <w:b/>
          <w:bCs/>
          <w:color w:val="333399"/>
          <w:sz w:val="28"/>
          <w:szCs w:val="28"/>
        </w:rPr>
      </w:pPr>
      <w:r w:rsidRPr="00E92D86">
        <w:rPr>
          <w:rFonts w:cs="Simplified Arabic" w:hint="cs"/>
          <w:b/>
          <w:bCs/>
          <w:color w:val="333399"/>
          <w:sz w:val="28"/>
          <w:szCs w:val="28"/>
          <w:rtl/>
        </w:rPr>
        <w:t>الأسس التي تحكم إنشاء شركات التأمين التعاوني:</w:t>
      </w:r>
      <w:r w:rsidRPr="00E92D86">
        <w:rPr>
          <w:color w:val="333399"/>
          <w:rtl/>
        </w:rPr>
        <w:footnoteReference w:id="22"/>
      </w:r>
      <w:r w:rsidRPr="00E92D86">
        <w:rPr>
          <w:rFonts w:cs="Simplified Arabic" w:hint="cs"/>
          <w:b/>
          <w:bCs/>
          <w:color w:val="333399"/>
          <w:sz w:val="28"/>
          <w:szCs w:val="28"/>
          <w:rtl/>
        </w:rPr>
        <w:t xml:space="preserve"> </w:t>
      </w:r>
    </w:p>
    <w:p w:rsidR="00522687" w:rsidRPr="00E92D86" w:rsidRDefault="00522687" w:rsidP="004A7313">
      <w:pPr>
        <w:numPr>
          <w:ilvl w:val="0"/>
          <w:numId w:val="21"/>
        </w:numPr>
        <w:jc w:val="lowKashida"/>
        <w:rPr>
          <w:rFonts w:cs="Simplified Arabic"/>
          <w:color w:val="333399"/>
          <w:sz w:val="28"/>
          <w:szCs w:val="28"/>
          <w:rtl/>
          <w:lang w:val="en-GB" w:bidi="ar-SY"/>
        </w:rPr>
      </w:pPr>
      <w:r w:rsidRPr="00E92D86">
        <w:rPr>
          <w:rFonts w:cs="Simplified Arabic" w:hint="cs"/>
          <w:color w:val="333399"/>
          <w:sz w:val="28"/>
          <w:szCs w:val="28"/>
          <w:rtl/>
          <w:lang w:val="en-GB" w:bidi="ar-SY"/>
        </w:rPr>
        <w:t>أن يكون التأمين تأميناً تعاونيّاً هدفه مساعدة المشتركين بعضهم البعض ويعتبر المشترك في نظام التأمين التعاوني متبرعاً بكل أو جزء من الأقساط التي يدفعها إلى صندوق التأمين وتعويضهم من الأقساط المدفوعة إن دعت الضرورة ودون أن يبتغي المؤسسون  -أصحاب رأس المال- ربحاً من عملية التأمين.</w:t>
      </w:r>
    </w:p>
    <w:p w:rsidR="00522687" w:rsidRPr="00E92D86" w:rsidRDefault="00522687" w:rsidP="004A7313">
      <w:pPr>
        <w:numPr>
          <w:ilvl w:val="0"/>
          <w:numId w:val="21"/>
        </w:numPr>
        <w:jc w:val="lowKashida"/>
        <w:rPr>
          <w:rFonts w:cs="Simplified Arabic"/>
          <w:color w:val="333399"/>
          <w:sz w:val="28"/>
          <w:szCs w:val="28"/>
          <w:rtl/>
          <w:lang w:val="en-GB" w:bidi="ar-SY"/>
        </w:rPr>
      </w:pPr>
      <w:r w:rsidRPr="00E92D86">
        <w:rPr>
          <w:rFonts w:cs="Simplified Arabic" w:hint="cs"/>
          <w:color w:val="333399"/>
          <w:sz w:val="28"/>
          <w:szCs w:val="28"/>
          <w:rtl/>
          <w:lang w:val="en-GB" w:bidi="ar-SY"/>
        </w:rPr>
        <w:t xml:space="preserve">أن يشارك حملة الوثائق في إدارة الشركة لتمكينهم من رعاية مصالحهم والحفاظ على حقوقهم وقد نص على ذلك </w:t>
      </w:r>
      <w:r w:rsidRPr="00E92D86">
        <w:rPr>
          <w:rFonts w:cs="Simplified Arabic" w:hint="cs"/>
          <w:color w:val="333399"/>
          <w:rtl/>
          <w:lang w:val="en-GB" w:bidi="ar-SY"/>
        </w:rPr>
        <w:t>(لدى شركة شيكان للتأمين الإسلامي في السودان</w:t>
      </w:r>
      <w:r w:rsidRPr="00E92D86">
        <w:rPr>
          <w:rFonts w:cs="Simplified Arabic" w:hint="cs"/>
          <w:color w:val="333399"/>
          <w:sz w:val="28"/>
          <w:szCs w:val="28"/>
          <w:rtl/>
          <w:lang w:val="en-GB" w:bidi="ar-SY"/>
        </w:rPr>
        <w:t>) بتكوين هيئة للمشتركين من حملة وثائق التأمين يُدعى إليها الذين دفعوا ما يحدده مجلس الإدارة من أقساط التأمين للشركة خلال السنة المالية ويكونوا مؤهلين لما يلي:</w:t>
      </w:r>
    </w:p>
    <w:p w:rsidR="00522687" w:rsidRPr="00E92D86" w:rsidRDefault="00522687" w:rsidP="004A7313">
      <w:pPr>
        <w:numPr>
          <w:ilvl w:val="1"/>
          <w:numId w:val="32"/>
        </w:numPr>
        <w:jc w:val="lowKashida"/>
        <w:rPr>
          <w:rFonts w:cs="Simplified Arabic"/>
          <w:color w:val="333399"/>
          <w:sz w:val="28"/>
          <w:szCs w:val="28"/>
          <w:rtl/>
          <w:lang w:val="en-GB" w:bidi="ar-SY"/>
        </w:rPr>
      </w:pPr>
      <w:r w:rsidRPr="00E92D86">
        <w:rPr>
          <w:rFonts w:cs="Simplified Arabic" w:hint="cs"/>
          <w:color w:val="333399"/>
          <w:sz w:val="28"/>
          <w:szCs w:val="28"/>
          <w:rtl/>
          <w:lang w:val="en-GB" w:bidi="ar-SY"/>
        </w:rPr>
        <w:lastRenderedPageBreak/>
        <w:t>تعرض على هيئة المشتركين الحسابات الختامية للشركة والتقرير السنوي لمجلس الإدارة وتقرير المراجعين القانونيين وهيئة الرقابة الشرعية قبل اجتماع الجمعية العمومية.</w:t>
      </w:r>
    </w:p>
    <w:p w:rsidR="00522687" w:rsidRPr="00E92D86" w:rsidRDefault="00522687" w:rsidP="004A7313">
      <w:pPr>
        <w:numPr>
          <w:ilvl w:val="1"/>
          <w:numId w:val="32"/>
        </w:numPr>
        <w:jc w:val="lowKashida"/>
        <w:rPr>
          <w:rFonts w:cs="Simplified Arabic"/>
          <w:color w:val="333399"/>
          <w:sz w:val="28"/>
          <w:szCs w:val="28"/>
          <w:rtl/>
          <w:lang w:val="en-GB" w:bidi="ar-SY"/>
        </w:rPr>
      </w:pPr>
      <w:r w:rsidRPr="00E92D86">
        <w:rPr>
          <w:rFonts w:cs="Simplified Arabic" w:hint="cs"/>
          <w:color w:val="333399"/>
          <w:sz w:val="28"/>
          <w:szCs w:val="28"/>
          <w:rtl/>
          <w:lang w:val="en-GB" w:bidi="ar-SY"/>
        </w:rPr>
        <w:t>يجوز لها أن ترفع أي توصيات تراها إلى الجمعية العمومية.</w:t>
      </w:r>
    </w:p>
    <w:p w:rsidR="00522687" w:rsidRPr="00E92D86" w:rsidRDefault="00522687" w:rsidP="004A7313">
      <w:pPr>
        <w:numPr>
          <w:ilvl w:val="1"/>
          <w:numId w:val="32"/>
        </w:numPr>
        <w:jc w:val="lowKashida"/>
        <w:rPr>
          <w:rFonts w:cs="Simplified Arabic"/>
          <w:color w:val="333399"/>
          <w:sz w:val="28"/>
          <w:szCs w:val="28"/>
          <w:rtl/>
          <w:lang w:val="en-GB" w:bidi="ar-SY"/>
        </w:rPr>
      </w:pPr>
      <w:r w:rsidRPr="00E92D86">
        <w:rPr>
          <w:rFonts w:cs="Simplified Arabic" w:hint="cs"/>
          <w:color w:val="333399"/>
          <w:sz w:val="28"/>
          <w:szCs w:val="28"/>
          <w:rtl/>
          <w:lang w:val="en-GB" w:bidi="ar-SY"/>
        </w:rPr>
        <w:t>تختار هيئة المشتركين شخص على الأقل من بينها ليمثلها في مجلس الإدارة وان تكون لها مستقبلاً السلطة العليا في تملّك وإدارة الشركة.</w:t>
      </w:r>
    </w:p>
    <w:p w:rsidR="00522687" w:rsidRPr="00E92D86" w:rsidRDefault="00522687" w:rsidP="004A7313">
      <w:pPr>
        <w:numPr>
          <w:ilvl w:val="0"/>
          <w:numId w:val="21"/>
        </w:numPr>
        <w:jc w:val="lowKashida"/>
        <w:rPr>
          <w:rFonts w:cs="Simplified Arabic"/>
          <w:color w:val="333399"/>
          <w:sz w:val="28"/>
          <w:szCs w:val="28"/>
          <w:rtl/>
          <w:lang w:val="en-GB" w:bidi="ar-SY"/>
        </w:rPr>
      </w:pPr>
      <w:r w:rsidRPr="00E92D86">
        <w:rPr>
          <w:rFonts w:cs="Simplified Arabic" w:hint="cs"/>
          <w:color w:val="333399"/>
          <w:sz w:val="28"/>
          <w:szCs w:val="28"/>
          <w:rtl/>
          <w:lang w:val="en-GB" w:bidi="ar-SY"/>
        </w:rPr>
        <w:t>أن تقوم الشركة باستثمار أموال حملة الوثائق وفقا لأحكام الشريعة الإسلامية ويمكن منح أصحاب رأس المال نسبة محددة من أرباح الاستثمار مقابل إدارتهم للشركة.</w:t>
      </w:r>
    </w:p>
    <w:p w:rsidR="00522687" w:rsidRPr="00E92D86" w:rsidRDefault="00522687" w:rsidP="004A7313">
      <w:pPr>
        <w:numPr>
          <w:ilvl w:val="0"/>
          <w:numId w:val="21"/>
        </w:numPr>
        <w:jc w:val="lowKashida"/>
        <w:rPr>
          <w:rFonts w:cs="Simplified Arabic"/>
          <w:color w:val="333399"/>
          <w:sz w:val="28"/>
          <w:szCs w:val="28"/>
          <w:lang w:val="en-GB" w:bidi="ar-SY"/>
        </w:rPr>
      </w:pPr>
      <w:r w:rsidRPr="00E92D86">
        <w:rPr>
          <w:rFonts w:cs="Simplified Arabic" w:hint="cs"/>
          <w:color w:val="333399"/>
          <w:sz w:val="28"/>
          <w:szCs w:val="28"/>
          <w:rtl/>
          <w:lang w:val="en-GB" w:bidi="ar-SY"/>
        </w:rPr>
        <w:t>السماح لشركة التأمين التعاوني بالتعاون مع شركات إعادة التأمين التجارية من باب الضرورة نظراً لعدم وجود شركات إعادة تأمين إسلامية وذلك وفقا للضوابط التالية:</w:t>
      </w:r>
    </w:p>
    <w:p w:rsidR="00522687" w:rsidRPr="00E92D86" w:rsidRDefault="00522687" w:rsidP="004A7313">
      <w:pPr>
        <w:numPr>
          <w:ilvl w:val="1"/>
          <w:numId w:val="33"/>
        </w:numPr>
        <w:jc w:val="lowKashida"/>
        <w:rPr>
          <w:rFonts w:cs="Simplified Arabic"/>
          <w:color w:val="333399"/>
          <w:sz w:val="28"/>
          <w:szCs w:val="28"/>
          <w:rtl/>
          <w:lang w:val="en-GB" w:bidi="ar-SY"/>
        </w:rPr>
      </w:pPr>
      <w:r w:rsidRPr="00E92D86">
        <w:rPr>
          <w:rFonts w:cs="Simplified Arabic" w:hint="cs"/>
          <w:color w:val="333399"/>
          <w:sz w:val="28"/>
          <w:szCs w:val="28"/>
          <w:rtl/>
          <w:lang w:val="en-GB" w:bidi="ar-SY"/>
        </w:rPr>
        <w:t>التعامل مع شركات إعادة التأمين  التجارية وعدم التعامل بالعمولات.</w:t>
      </w:r>
    </w:p>
    <w:p w:rsidR="00522687" w:rsidRPr="00E92D86" w:rsidRDefault="00522687" w:rsidP="004A7313">
      <w:pPr>
        <w:numPr>
          <w:ilvl w:val="1"/>
          <w:numId w:val="33"/>
        </w:numPr>
        <w:jc w:val="lowKashida"/>
        <w:rPr>
          <w:rFonts w:cs="Simplified Arabic"/>
          <w:color w:val="333399"/>
          <w:sz w:val="28"/>
          <w:szCs w:val="28"/>
          <w:rtl/>
          <w:lang w:val="en-GB" w:bidi="ar-SY"/>
        </w:rPr>
      </w:pPr>
      <w:r w:rsidRPr="00E92D86">
        <w:rPr>
          <w:rFonts w:cs="Simplified Arabic" w:hint="cs"/>
          <w:color w:val="333399"/>
          <w:sz w:val="28"/>
          <w:szCs w:val="28"/>
          <w:rtl/>
          <w:lang w:val="en-GB" w:bidi="ar-SY"/>
        </w:rPr>
        <w:t>تفادي أي معاملات  ربوية مع معيدي التأمين.</w:t>
      </w:r>
    </w:p>
    <w:p w:rsidR="00522687" w:rsidRPr="00E92D86" w:rsidRDefault="00522687" w:rsidP="004A7313">
      <w:pPr>
        <w:numPr>
          <w:ilvl w:val="1"/>
          <w:numId w:val="33"/>
        </w:numPr>
        <w:jc w:val="lowKashida"/>
        <w:rPr>
          <w:rFonts w:cs="Simplified Arabic"/>
          <w:color w:val="333399"/>
          <w:sz w:val="28"/>
          <w:szCs w:val="28"/>
          <w:rtl/>
          <w:lang w:val="en-GB" w:bidi="ar-SY"/>
        </w:rPr>
      </w:pPr>
      <w:r w:rsidRPr="00E92D86">
        <w:rPr>
          <w:rFonts w:cs="Simplified Arabic" w:hint="cs"/>
          <w:color w:val="333399"/>
          <w:sz w:val="28"/>
          <w:szCs w:val="28"/>
          <w:rtl/>
          <w:lang w:val="en-GB" w:bidi="ar-SY"/>
        </w:rPr>
        <w:t>عدم الاحتفاظ باحتياطي أقساط إعادة تأمين في حسابات الإعادة لتفادي دفع عمولات عليها.</w:t>
      </w:r>
    </w:p>
    <w:p w:rsidR="00522687" w:rsidRPr="00E92D86" w:rsidRDefault="00522687" w:rsidP="004A7313">
      <w:pPr>
        <w:numPr>
          <w:ilvl w:val="1"/>
          <w:numId w:val="33"/>
        </w:numPr>
        <w:jc w:val="lowKashida"/>
        <w:rPr>
          <w:rFonts w:cs="Simplified Arabic"/>
          <w:color w:val="333399"/>
          <w:sz w:val="28"/>
          <w:szCs w:val="28"/>
          <w:rtl/>
          <w:lang w:val="en-GB" w:bidi="ar-SY"/>
        </w:rPr>
      </w:pPr>
      <w:r w:rsidRPr="00E92D86">
        <w:rPr>
          <w:rFonts w:cs="Simplified Arabic" w:hint="cs"/>
          <w:color w:val="333399"/>
          <w:sz w:val="28"/>
          <w:szCs w:val="28"/>
          <w:rtl/>
          <w:lang w:val="en-GB" w:bidi="ar-SY"/>
        </w:rPr>
        <w:t>أن تعمل شركة التأمين التعاوني على زياد</w:t>
      </w:r>
      <w:r w:rsidRPr="00E92D86">
        <w:rPr>
          <w:rFonts w:cs="Simplified Arabic" w:hint="eastAsia"/>
          <w:color w:val="333399"/>
          <w:sz w:val="28"/>
          <w:szCs w:val="28"/>
          <w:rtl/>
          <w:lang w:val="en-GB" w:bidi="ar-SY"/>
        </w:rPr>
        <w:t>ة</w:t>
      </w:r>
      <w:r w:rsidRPr="00E92D86">
        <w:rPr>
          <w:rFonts w:cs="Simplified Arabic" w:hint="cs"/>
          <w:color w:val="333399"/>
          <w:sz w:val="28"/>
          <w:szCs w:val="28"/>
          <w:rtl/>
          <w:lang w:val="en-GB" w:bidi="ar-SY"/>
        </w:rPr>
        <w:t xml:space="preserve"> احتفاظها سنويا وبمعدلات تجعلها تشارك في الخسائر.</w:t>
      </w:r>
    </w:p>
    <w:p w:rsidR="00522687" w:rsidRPr="00E92D86" w:rsidRDefault="00522687" w:rsidP="004A7313">
      <w:pPr>
        <w:numPr>
          <w:ilvl w:val="0"/>
          <w:numId w:val="21"/>
        </w:numPr>
        <w:jc w:val="lowKashida"/>
        <w:rPr>
          <w:rFonts w:cs="Simplified Arabic"/>
          <w:color w:val="333399"/>
          <w:sz w:val="28"/>
          <w:szCs w:val="28"/>
          <w:lang w:val="en-GB" w:bidi="ar-SY"/>
        </w:rPr>
      </w:pPr>
      <w:r w:rsidRPr="00E92D86">
        <w:rPr>
          <w:rFonts w:cs="Simplified Arabic" w:hint="cs"/>
          <w:color w:val="333399"/>
          <w:sz w:val="28"/>
          <w:szCs w:val="28"/>
          <w:rtl/>
          <w:lang w:val="en-GB" w:bidi="ar-SY"/>
        </w:rPr>
        <w:t>قيام هيئة للرقابة الشرعية تتكون من علماء الشريعة والقانون والاقتصاد تشرف على أعمال الشركة وتتأكد من مطابقة الممارسة لأحكام الشريعة الإسلامية.</w:t>
      </w:r>
    </w:p>
    <w:p w:rsidR="00522687" w:rsidRPr="00E92D86" w:rsidRDefault="00522687" w:rsidP="004A7313">
      <w:pPr>
        <w:numPr>
          <w:ilvl w:val="0"/>
          <w:numId w:val="21"/>
        </w:numPr>
        <w:jc w:val="lowKashida"/>
        <w:rPr>
          <w:rFonts w:cs="Simplified Arabic"/>
          <w:color w:val="333399"/>
          <w:sz w:val="28"/>
          <w:szCs w:val="28"/>
          <w:rtl/>
          <w:lang w:val="en-GB" w:bidi="ar-SY"/>
        </w:rPr>
      </w:pPr>
      <w:r w:rsidRPr="00E92D86">
        <w:rPr>
          <w:rFonts w:cs="Simplified Arabic" w:hint="cs"/>
          <w:color w:val="333399"/>
          <w:sz w:val="28"/>
          <w:szCs w:val="28"/>
          <w:rtl/>
          <w:lang w:val="en-GB" w:bidi="ar-SY"/>
        </w:rPr>
        <w:t xml:space="preserve">في حالة تصفية الشركة يرد للمساهمين ما لهم من مال ويوزع الباقي في أعمال الخير والبر. </w:t>
      </w:r>
    </w:p>
    <w:p w:rsidR="00522687" w:rsidRPr="00E92D86" w:rsidRDefault="00522687" w:rsidP="004A7313">
      <w:pPr>
        <w:jc w:val="lowKashida"/>
        <w:rPr>
          <w:rFonts w:cs="Simplified Arabic"/>
          <w:color w:val="333399"/>
          <w:sz w:val="28"/>
          <w:szCs w:val="28"/>
          <w:rtl/>
        </w:rPr>
      </w:pPr>
    </w:p>
    <w:p w:rsidR="00522687" w:rsidRPr="00E92D86" w:rsidRDefault="00522687" w:rsidP="000C1A4F">
      <w:pPr>
        <w:spacing w:line="360" w:lineRule="auto"/>
        <w:jc w:val="lowKashida"/>
        <w:rPr>
          <w:rFonts w:cs="Andalus"/>
          <w:b/>
          <w:bCs/>
          <w:color w:val="333399"/>
          <w:sz w:val="36"/>
          <w:szCs w:val="36"/>
          <w:rtl/>
        </w:rPr>
      </w:pPr>
      <w:r w:rsidRPr="00E92D86">
        <w:rPr>
          <w:rFonts w:cs="Andalus" w:hint="cs"/>
          <w:b/>
          <w:bCs/>
          <w:color w:val="333399"/>
          <w:sz w:val="36"/>
          <w:szCs w:val="36"/>
          <w:rtl/>
        </w:rPr>
        <w:t>ثالثاً - الفروق بين التأمين التقليد</w:t>
      </w:r>
      <w:r w:rsidRPr="00E92D86">
        <w:rPr>
          <w:rFonts w:cs="Andalus" w:hint="eastAsia"/>
          <w:b/>
          <w:bCs/>
          <w:color w:val="333399"/>
          <w:sz w:val="36"/>
          <w:szCs w:val="36"/>
          <w:rtl/>
        </w:rPr>
        <w:t>ي</w:t>
      </w:r>
      <w:r w:rsidRPr="00E92D86">
        <w:rPr>
          <w:rFonts w:cs="Andalus" w:hint="cs"/>
          <w:b/>
          <w:bCs/>
          <w:color w:val="333399"/>
          <w:sz w:val="36"/>
          <w:szCs w:val="36"/>
          <w:rtl/>
        </w:rPr>
        <w:t xml:space="preserve"> والتأمين التعاوني الإسلامي </w:t>
      </w:r>
      <w:r w:rsidRPr="00E92D86">
        <w:rPr>
          <w:rStyle w:val="FootnoteReference"/>
          <w:rFonts w:cs="Simplified Arabic"/>
          <w:b/>
          <w:bCs/>
          <w:color w:val="333399"/>
          <w:sz w:val="28"/>
          <w:szCs w:val="28"/>
          <w:rtl/>
        </w:rPr>
        <w:footnoteReference w:id="23"/>
      </w:r>
      <w:r w:rsidRPr="00E92D86">
        <w:rPr>
          <w:rFonts w:cs="Andalus" w:hint="cs"/>
          <w:b/>
          <w:bCs/>
          <w:color w:val="333399"/>
          <w:sz w:val="36"/>
          <w:szCs w:val="36"/>
          <w:rtl/>
        </w:rPr>
        <w:t>:</w:t>
      </w:r>
    </w:p>
    <w:p w:rsidR="00522687" w:rsidRPr="00E92D86" w:rsidRDefault="00522687" w:rsidP="004A7313">
      <w:pPr>
        <w:pStyle w:val="1"/>
        <w:numPr>
          <w:ilvl w:val="1"/>
          <w:numId w:val="5"/>
        </w:numPr>
        <w:spacing w:before="120"/>
        <w:rPr>
          <w:rFonts w:cs="Simplified Arabic"/>
          <w:b w:val="0"/>
          <w:bCs w:val="0"/>
          <w:color w:val="333399"/>
          <w:sz w:val="28"/>
          <w:szCs w:val="28"/>
          <w:rtl/>
        </w:rPr>
      </w:pPr>
      <w:r w:rsidRPr="00E92D86">
        <w:rPr>
          <w:rFonts w:cs="Simplified Arabic" w:hint="cs"/>
          <w:color w:val="333399"/>
          <w:sz w:val="28"/>
          <w:szCs w:val="28"/>
          <w:rtl/>
        </w:rPr>
        <w:t>العلاقة بين المستأمن وشركة التأمين</w:t>
      </w:r>
      <w:r w:rsidRPr="00E92D86">
        <w:rPr>
          <w:rFonts w:cs="Simplified Arabic" w:hint="cs"/>
          <w:b w:val="0"/>
          <w:bCs w:val="0"/>
          <w:color w:val="333399"/>
          <w:sz w:val="28"/>
          <w:szCs w:val="28"/>
          <w:rtl/>
        </w:rPr>
        <w:t xml:space="preserve"> التقليدية التي ينظمها عقد التأمين هي علاقة مبادلة مالية احتمالية بين الالتزام من المستأمن بالأقساط والالتزام من شركة التأمين بالتعويضات (علاقة تقوم على المعاوضة). وينحصر حق المستأمن في التعويضات عند وجود السبب، مع حق شركة التأمين المُطلق في الأقساط دون تدخل المستأمن في استثمارها أو الاستحقاق في الفائض.</w:t>
      </w:r>
    </w:p>
    <w:p w:rsidR="00522687" w:rsidRPr="00E92D86" w:rsidRDefault="00522687" w:rsidP="004A7313">
      <w:pPr>
        <w:pStyle w:val="1"/>
        <w:spacing w:before="120"/>
        <w:ind w:firstLine="0"/>
        <w:rPr>
          <w:rFonts w:cs="Simplified Arabic"/>
          <w:b w:val="0"/>
          <w:bCs w:val="0"/>
          <w:color w:val="333399"/>
          <w:sz w:val="28"/>
          <w:szCs w:val="28"/>
          <w:rtl/>
        </w:rPr>
      </w:pPr>
      <w:r w:rsidRPr="00E92D86">
        <w:rPr>
          <w:rFonts w:cs="Simplified Arabic" w:hint="cs"/>
          <w:b w:val="0"/>
          <w:bCs w:val="0"/>
          <w:color w:val="333399"/>
          <w:sz w:val="28"/>
          <w:szCs w:val="28"/>
          <w:rtl/>
        </w:rPr>
        <w:lastRenderedPageBreak/>
        <w:t xml:space="preserve">أما في التأمين الإسلامي فإن علاقة المستأمنين بالشركة هي علاقة تقوم على التبرع وذلك عن طريق إسهام أشخاص بمبالغ نقدية تخصص لمن يصيبه ضرر وهي علاقة </w:t>
      </w:r>
      <w:r w:rsidR="00916AB4" w:rsidRPr="00E92D86">
        <w:rPr>
          <w:rFonts w:cs="Simplified Arabic" w:hint="cs"/>
          <w:b w:val="0"/>
          <w:bCs w:val="0"/>
          <w:color w:val="333399"/>
          <w:sz w:val="28"/>
          <w:szCs w:val="28"/>
          <w:rtl/>
        </w:rPr>
        <w:t>تقوم على الوكالة من حيث الإدارة أما من حيث الاستثمار فهي علاقة مضاربة أو وكالة بالاستثمار.</w:t>
      </w:r>
    </w:p>
    <w:p w:rsidR="00522687" w:rsidRPr="00E92D86" w:rsidRDefault="00522687" w:rsidP="004A7313">
      <w:pPr>
        <w:jc w:val="lowKashida"/>
        <w:rPr>
          <w:rFonts w:cs="Andalus"/>
          <w:b/>
          <w:bCs/>
          <w:color w:val="333399"/>
          <w:sz w:val="36"/>
          <w:szCs w:val="36"/>
          <w:rtl/>
        </w:rPr>
      </w:pPr>
      <w:r w:rsidRPr="00E92D86">
        <w:rPr>
          <w:rFonts w:cs="Simplified Arabic" w:hint="cs"/>
          <w:b/>
          <w:bCs/>
          <w:color w:val="333399"/>
          <w:sz w:val="28"/>
          <w:szCs w:val="28"/>
          <w:rtl/>
        </w:rPr>
        <w:t>والاشتراكات وعائد استثمارها تظل ملكاً مشتركاً للمستأمنين تتحدد حقوقهم فيها بحسب نظام التأمين وأسباب الاستحقاق في التعويض أو في الفائض التأميني.</w:t>
      </w:r>
    </w:p>
    <w:p w:rsidR="000A3A8D" w:rsidRPr="00E92D86" w:rsidRDefault="000A3A8D" w:rsidP="004A7313">
      <w:pPr>
        <w:ind w:left="29"/>
        <w:jc w:val="lowKashida"/>
        <w:rPr>
          <w:rFonts w:cs="Simplified Arabic"/>
          <w:color w:val="333399"/>
          <w:sz w:val="28"/>
          <w:szCs w:val="28"/>
        </w:rPr>
      </w:pPr>
      <w:r w:rsidRPr="00E92D86">
        <w:rPr>
          <w:rFonts w:cs="Simplified Arabic" w:hint="cs"/>
          <w:color w:val="333399"/>
          <w:sz w:val="28"/>
          <w:szCs w:val="28"/>
          <w:rtl/>
        </w:rPr>
        <w:t xml:space="preserve">على </w:t>
      </w:r>
      <w:r w:rsidR="00932316" w:rsidRPr="00E92D86">
        <w:rPr>
          <w:rFonts w:cs="Simplified Arabic" w:hint="cs"/>
          <w:color w:val="333399"/>
          <w:sz w:val="28"/>
          <w:szCs w:val="28"/>
          <w:rtl/>
        </w:rPr>
        <w:t>أن</w:t>
      </w:r>
      <w:r w:rsidRPr="00E92D86">
        <w:rPr>
          <w:rFonts w:cs="Simplified Arabic" w:hint="cs"/>
          <w:color w:val="333399"/>
          <w:sz w:val="28"/>
          <w:szCs w:val="28"/>
          <w:rtl/>
        </w:rPr>
        <w:t xml:space="preserve"> يظهر ذلك في كل عقد من عقود الت</w:t>
      </w:r>
      <w:r w:rsidR="00932316" w:rsidRPr="00E92D86">
        <w:rPr>
          <w:rFonts w:cs="Simplified Arabic" w:hint="cs"/>
          <w:color w:val="333399"/>
          <w:sz w:val="28"/>
          <w:szCs w:val="28"/>
          <w:rtl/>
        </w:rPr>
        <w:t>أ</w:t>
      </w:r>
      <w:r w:rsidRPr="00E92D86">
        <w:rPr>
          <w:rFonts w:cs="Simplified Arabic" w:hint="cs"/>
          <w:color w:val="333399"/>
          <w:sz w:val="28"/>
          <w:szCs w:val="28"/>
          <w:rtl/>
        </w:rPr>
        <w:t>مين التعاوني</w:t>
      </w:r>
      <w:r w:rsidRPr="00E92D86">
        <w:rPr>
          <w:rFonts w:cs="Simplified Arabic"/>
          <w:color w:val="333399"/>
          <w:sz w:val="28"/>
          <w:szCs w:val="28"/>
          <w:rtl/>
        </w:rPr>
        <w:t xml:space="preserve"> الذي تطرحه الشركة</w:t>
      </w:r>
      <w:r w:rsidRPr="00E92D86">
        <w:rPr>
          <w:rFonts w:cs="Simplified Arabic" w:hint="cs"/>
          <w:color w:val="333399"/>
          <w:sz w:val="28"/>
          <w:szCs w:val="28"/>
          <w:rtl/>
        </w:rPr>
        <w:t xml:space="preserve"> </w:t>
      </w:r>
      <w:r w:rsidRPr="00E92D86">
        <w:rPr>
          <w:rFonts w:cs="Andalus" w:hint="cs"/>
          <w:color w:val="333399"/>
          <w:sz w:val="28"/>
          <w:szCs w:val="28"/>
          <w:rtl/>
        </w:rPr>
        <w:t>(</w:t>
      </w:r>
      <w:r w:rsidRPr="00E92D86">
        <w:rPr>
          <w:rFonts w:cs="Andalus"/>
          <w:color w:val="333399"/>
          <w:sz w:val="28"/>
          <w:szCs w:val="28"/>
          <w:rtl/>
        </w:rPr>
        <w:t>شركة</w:t>
      </w:r>
      <w:r w:rsidRPr="00E92D86">
        <w:rPr>
          <w:rFonts w:cs="Simplified Arabic"/>
          <w:color w:val="333399"/>
          <w:sz w:val="28"/>
          <w:szCs w:val="28"/>
          <w:rtl/>
        </w:rPr>
        <w:t xml:space="preserve"> </w:t>
      </w:r>
      <w:r w:rsidRPr="00E92D86">
        <w:rPr>
          <w:rFonts w:cs="Andalus"/>
          <w:color w:val="333399"/>
          <w:sz w:val="28"/>
          <w:szCs w:val="28"/>
          <w:rtl/>
        </w:rPr>
        <w:t>التأمين الإسلامية في المملكة الأردنية الهاشمية</w:t>
      </w:r>
      <w:r w:rsidRPr="00E92D86">
        <w:rPr>
          <w:rFonts w:cs="Andalus" w:hint="cs"/>
          <w:color w:val="333399"/>
          <w:sz w:val="28"/>
          <w:szCs w:val="28"/>
          <w:rtl/>
        </w:rPr>
        <w:t>)</w:t>
      </w:r>
      <w:r w:rsidRPr="00E92D86">
        <w:rPr>
          <w:rFonts w:cs="Simplified Arabic"/>
          <w:color w:val="333399"/>
          <w:sz w:val="28"/>
          <w:szCs w:val="28"/>
          <w:rtl/>
        </w:rPr>
        <w:t xml:space="preserve"> للاكتتاب وبخطٍ بارز والذي ينص على :  "يُعتبر المؤمن له بقبوله التعامل مع الشركة على أساس هذه الوثيقة مشتركاً مع غيره من المؤمَّن لهم لديها على أساس تعاوني وتقوم الشركة باستثمار أقساط التأمين كلياً أو جزئياً على أساس عقد المضاربة نظيرَ حصةٍ شائعةٍ للشركة من الربح بصفتها مضارباً، تحدد في الإعلان العام في مركز الشركة وفروعها قبيل بداية كل عام ميلادي</w:t>
      </w:r>
      <w:r w:rsidRPr="00E92D86">
        <w:rPr>
          <w:rFonts w:cs="Simplified Arabic" w:hint="cs"/>
          <w:color w:val="333399"/>
          <w:sz w:val="28"/>
          <w:szCs w:val="28"/>
          <w:rtl/>
        </w:rPr>
        <w:t>".</w:t>
      </w:r>
    </w:p>
    <w:p w:rsidR="000A3A8D" w:rsidRPr="00E92D86" w:rsidRDefault="000A3A8D" w:rsidP="004A7313">
      <w:pPr>
        <w:jc w:val="lowKashida"/>
        <w:rPr>
          <w:rFonts w:cs="Andalus"/>
          <w:b/>
          <w:bCs/>
          <w:color w:val="333399"/>
          <w:sz w:val="36"/>
          <w:szCs w:val="36"/>
          <w:rtl/>
        </w:rPr>
      </w:pPr>
    </w:p>
    <w:p w:rsidR="00522687" w:rsidRPr="00E92D86" w:rsidRDefault="00522687" w:rsidP="004A7313">
      <w:pPr>
        <w:numPr>
          <w:ilvl w:val="1"/>
          <w:numId w:val="5"/>
        </w:numPr>
        <w:jc w:val="lowKashida"/>
        <w:rPr>
          <w:rFonts w:cs="Andalus"/>
          <w:b/>
          <w:bCs/>
          <w:color w:val="333399"/>
          <w:sz w:val="28"/>
          <w:szCs w:val="28"/>
          <w:rtl/>
        </w:rPr>
      </w:pPr>
      <w:r w:rsidRPr="00E92D86">
        <w:rPr>
          <w:rFonts w:cs="Simplified Arabic"/>
          <w:color w:val="333399"/>
          <w:sz w:val="28"/>
          <w:szCs w:val="28"/>
          <w:rtl/>
        </w:rPr>
        <w:t>الجهة في التأمين التجاري من حيث المؤمن والمؤمن له جهة منفكة، إذ هما طرفان مستقلان يمثلان جهتين بينهما عقد معاوضة، جهة المؤمن له (وهو المشترك)، وجهة الشريك المؤمِّن (وهي الشركة)؛ فيتوجه حينئذ النظر إلى هذا العقد من حيث دورانه بين الغ</w:t>
      </w:r>
      <w:r w:rsidRPr="00E92D86">
        <w:rPr>
          <w:rFonts w:cs="Simplified Arabic" w:hint="cs"/>
          <w:color w:val="333399"/>
          <w:sz w:val="28"/>
          <w:szCs w:val="28"/>
          <w:rtl/>
        </w:rPr>
        <w:t>ُ</w:t>
      </w:r>
      <w:r w:rsidRPr="00E92D86">
        <w:rPr>
          <w:rFonts w:cs="Simplified Arabic"/>
          <w:color w:val="333399"/>
          <w:sz w:val="28"/>
          <w:szCs w:val="28"/>
          <w:rtl/>
        </w:rPr>
        <w:t>نم والغ</w:t>
      </w:r>
      <w:r w:rsidRPr="00E92D86">
        <w:rPr>
          <w:rFonts w:cs="Simplified Arabic" w:hint="cs"/>
          <w:color w:val="333399"/>
          <w:sz w:val="28"/>
          <w:szCs w:val="28"/>
          <w:rtl/>
        </w:rPr>
        <w:t>ُ</w:t>
      </w:r>
      <w:r w:rsidRPr="00E92D86">
        <w:rPr>
          <w:rFonts w:cs="Simplified Arabic"/>
          <w:color w:val="333399"/>
          <w:sz w:val="28"/>
          <w:szCs w:val="28"/>
          <w:rtl/>
        </w:rPr>
        <w:t>رم والغرر لكل من طرفي العقد، بينما في التأمين التعاوني فإن الجهة متحدة، فهما طرفان متحدان متعاونان، مؤمن له وهو المؤمِّن نفسه، فليسا طرفا عقد معاوضة لجهتين منفكتين، فلا يتوجه النظر إلى هذا على أنه عقد بين طرفين مستقلين، يدور كل منها بين الغنم والغرم</w:t>
      </w:r>
      <w:r w:rsidRPr="00E92D86">
        <w:rPr>
          <w:rStyle w:val="FootnoteReference"/>
          <w:rFonts w:cs="Simplified Arabic"/>
          <w:color w:val="333399"/>
          <w:sz w:val="28"/>
          <w:szCs w:val="28"/>
          <w:rtl/>
        </w:rPr>
        <w:footnoteReference w:id="24"/>
      </w:r>
      <w:r w:rsidRPr="00E92D86">
        <w:rPr>
          <w:rFonts w:cs="Andalus" w:hint="cs"/>
          <w:b/>
          <w:bCs/>
          <w:color w:val="333399"/>
          <w:sz w:val="28"/>
          <w:szCs w:val="28"/>
          <w:rtl/>
        </w:rPr>
        <w:t>.</w:t>
      </w:r>
    </w:p>
    <w:p w:rsidR="00522687" w:rsidRPr="00E92D86" w:rsidRDefault="00522687" w:rsidP="004A7313">
      <w:pPr>
        <w:pStyle w:val="1"/>
        <w:numPr>
          <w:ilvl w:val="1"/>
          <w:numId w:val="5"/>
        </w:numPr>
        <w:spacing w:before="120"/>
        <w:rPr>
          <w:rFonts w:cs="Simplified Arabic"/>
          <w:b w:val="0"/>
          <w:bCs w:val="0"/>
          <w:color w:val="333399"/>
          <w:sz w:val="28"/>
          <w:szCs w:val="28"/>
          <w:rtl/>
        </w:rPr>
      </w:pPr>
      <w:r w:rsidRPr="00E92D86">
        <w:rPr>
          <w:rFonts w:cs="Simplified Arabic" w:hint="cs"/>
          <w:b w:val="0"/>
          <w:bCs w:val="0"/>
          <w:color w:val="333399"/>
          <w:sz w:val="28"/>
          <w:szCs w:val="28"/>
          <w:rtl/>
        </w:rPr>
        <w:t>إن محفظة التأمين ليست مستقلة عن أموال الشركة في التأمين التقليدي، وجميع ما يدفعه المستأمنون من أقساط التأمين تكون مملوكة للشركة، بخلاف شركات التكافل، فإن محفظة التأمين فيها منفصلة تماما</w:t>
      </w:r>
      <w:r w:rsidR="00916AB4" w:rsidRPr="00E92D86">
        <w:rPr>
          <w:rFonts w:cs="Simplified Arabic" w:hint="cs"/>
          <w:b w:val="0"/>
          <w:bCs w:val="0"/>
          <w:color w:val="333399"/>
          <w:sz w:val="28"/>
          <w:szCs w:val="28"/>
          <w:rtl/>
        </w:rPr>
        <w:t>ً</w:t>
      </w:r>
      <w:r w:rsidRPr="00E92D86">
        <w:rPr>
          <w:rFonts w:cs="Simplified Arabic" w:hint="cs"/>
          <w:b w:val="0"/>
          <w:bCs w:val="0"/>
          <w:color w:val="333399"/>
          <w:sz w:val="28"/>
          <w:szCs w:val="28"/>
          <w:rtl/>
        </w:rPr>
        <w:t xml:space="preserve"> عن أموال الشركة، وليست مملوكة لها. </w:t>
      </w:r>
    </w:p>
    <w:p w:rsidR="00522687" w:rsidRPr="00E92D86" w:rsidRDefault="00522687" w:rsidP="004A7313">
      <w:pPr>
        <w:pStyle w:val="1"/>
        <w:numPr>
          <w:ilvl w:val="1"/>
          <w:numId w:val="5"/>
        </w:numPr>
        <w:spacing w:before="120"/>
        <w:rPr>
          <w:rFonts w:cs="Simplified Arabic"/>
          <w:b w:val="0"/>
          <w:bCs w:val="0"/>
          <w:color w:val="333399"/>
          <w:sz w:val="28"/>
          <w:szCs w:val="28"/>
        </w:rPr>
      </w:pPr>
      <w:r w:rsidRPr="00E92D86">
        <w:rPr>
          <w:rFonts w:cs="Simplified Arabic" w:hint="cs"/>
          <w:b w:val="0"/>
          <w:bCs w:val="0"/>
          <w:color w:val="333399"/>
          <w:sz w:val="28"/>
          <w:szCs w:val="28"/>
          <w:rtl/>
        </w:rPr>
        <w:t>إن عقد التأمين التقليدي عقد معاوضة بين المستأمن والشركة، يدفع حامل الوثيقة بموجبه أقساط التأمين إلى الشركة، وتدفع الشركة إليه مبالغ التأمين، عند توافر الشروط، من أموالها المملوكة لها .</w:t>
      </w:r>
    </w:p>
    <w:p w:rsidR="00522687" w:rsidRPr="00E92D86" w:rsidRDefault="00916AB4" w:rsidP="004A7313">
      <w:pPr>
        <w:pStyle w:val="1"/>
        <w:spacing w:before="120"/>
        <w:ind w:firstLine="0"/>
        <w:rPr>
          <w:rFonts w:cs="Simplified Arabic"/>
          <w:b w:val="0"/>
          <w:bCs w:val="0"/>
          <w:color w:val="333399"/>
          <w:sz w:val="28"/>
          <w:szCs w:val="28"/>
          <w:rtl/>
        </w:rPr>
      </w:pPr>
      <w:r w:rsidRPr="00E92D86">
        <w:rPr>
          <w:rFonts w:cs="Simplified Arabic" w:hint="cs"/>
          <w:b w:val="0"/>
          <w:bCs w:val="0"/>
          <w:color w:val="333399"/>
          <w:sz w:val="28"/>
          <w:szCs w:val="28"/>
          <w:rtl/>
        </w:rPr>
        <w:t xml:space="preserve"> أما شركات التأمين </w:t>
      </w:r>
      <w:r w:rsidR="00932316" w:rsidRPr="00E92D86">
        <w:rPr>
          <w:rFonts w:cs="Simplified Arabic" w:hint="cs"/>
          <w:b w:val="0"/>
          <w:bCs w:val="0"/>
          <w:color w:val="333399"/>
          <w:sz w:val="28"/>
          <w:szCs w:val="28"/>
          <w:rtl/>
        </w:rPr>
        <w:t>الإسلامي</w:t>
      </w:r>
      <w:r w:rsidR="00522687" w:rsidRPr="00E92D86">
        <w:rPr>
          <w:rFonts w:cs="Simplified Arabic" w:hint="cs"/>
          <w:b w:val="0"/>
          <w:bCs w:val="0"/>
          <w:color w:val="333399"/>
          <w:sz w:val="28"/>
          <w:szCs w:val="28"/>
          <w:rtl/>
        </w:rPr>
        <w:t xml:space="preserve"> فإن المستأمنين فيها يتبرعون بالأقساط إلى محفظة التأمين، وهي تتبرع إليهم بالتعويضات حسب شروطها.</w:t>
      </w:r>
    </w:p>
    <w:p w:rsidR="00522687" w:rsidRPr="00E92D86" w:rsidRDefault="00522687" w:rsidP="004A7313">
      <w:pPr>
        <w:pStyle w:val="1"/>
        <w:numPr>
          <w:ilvl w:val="1"/>
          <w:numId w:val="5"/>
        </w:numPr>
        <w:spacing w:before="120"/>
        <w:rPr>
          <w:rFonts w:cs="Simplified Arabic"/>
          <w:b w:val="0"/>
          <w:bCs w:val="0"/>
          <w:color w:val="333399"/>
          <w:sz w:val="28"/>
          <w:szCs w:val="28"/>
          <w:rtl/>
        </w:rPr>
      </w:pPr>
      <w:r w:rsidRPr="00E92D86">
        <w:rPr>
          <w:rFonts w:cs="Simplified Arabic" w:hint="cs"/>
          <w:b w:val="0"/>
          <w:bCs w:val="0"/>
          <w:color w:val="333399"/>
          <w:sz w:val="28"/>
          <w:szCs w:val="28"/>
          <w:rtl/>
        </w:rPr>
        <w:lastRenderedPageBreak/>
        <w:t>الأرباح الحاصلة من استثمار الأقساط كلها مملوكة في التأمين التقليدي للشركة بحكم كون الأقساط مملوكة لها، ولا حق للمستأمنين في هذه الأرباح . أما ما يستحقونه من مبالغ التأمين أو التعويضات عند الأضرار المؤمن عليها فإنما يستحقونه بحكم عقد التأمين، لا من حيث إنهم مساهمون في الاستثمار، بخلاف شركات التكافل، فإن أرباح الأقساط فيها ليست مملوكة للشركة، وإنما هي مملوكة لمحفظة التأمين المملوكة للمستأمنين .</w:t>
      </w:r>
    </w:p>
    <w:p w:rsidR="00522687" w:rsidRPr="00E92D86" w:rsidRDefault="00522687" w:rsidP="004A7313">
      <w:pPr>
        <w:pStyle w:val="1"/>
        <w:numPr>
          <w:ilvl w:val="1"/>
          <w:numId w:val="5"/>
        </w:numPr>
        <w:spacing w:before="120"/>
        <w:rPr>
          <w:rFonts w:cs="Simplified Arabic"/>
          <w:b w:val="0"/>
          <w:bCs w:val="0"/>
          <w:color w:val="333399"/>
          <w:sz w:val="28"/>
          <w:szCs w:val="28"/>
        </w:rPr>
      </w:pPr>
      <w:r w:rsidRPr="00E92D86">
        <w:rPr>
          <w:rFonts w:cs="Simplified Arabic" w:hint="cs"/>
          <w:b w:val="0"/>
          <w:bCs w:val="0"/>
          <w:color w:val="333399"/>
          <w:sz w:val="28"/>
          <w:szCs w:val="28"/>
          <w:rtl/>
        </w:rPr>
        <w:t>لا يستحق المستأمنون في التأمين التقليدي أية حصة في الفائض التأميني، فإنه بأسره مملوك للشركة، وهو الربح المقصود لها من وراء عمليات التأمين أما في شركات التكافل، فالفائض كله مملوك للمحفظة، ويوزع كله أو جزء منه على المستأمنين.</w:t>
      </w:r>
    </w:p>
    <w:p w:rsidR="00522687" w:rsidRPr="00E92D86" w:rsidRDefault="00522687" w:rsidP="004A7313">
      <w:pPr>
        <w:pStyle w:val="1"/>
        <w:numPr>
          <w:ilvl w:val="1"/>
          <w:numId w:val="5"/>
        </w:numPr>
        <w:spacing w:before="120"/>
        <w:rPr>
          <w:rFonts w:cs="Simplified Arabic"/>
          <w:b w:val="0"/>
          <w:bCs w:val="0"/>
          <w:color w:val="333399"/>
          <w:sz w:val="28"/>
          <w:szCs w:val="28"/>
          <w:lang w:bidi="ar-EG"/>
        </w:rPr>
      </w:pPr>
      <w:r w:rsidRPr="00E92D86">
        <w:rPr>
          <w:rFonts w:cs="Simplified Arabic" w:hint="cs"/>
          <w:b w:val="0"/>
          <w:bCs w:val="0"/>
          <w:color w:val="333399"/>
          <w:sz w:val="28"/>
          <w:szCs w:val="28"/>
          <w:rtl/>
          <w:lang w:bidi="ar-EG"/>
        </w:rPr>
        <w:t>تمارس شركات التأمين التقليدية كافة أنواع التأمين بينما تمارس شركات التأمين الإسلامي أنواع التأمين المشروعة التي تقع في مجال الحلال الطيب.</w:t>
      </w:r>
    </w:p>
    <w:p w:rsidR="00522687" w:rsidRPr="00E92D86" w:rsidRDefault="00522687" w:rsidP="004A7313">
      <w:pPr>
        <w:pStyle w:val="1"/>
        <w:numPr>
          <w:ilvl w:val="1"/>
          <w:numId w:val="5"/>
        </w:numPr>
        <w:spacing w:before="120"/>
        <w:rPr>
          <w:rFonts w:cs="Simplified Arabic"/>
          <w:b w:val="0"/>
          <w:bCs w:val="0"/>
          <w:color w:val="333399"/>
          <w:sz w:val="28"/>
          <w:szCs w:val="28"/>
          <w:rtl/>
        </w:rPr>
      </w:pPr>
      <w:r w:rsidRPr="00E92D86">
        <w:rPr>
          <w:rFonts w:cs="Simplified Arabic" w:hint="cs"/>
          <w:b w:val="0"/>
          <w:bCs w:val="0"/>
          <w:color w:val="333399"/>
          <w:sz w:val="28"/>
          <w:szCs w:val="28"/>
          <w:rtl/>
          <w:lang w:bidi="ar-EG"/>
        </w:rPr>
        <w:t>لا تخضع شركات التأمين التقليدية للرقابة الشرعية بينما تخضع شركات التأمين الإسلامية للرقابة الشرعية.</w:t>
      </w:r>
    </w:p>
    <w:p w:rsidR="00522687" w:rsidRPr="00E92D86" w:rsidRDefault="001F567C" w:rsidP="004A7313">
      <w:pPr>
        <w:pStyle w:val="1"/>
        <w:spacing w:before="120"/>
        <w:ind w:firstLine="0"/>
        <w:rPr>
          <w:rFonts w:cs="Simplified Arabic"/>
          <w:b w:val="0"/>
          <w:bCs w:val="0"/>
          <w:color w:val="333399"/>
          <w:sz w:val="28"/>
          <w:szCs w:val="28"/>
          <w:u w:val="single"/>
          <w:rtl/>
        </w:rPr>
      </w:pPr>
      <w:r w:rsidRPr="00E92D86">
        <w:rPr>
          <w:rFonts w:cs="Simplified Arabic" w:hint="cs"/>
          <w:b w:val="0"/>
          <w:bCs w:val="0"/>
          <w:color w:val="333399"/>
          <w:sz w:val="28"/>
          <w:szCs w:val="28"/>
          <w:u w:val="single"/>
          <w:rtl/>
        </w:rPr>
        <w:t>وقد صدر</w:t>
      </w:r>
      <w:r w:rsidR="00522687" w:rsidRPr="00E92D86">
        <w:rPr>
          <w:rFonts w:cs="Simplified Arabic" w:hint="cs"/>
          <w:b w:val="0"/>
          <w:bCs w:val="0"/>
          <w:color w:val="333399"/>
          <w:sz w:val="28"/>
          <w:szCs w:val="28"/>
          <w:u w:val="single"/>
          <w:rtl/>
        </w:rPr>
        <w:t xml:space="preserve"> عن مجمع الفقه الإسلامي </w:t>
      </w:r>
      <w:r w:rsidRPr="00E92D86">
        <w:rPr>
          <w:rFonts w:cs="Simplified Arabic" w:hint="cs"/>
          <w:b w:val="0"/>
          <w:bCs w:val="0"/>
          <w:color w:val="333399"/>
          <w:sz w:val="28"/>
          <w:szCs w:val="28"/>
          <w:u w:val="single"/>
          <w:rtl/>
        </w:rPr>
        <w:t xml:space="preserve">القرار رقم /9/ </w:t>
      </w:r>
      <w:r w:rsidR="00522687" w:rsidRPr="00E92D86">
        <w:rPr>
          <w:rFonts w:cs="Simplified Arabic" w:hint="cs"/>
          <w:b w:val="0"/>
          <w:bCs w:val="0"/>
          <w:color w:val="333399"/>
          <w:sz w:val="28"/>
          <w:szCs w:val="28"/>
          <w:u w:val="single"/>
          <w:rtl/>
        </w:rPr>
        <w:t>بخصوص موضوع التأمين وإعادة الت</w:t>
      </w:r>
      <w:r w:rsidRPr="00E92D86">
        <w:rPr>
          <w:rFonts w:cs="Simplified Arabic" w:hint="cs"/>
          <w:b w:val="0"/>
          <w:bCs w:val="0"/>
          <w:color w:val="333399"/>
          <w:sz w:val="28"/>
          <w:szCs w:val="28"/>
          <w:u w:val="single"/>
          <w:rtl/>
        </w:rPr>
        <w:t>أ</w:t>
      </w:r>
      <w:r w:rsidR="00522687" w:rsidRPr="00E92D86">
        <w:rPr>
          <w:rFonts w:cs="Simplified Arabic" w:hint="cs"/>
          <w:b w:val="0"/>
          <w:bCs w:val="0"/>
          <w:color w:val="333399"/>
          <w:sz w:val="28"/>
          <w:szCs w:val="28"/>
          <w:u w:val="single"/>
          <w:rtl/>
        </w:rPr>
        <w:t>مين</w:t>
      </w:r>
      <w:r w:rsidR="00522687" w:rsidRPr="00E92D86">
        <w:rPr>
          <w:rStyle w:val="FootnoteReference"/>
          <w:rFonts w:cs="Simplified Arabic"/>
          <w:b w:val="0"/>
          <w:bCs w:val="0"/>
          <w:color w:val="333399"/>
          <w:sz w:val="28"/>
          <w:szCs w:val="28"/>
          <w:u w:val="single"/>
          <w:rtl/>
        </w:rPr>
        <w:footnoteReference w:id="25"/>
      </w:r>
      <w:r w:rsidRPr="00E92D86">
        <w:rPr>
          <w:rFonts w:cs="Simplified Arabic" w:hint="cs"/>
          <w:b w:val="0"/>
          <w:bCs w:val="0"/>
          <w:color w:val="333399"/>
          <w:sz w:val="28"/>
          <w:szCs w:val="28"/>
          <w:u w:val="single"/>
          <w:rtl/>
        </w:rPr>
        <w:t xml:space="preserve"> وقد ورد فيه</w:t>
      </w:r>
      <w:r w:rsidR="00522687" w:rsidRPr="00E92D86">
        <w:rPr>
          <w:rFonts w:cs="Simplified Arabic" w:hint="cs"/>
          <w:b w:val="0"/>
          <w:bCs w:val="0"/>
          <w:color w:val="333399"/>
          <w:sz w:val="28"/>
          <w:szCs w:val="28"/>
          <w:u w:val="single"/>
          <w:rtl/>
        </w:rPr>
        <w:t>:</w:t>
      </w:r>
    </w:p>
    <w:p w:rsidR="00522687" w:rsidRPr="00E92D86" w:rsidRDefault="00522687" w:rsidP="004A7313">
      <w:pPr>
        <w:pStyle w:val="1"/>
        <w:spacing w:before="120"/>
        <w:ind w:firstLine="0"/>
        <w:rPr>
          <w:rFonts w:cs="Simplified Arabic"/>
          <w:b w:val="0"/>
          <w:bCs w:val="0"/>
          <w:color w:val="333399"/>
          <w:sz w:val="28"/>
          <w:szCs w:val="28"/>
          <w:rtl/>
        </w:rPr>
      </w:pPr>
      <w:r w:rsidRPr="00E92D86">
        <w:rPr>
          <w:rFonts w:cs="Simplified Arabic" w:hint="cs"/>
          <w:b w:val="0"/>
          <w:bCs w:val="0"/>
          <w:color w:val="333399"/>
          <w:sz w:val="28"/>
          <w:szCs w:val="28"/>
          <w:rtl/>
        </w:rPr>
        <w:t xml:space="preserve">إن </w:t>
      </w:r>
      <w:r w:rsidRPr="00E92D86">
        <w:rPr>
          <w:rFonts w:cs="Simplified Arabic" w:hint="cs"/>
          <w:color w:val="333399"/>
          <w:sz w:val="28"/>
          <w:szCs w:val="28"/>
          <w:rtl/>
        </w:rPr>
        <w:t>مجلس مجمع الفقه الإسلامي</w:t>
      </w:r>
      <w:r w:rsidRPr="00E92D86">
        <w:rPr>
          <w:rFonts w:cs="Simplified Arabic" w:hint="cs"/>
          <w:b w:val="0"/>
          <w:bCs w:val="0"/>
          <w:color w:val="333399"/>
          <w:sz w:val="28"/>
          <w:szCs w:val="28"/>
          <w:rtl/>
        </w:rPr>
        <w:t xml:space="preserve"> المنبثق عن منظمة المؤتمر الإسلامي في دورة انعقاد </w:t>
      </w:r>
      <w:r w:rsidRPr="00E92D86">
        <w:rPr>
          <w:rFonts w:cs="Simplified Arabic" w:hint="cs"/>
          <w:color w:val="333399"/>
          <w:sz w:val="28"/>
          <w:szCs w:val="28"/>
          <w:rtl/>
        </w:rPr>
        <w:t>مؤتمره الثاني بجدة من 10-16 ربيع الاخر1406هـ</w:t>
      </w:r>
      <w:r w:rsidRPr="00E92D86">
        <w:rPr>
          <w:rFonts w:cs="Simplified Arabic" w:hint="cs"/>
          <w:b w:val="0"/>
          <w:bCs w:val="0"/>
          <w:color w:val="333399"/>
          <w:sz w:val="28"/>
          <w:szCs w:val="28"/>
          <w:rtl/>
        </w:rPr>
        <w:t xml:space="preserve"> بعد أن تابع العروض المقدمة من العلماء المشاركين في الدورة حول موضوع التأمين وإعادة التأمين وبعد أن ناقش  الدراسات المقدمة وبعد تعمق البحث في سائر صوره وأنواعه والمبادئ التي يقوم عليها والغايات التي يهدف إليها، وبعد النظر فيما صدر عن المجامع الفقهية والهيئات العلمية بهذا الشأن، قر</w:t>
      </w:r>
      <w:r w:rsidR="001F567C" w:rsidRPr="00E92D86">
        <w:rPr>
          <w:rFonts w:cs="Simplified Arabic" w:hint="cs"/>
          <w:b w:val="0"/>
          <w:bCs w:val="0"/>
          <w:color w:val="333399"/>
          <w:sz w:val="28"/>
          <w:szCs w:val="28"/>
          <w:rtl/>
        </w:rPr>
        <w:t>ّ</w:t>
      </w:r>
      <w:r w:rsidRPr="00E92D86">
        <w:rPr>
          <w:rFonts w:cs="Simplified Arabic" w:hint="cs"/>
          <w:b w:val="0"/>
          <w:bCs w:val="0"/>
          <w:color w:val="333399"/>
          <w:sz w:val="28"/>
          <w:szCs w:val="28"/>
          <w:rtl/>
        </w:rPr>
        <w:t>ر ما يلي:</w:t>
      </w:r>
    </w:p>
    <w:p w:rsidR="00522687" w:rsidRPr="00E92D86" w:rsidRDefault="00522687" w:rsidP="004A7313">
      <w:pPr>
        <w:pStyle w:val="1"/>
        <w:spacing w:before="120"/>
        <w:ind w:firstLine="0"/>
        <w:rPr>
          <w:rFonts w:cs="Simplified Arabic"/>
          <w:b w:val="0"/>
          <w:bCs w:val="0"/>
          <w:color w:val="333399"/>
          <w:sz w:val="28"/>
          <w:szCs w:val="28"/>
          <w:rtl/>
        </w:rPr>
      </w:pPr>
      <w:r w:rsidRPr="00E92D86">
        <w:rPr>
          <w:rFonts w:cs="Simplified Arabic" w:hint="cs"/>
          <w:color w:val="333399"/>
          <w:sz w:val="28"/>
          <w:szCs w:val="28"/>
          <w:rtl/>
        </w:rPr>
        <w:t>أولاً-</w:t>
      </w:r>
      <w:r w:rsidRPr="00E92D86">
        <w:rPr>
          <w:rFonts w:cs="Simplified Arabic" w:hint="cs"/>
          <w:b w:val="0"/>
          <w:bCs w:val="0"/>
          <w:color w:val="333399"/>
          <w:sz w:val="28"/>
          <w:szCs w:val="28"/>
          <w:rtl/>
        </w:rPr>
        <w:t xml:space="preserve"> إن عقد التأمين التجاري ذا القسط الثابت الذي تتعامل به شركات التأمين التجاري عقد فيه غرر كبير مفُسد للعقد ولذا فهو مُحرّم شرعاً.</w:t>
      </w:r>
    </w:p>
    <w:p w:rsidR="00522687" w:rsidRPr="00E92D86" w:rsidRDefault="00522687" w:rsidP="004A7313">
      <w:pPr>
        <w:pStyle w:val="1"/>
        <w:spacing w:before="120"/>
        <w:ind w:firstLine="0"/>
        <w:rPr>
          <w:rFonts w:cs="Simplified Arabic"/>
          <w:b w:val="0"/>
          <w:bCs w:val="0"/>
          <w:color w:val="333399"/>
          <w:sz w:val="28"/>
          <w:szCs w:val="28"/>
          <w:rtl/>
        </w:rPr>
      </w:pPr>
      <w:r w:rsidRPr="00E92D86">
        <w:rPr>
          <w:rFonts w:cs="Simplified Arabic" w:hint="cs"/>
          <w:color w:val="333399"/>
          <w:sz w:val="28"/>
          <w:szCs w:val="28"/>
          <w:rtl/>
        </w:rPr>
        <w:t>ثانياً-</w:t>
      </w:r>
      <w:r w:rsidRPr="00E92D86">
        <w:rPr>
          <w:rFonts w:cs="Simplified Arabic" w:hint="cs"/>
          <w:b w:val="0"/>
          <w:bCs w:val="0"/>
          <w:color w:val="333399"/>
          <w:sz w:val="28"/>
          <w:szCs w:val="28"/>
          <w:rtl/>
        </w:rPr>
        <w:t xml:space="preserve"> إن العقد البديل الذي يحترم أصول التعامل الإسلامي هو عقد التامين التعاوني القائم على أساس التبرع والتعاون، وكذلك الحال بالنسبة لإعادة التأمين القائم على أساس التأمين التعاوني.</w:t>
      </w:r>
    </w:p>
    <w:p w:rsidR="00522687" w:rsidRPr="00E92D86" w:rsidRDefault="00522687" w:rsidP="004A7313">
      <w:pPr>
        <w:pStyle w:val="1"/>
        <w:spacing w:before="120"/>
        <w:ind w:firstLine="0"/>
        <w:rPr>
          <w:rFonts w:cs="Simplified Arabic"/>
          <w:b w:val="0"/>
          <w:bCs w:val="0"/>
          <w:color w:val="333399"/>
          <w:sz w:val="28"/>
          <w:szCs w:val="28"/>
          <w:rtl/>
        </w:rPr>
      </w:pPr>
      <w:r w:rsidRPr="00E92D86">
        <w:rPr>
          <w:rFonts w:cs="Simplified Arabic" w:hint="cs"/>
          <w:color w:val="333399"/>
          <w:sz w:val="28"/>
          <w:szCs w:val="28"/>
          <w:rtl/>
        </w:rPr>
        <w:lastRenderedPageBreak/>
        <w:t xml:space="preserve">ثالثاً </w:t>
      </w:r>
      <w:r w:rsidRPr="00E92D86">
        <w:rPr>
          <w:rFonts w:cs="Simplified Arabic"/>
          <w:color w:val="333399"/>
          <w:sz w:val="28"/>
          <w:szCs w:val="28"/>
          <w:rtl/>
        </w:rPr>
        <w:t>–</w:t>
      </w:r>
      <w:r w:rsidRPr="00E92D86">
        <w:rPr>
          <w:rFonts w:cs="Simplified Arabic" w:hint="cs"/>
          <w:b w:val="0"/>
          <w:bCs w:val="0"/>
          <w:color w:val="333399"/>
          <w:sz w:val="28"/>
          <w:szCs w:val="28"/>
          <w:rtl/>
        </w:rPr>
        <w:t xml:space="preserve"> دعوة الدول الإسلامية للعمل على إقامة مؤسسات التأمين التعاوني وكذلك مؤسسات تعاونية لإعادة التأمين حتى يتحرر الاقتصاد الإسلامي من الاستغلال ومن مخالفة النظام الذي يرضاه الله لهذه الأمة.</w:t>
      </w:r>
    </w:p>
    <w:p w:rsidR="00522687" w:rsidRPr="00E92D86" w:rsidRDefault="00522687" w:rsidP="000C1A4F">
      <w:pPr>
        <w:pStyle w:val="1"/>
        <w:spacing w:before="120" w:line="360" w:lineRule="auto"/>
        <w:ind w:firstLine="0"/>
        <w:rPr>
          <w:rFonts w:cs="Simplified Arabic"/>
          <w:b w:val="0"/>
          <w:bCs w:val="0"/>
          <w:color w:val="333399"/>
          <w:sz w:val="28"/>
          <w:szCs w:val="28"/>
          <w:rtl/>
        </w:rPr>
      </w:pPr>
    </w:p>
    <w:p w:rsidR="00522687" w:rsidRPr="00E92D86" w:rsidRDefault="00522687" w:rsidP="000C1A4F">
      <w:pPr>
        <w:pStyle w:val="1"/>
        <w:spacing w:before="120" w:line="360" w:lineRule="auto"/>
        <w:ind w:firstLine="0"/>
        <w:rPr>
          <w:rFonts w:cs="Simplified Arabic"/>
          <w:b w:val="0"/>
          <w:bCs w:val="0"/>
          <w:color w:val="333399"/>
          <w:sz w:val="28"/>
          <w:szCs w:val="28"/>
          <w:rtl/>
        </w:rPr>
      </w:pPr>
    </w:p>
    <w:p w:rsidR="00522687" w:rsidRPr="00E92D86" w:rsidRDefault="00522687" w:rsidP="000C1A4F">
      <w:pPr>
        <w:pStyle w:val="1"/>
        <w:spacing w:before="120" w:line="360" w:lineRule="auto"/>
        <w:ind w:firstLine="0"/>
        <w:rPr>
          <w:rFonts w:cs="Simplified Arabic"/>
          <w:b w:val="0"/>
          <w:bCs w:val="0"/>
          <w:color w:val="333399"/>
          <w:sz w:val="28"/>
          <w:szCs w:val="28"/>
          <w:rtl/>
        </w:rPr>
      </w:pPr>
    </w:p>
    <w:p w:rsidR="00522687" w:rsidRPr="00E92D86" w:rsidRDefault="00522687" w:rsidP="000C1A4F">
      <w:pPr>
        <w:pStyle w:val="1"/>
        <w:spacing w:before="120" w:line="360" w:lineRule="auto"/>
        <w:ind w:firstLine="0"/>
        <w:rPr>
          <w:rFonts w:cs="Simplified Arabic"/>
          <w:b w:val="0"/>
          <w:bCs w:val="0"/>
          <w:color w:val="333399"/>
          <w:sz w:val="28"/>
          <w:szCs w:val="28"/>
          <w:rtl/>
        </w:rPr>
      </w:pPr>
    </w:p>
    <w:p w:rsidR="00522687" w:rsidRPr="00E92D86" w:rsidRDefault="00522687" w:rsidP="000C1A4F">
      <w:pPr>
        <w:pStyle w:val="1"/>
        <w:spacing w:before="120" w:line="360" w:lineRule="auto"/>
        <w:ind w:firstLine="0"/>
        <w:rPr>
          <w:rFonts w:cs="Simplified Arabic"/>
          <w:b w:val="0"/>
          <w:bCs w:val="0"/>
          <w:color w:val="333399"/>
          <w:sz w:val="28"/>
          <w:szCs w:val="28"/>
          <w:rtl/>
        </w:rPr>
      </w:pPr>
    </w:p>
    <w:p w:rsidR="00522687" w:rsidRPr="00E92D86" w:rsidRDefault="00522687" w:rsidP="000C1A4F">
      <w:pPr>
        <w:pStyle w:val="1"/>
        <w:spacing w:before="120" w:line="360" w:lineRule="auto"/>
        <w:ind w:firstLine="0"/>
        <w:rPr>
          <w:rFonts w:cs="Simplified Arabic"/>
          <w:b w:val="0"/>
          <w:bCs w:val="0"/>
          <w:color w:val="333399"/>
          <w:sz w:val="28"/>
          <w:szCs w:val="28"/>
          <w:rtl/>
        </w:rPr>
      </w:pPr>
    </w:p>
    <w:p w:rsidR="005804B0" w:rsidRPr="00E92D86" w:rsidRDefault="005804B0" w:rsidP="000C1A4F">
      <w:pPr>
        <w:pStyle w:val="1"/>
        <w:spacing w:before="120" w:line="360" w:lineRule="auto"/>
        <w:ind w:firstLine="0"/>
        <w:rPr>
          <w:rFonts w:cs="Simplified Arabic"/>
          <w:b w:val="0"/>
          <w:bCs w:val="0"/>
          <w:color w:val="333399"/>
          <w:sz w:val="28"/>
          <w:szCs w:val="28"/>
          <w:rtl/>
        </w:rPr>
      </w:pPr>
    </w:p>
    <w:p w:rsidR="005804B0" w:rsidRPr="00E92D86" w:rsidRDefault="005804B0" w:rsidP="000C1A4F">
      <w:pPr>
        <w:pStyle w:val="1"/>
        <w:spacing w:before="120" w:line="360" w:lineRule="auto"/>
        <w:ind w:firstLine="0"/>
        <w:rPr>
          <w:rFonts w:cs="Simplified Arabic"/>
          <w:b w:val="0"/>
          <w:bCs w:val="0"/>
          <w:color w:val="333399"/>
          <w:sz w:val="28"/>
          <w:szCs w:val="28"/>
          <w:rtl/>
        </w:rPr>
      </w:pPr>
    </w:p>
    <w:p w:rsidR="005804B0" w:rsidRPr="00E92D86" w:rsidRDefault="005804B0" w:rsidP="000C1A4F">
      <w:pPr>
        <w:pStyle w:val="1"/>
        <w:spacing w:before="120" w:line="360" w:lineRule="auto"/>
        <w:ind w:firstLine="0"/>
        <w:rPr>
          <w:rFonts w:cs="Simplified Arabic"/>
          <w:b w:val="0"/>
          <w:bCs w:val="0"/>
          <w:color w:val="333399"/>
          <w:sz w:val="28"/>
          <w:szCs w:val="28"/>
          <w:rtl/>
        </w:rPr>
      </w:pPr>
    </w:p>
    <w:p w:rsidR="005804B0" w:rsidRPr="00E92D86" w:rsidRDefault="005804B0" w:rsidP="000C1A4F">
      <w:pPr>
        <w:pStyle w:val="1"/>
        <w:spacing w:before="120" w:line="360" w:lineRule="auto"/>
        <w:ind w:firstLine="0"/>
        <w:rPr>
          <w:rFonts w:cs="Simplified Arabic"/>
          <w:b w:val="0"/>
          <w:bCs w:val="0"/>
          <w:color w:val="333399"/>
          <w:sz w:val="28"/>
          <w:szCs w:val="28"/>
          <w:rtl/>
        </w:rPr>
      </w:pPr>
    </w:p>
    <w:p w:rsidR="005804B0" w:rsidRPr="00E92D86" w:rsidRDefault="005804B0" w:rsidP="000C1A4F">
      <w:pPr>
        <w:pStyle w:val="1"/>
        <w:spacing w:before="120" w:line="360" w:lineRule="auto"/>
        <w:ind w:firstLine="0"/>
        <w:rPr>
          <w:rFonts w:cs="Simplified Arabic"/>
          <w:b w:val="0"/>
          <w:bCs w:val="0"/>
          <w:color w:val="333399"/>
          <w:sz w:val="28"/>
          <w:szCs w:val="28"/>
          <w:rtl/>
        </w:rPr>
      </w:pPr>
    </w:p>
    <w:p w:rsidR="005804B0" w:rsidRPr="00E92D86" w:rsidRDefault="005804B0" w:rsidP="000C1A4F">
      <w:pPr>
        <w:pStyle w:val="1"/>
        <w:spacing w:before="120" w:line="360" w:lineRule="auto"/>
        <w:ind w:firstLine="0"/>
        <w:rPr>
          <w:rFonts w:cs="Simplified Arabic"/>
          <w:b w:val="0"/>
          <w:bCs w:val="0"/>
          <w:color w:val="333399"/>
          <w:sz w:val="28"/>
          <w:szCs w:val="28"/>
          <w:rtl/>
        </w:rPr>
      </w:pPr>
    </w:p>
    <w:p w:rsidR="00522687" w:rsidRPr="00E92D86" w:rsidRDefault="00522687" w:rsidP="000C1A4F">
      <w:pPr>
        <w:pStyle w:val="1"/>
        <w:spacing w:before="120" w:line="360" w:lineRule="auto"/>
        <w:ind w:firstLine="0"/>
        <w:rPr>
          <w:rFonts w:cs="Simplified Arabic"/>
          <w:b w:val="0"/>
          <w:bCs w:val="0"/>
          <w:color w:val="333399"/>
          <w:sz w:val="28"/>
          <w:szCs w:val="28"/>
          <w:rtl/>
        </w:rPr>
      </w:pPr>
    </w:p>
    <w:p w:rsidR="00522687" w:rsidRPr="00E92D86" w:rsidRDefault="00522687" w:rsidP="000C1A4F">
      <w:pPr>
        <w:pStyle w:val="1"/>
        <w:spacing w:before="120" w:line="360" w:lineRule="auto"/>
        <w:ind w:firstLine="0"/>
        <w:rPr>
          <w:rFonts w:cs="Simplified Arabic"/>
          <w:b w:val="0"/>
          <w:bCs w:val="0"/>
          <w:color w:val="333399"/>
          <w:sz w:val="28"/>
          <w:szCs w:val="28"/>
          <w:rtl/>
        </w:rPr>
      </w:pPr>
    </w:p>
    <w:p w:rsidR="00522687" w:rsidRPr="00E92D86" w:rsidRDefault="00522687" w:rsidP="000C1A4F">
      <w:pPr>
        <w:pStyle w:val="1"/>
        <w:spacing w:before="120" w:line="360" w:lineRule="auto"/>
        <w:ind w:firstLine="0"/>
        <w:rPr>
          <w:rFonts w:cs="Simplified Arabic"/>
          <w:b w:val="0"/>
          <w:bCs w:val="0"/>
          <w:color w:val="333399"/>
          <w:sz w:val="28"/>
          <w:szCs w:val="28"/>
          <w:rtl/>
        </w:rPr>
      </w:pPr>
    </w:p>
    <w:p w:rsidR="004A7313" w:rsidRPr="00E92D86" w:rsidRDefault="004A7313" w:rsidP="000C1A4F">
      <w:pPr>
        <w:pStyle w:val="1"/>
        <w:spacing w:before="120" w:line="360" w:lineRule="auto"/>
        <w:ind w:firstLine="0"/>
        <w:rPr>
          <w:rFonts w:cs="Simplified Arabic"/>
          <w:b w:val="0"/>
          <w:bCs w:val="0"/>
          <w:color w:val="333399"/>
          <w:sz w:val="28"/>
          <w:szCs w:val="28"/>
          <w:rtl/>
        </w:rPr>
      </w:pPr>
    </w:p>
    <w:p w:rsidR="006145E6" w:rsidRDefault="006145E6" w:rsidP="000C1A4F">
      <w:pPr>
        <w:spacing w:line="360" w:lineRule="auto"/>
        <w:jc w:val="center"/>
        <w:rPr>
          <w:rFonts w:cs="Andalus" w:hint="cs"/>
          <w:b/>
          <w:bCs/>
          <w:color w:val="993366"/>
          <w:sz w:val="36"/>
          <w:szCs w:val="36"/>
          <w:rtl/>
        </w:rPr>
      </w:pPr>
    </w:p>
    <w:p w:rsidR="00522687" w:rsidRPr="00777DC9" w:rsidRDefault="00522687" w:rsidP="000C1A4F">
      <w:pPr>
        <w:spacing w:line="360" w:lineRule="auto"/>
        <w:jc w:val="center"/>
        <w:rPr>
          <w:rFonts w:cs="Andalus"/>
          <w:b/>
          <w:bCs/>
          <w:color w:val="993366"/>
          <w:sz w:val="36"/>
          <w:szCs w:val="36"/>
          <w:rtl/>
        </w:rPr>
      </w:pPr>
      <w:r w:rsidRPr="00777DC9">
        <w:rPr>
          <w:rFonts w:cs="Andalus" w:hint="cs"/>
          <w:b/>
          <w:bCs/>
          <w:color w:val="993366"/>
          <w:sz w:val="36"/>
          <w:szCs w:val="36"/>
          <w:rtl/>
        </w:rPr>
        <w:t>المبحث الثاني: الفائض التأميني</w:t>
      </w:r>
    </w:p>
    <w:p w:rsidR="00522687" w:rsidRPr="00E92D86" w:rsidRDefault="00522687" w:rsidP="000C1A4F">
      <w:pPr>
        <w:spacing w:line="360" w:lineRule="auto"/>
        <w:rPr>
          <w:rFonts w:cs="Andalus"/>
          <w:b/>
          <w:bCs/>
          <w:color w:val="333399"/>
          <w:sz w:val="36"/>
          <w:szCs w:val="36"/>
          <w:rtl/>
        </w:rPr>
      </w:pPr>
      <w:r w:rsidRPr="00E92D86">
        <w:rPr>
          <w:rFonts w:cs="Andalus" w:hint="cs"/>
          <w:b/>
          <w:bCs/>
          <w:color w:val="333399"/>
          <w:sz w:val="36"/>
          <w:szCs w:val="36"/>
          <w:rtl/>
        </w:rPr>
        <w:t>تمهيد:</w:t>
      </w:r>
    </w:p>
    <w:p w:rsidR="00522687" w:rsidRPr="00E92D86" w:rsidRDefault="00522687" w:rsidP="000C1A4F">
      <w:pPr>
        <w:spacing w:line="360" w:lineRule="auto"/>
        <w:jc w:val="lowKashida"/>
        <w:rPr>
          <w:rFonts w:cs="Simplified Arabic"/>
          <w:color w:val="333399"/>
          <w:sz w:val="28"/>
          <w:szCs w:val="28"/>
          <w:rtl/>
        </w:rPr>
      </w:pPr>
      <w:r w:rsidRPr="00E92D86">
        <w:rPr>
          <w:rFonts w:cs="Simplified Arabic" w:hint="cs"/>
          <w:color w:val="333399"/>
          <w:sz w:val="28"/>
          <w:szCs w:val="28"/>
          <w:rtl/>
        </w:rPr>
        <w:t>يندرج عقد التأمين في شركات التامين التكافلي تحت ما يسميه الفقهاء بـ "عقود التبرعات" أي أن المشترك متبرع مع غيره من المشتركين في تكوين الوعاء التأميني والذي يعرف بوعاء هيئة المشتركين وعليه تمتاز شركات التأمين التكافلي بأنها تمتلك وعاءين (حسابين) منفصلين عن بعضهما البعض:</w:t>
      </w:r>
    </w:p>
    <w:p w:rsidR="00522687" w:rsidRPr="00E92D86" w:rsidRDefault="00522687" w:rsidP="000C1A4F">
      <w:pPr>
        <w:spacing w:line="360" w:lineRule="auto"/>
        <w:jc w:val="lowKashida"/>
        <w:rPr>
          <w:rFonts w:cs="Simplified Arabic"/>
          <w:color w:val="333399"/>
          <w:sz w:val="28"/>
          <w:szCs w:val="28"/>
          <w:rtl/>
        </w:rPr>
      </w:pPr>
      <w:r w:rsidRPr="00E92D86">
        <w:rPr>
          <w:rFonts w:cs="Simplified Arabic" w:hint="cs"/>
          <w:b/>
          <w:bCs/>
          <w:color w:val="333399"/>
          <w:sz w:val="28"/>
          <w:szCs w:val="28"/>
          <w:rtl/>
        </w:rPr>
        <w:t>الوعاء الأول</w:t>
      </w:r>
      <w:r w:rsidRPr="00E92D86">
        <w:rPr>
          <w:rFonts w:cs="Simplified Arabic" w:hint="cs"/>
          <w:color w:val="333399"/>
          <w:sz w:val="28"/>
          <w:szCs w:val="28"/>
          <w:rtl/>
        </w:rPr>
        <w:t xml:space="preserve"> هو ما يعرف بحساب هيئة المؤسسين (حملة الأسهم)</w:t>
      </w:r>
    </w:p>
    <w:p w:rsidR="00522687" w:rsidRPr="00E92D86" w:rsidRDefault="00522687" w:rsidP="000C1A4F">
      <w:pPr>
        <w:spacing w:line="360" w:lineRule="auto"/>
        <w:jc w:val="lowKashida"/>
        <w:rPr>
          <w:rFonts w:cs="Simplified Arabic"/>
          <w:color w:val="333399"/>
          <w:sz w:val="28"/>
          <w:szCs w:val="28"/>
          <w:rtl/>
        </w:rPr>
      </w:pPr>
      <w:r w:rsidRPr="00E92D86">
        <w:rPr>
          <w:rFonts w:cs="Simplified Arabic" w:hint="cs"/>
          <w:b/>
          <w:bCs/>
          <w:color w:val="333399"/>
          <w:sz w:val="28"/>
          <w:szCs w:val="28"/>
          <w:rtl/>
        </w:rPr>
        <w:t>الوعاء الثاني</w:t>
      </w:r>
      <w:r w:rsidRPr="00E92D86">
        <w:rPr>
          <w:rFonts w:cs="Simplified Arabic" w:hint="cs"/>
          <w:color w:val="333399"/>
          <w:sz w:val="28"/>
          <w:szCs w:val="28"/>
          <w:rtl/>
        </w:rPr>
        <w:t xml:space="preserve"> هو ما يعرف بحساب هيئة المشتركين( حملة الوثائق) وهو وعاء التأمين</w:t>
      </w:r>
      <w:r w:rsidRPr="00E92D86">
        <w:rPr>
          <w:rStyle w:val="FootnoteReference"/>
          <w:rFonts w:cs="Simplified Arabic"/>
          <w:color w:val="333399"/>
          <w:sz w:val="28"/>
          <w:szCs w:val="28"/>
          <w:rtl/>
        </w:rPr>
        <w:footnoteReference w:id="26"/>
      </w:r>
      <w:r w:rsidRPr="00E92D86">
        <w:rPr>
          <w:rFonts w:cs="Simplified Arabic" w:hint="cs"/>
          <w:color w:val="333399"/>
          <w:sz w:val="28"/>
          <w:szCs w:val="28"/>
          <w:rtl/>
        </w:rPr>
        <w:t>.</w:t>
      </w:r>
    </w:p>
    <w:p w:rsidR="00522687" w:rsidRPr="00E92D86" w:rsidRDefault="00522687" w:rsidP="000C1A4F">
      <w:pPr>
        <w:spacing w:line="360" w:lineRule="auto"/>
        <w:jc w:val="lowKashida"/>
        <w:rPr>
          <w:rFonts w:cs="Simplified Arabic"/>
          <w:color w:val="333399"/>
          <w:sz w:val="28"/>
          <w:szCs w:val="28"/>
          <w:rtl/>
        </w:rPr>
      </w:pPr>
    </w:p>
    <w:p w:rsidR="00522687" w:rsidRPr="00E92D86" w:rsidRDefault="00522687" w:rsidP="000C1A4F">
      <w:pPr>
        <w:spacing w:line="360" w:lineRule="auto"/>
        <w:jc w:val="lowKashida"/>
        <w:rPr>
          <w:rFonts w:cs="Simplified Arabic"/>
          <w:b/>
          <w:bCs/>
          <w:color w:val="333399"/>
          <w:sz w:val="28"/>
          <w:szCs w:val="28"/>
          <w:rtl/>
        </w:rPr>
      </w:pPr>
      <w:r w:rsidRPr="00E92D86">
        <w:rPr>
          <w:rFonts w:cs="Simplified Arabic" w:hint="cs"/>
          <w:b/>
          <w:bCs/>
          <w:color w:val="333399"/>
          <w:sz w:val="28"/>
          <w:szCs w:val="28"/>
          <w:rtl/>
        </w:rPr>
        <w:t>أولاً - مفهوم الفائض التأميني ومصدره:</w:t>
      </w:r>
    </w:p>
    <w:p w:rsidR="00522687" w:rsidRPr="00E92D86" w:rsidRDefault="00522687" w:rsidP="000C1A4F">
      <w:pPr>
        <w:spacing w:line="360" w:lineRule="auto"/>
        <w:jc w:val="lowKashida"/>
        <w:rPr>
          <w:rFonts w:cs="Simplified Arabic"/>
          <w:b/>
          <w:bCs/>
          <w:color w:val="333399"/>
          <w:sz w:val="28"/>
          <w:szCs w:val="28"/>
          <w:rtl/>
        </w:rPr>
      </w:pPr>
    </w:p>
    <w:p w:rsidR="00522687" w:rsidRPr="00E92D86" w:rsidRDefault="00522687" w:rsidP="000C1A4F">
      <w:pPr>
        <w:numPr>
          <w:ilvl w:val="0"/>
          <w:numId w:val="11"/>
        </w:numPr>
        <w:spacing w:line="360" w:lineRule="auto"/>
        <w:jc w:val="lowKashida"/>
        <w:rPr>
          <w:rFonts w:cs="Simplified Arabic"/>
          <w:b/>
          <w:bCs/>
          <w:color w:val="333399"/>
          <w:sz w:val="28"/>
          <w:szCs w:val="28"/>
          <w:rtl/>
        </w:rPr>
      </w:pPr>
      <w:r w:rsidRPr="00E92D86">
        <w:rPr>
          <w:rFonts w:cs="Simplified Arabic" w:hint="cs"/>
          <w:b/>
          <w:bCs/>
          <w:color w:val="333399"/>
          <w:sz w:val="28"/>
          <w:szCs w:val="28"/>
          <w:rtl/>
        </w:rPr>
        <w:t>تعريف الفائض التأميني:</w:t>
      </w:r>
    </w:p>
    <w:p w:rsidR="00522687" w:rsidRPr="00E92D86" w:rsidRDefault="00522687" w:rsidP="004A7313">
      <w:pPr>
        <w:jc w:val="lowKashida"/>
        <w:rPr>
          <w:rFonts w:cs="Simplified Arabic"/>
          <w:color w:val="333399"/>
          <w:sz w:val="28"/>
          <w:szCs w:val="28"/>
          <w:rtl/>
        </w:rPr>
      </w:pPr>
      <w:r w:rsidRPr="00E92D86">
        <w:rPr>
          <w:rFonts w:cs="Simplified Arabic" w:hint="cs"/>
          <w:b/>
          <w:bCs/>
          <w:color w:val="333399"/>
          <w:sz w:val="28"/>
          <w:szCs w:val="28"/>
          <w:rtl/>
        </w:rPr>
        <w:t>يعرّف الفائض التأميني بأنه</w:t>
      </w:r>
      <w:r w:rsidRPr="00E92D86">
        <w:rPr>
          <w:rStyle w:val="FootnoteReference"/>
          <w:rFonts w:cs="Simplified Arabic"/>
          <w:color w:val="333399"/>
          <w:sz w:val="28"/>
          <w:szCs w:val="28"/>
          <w:rtl/>
        </w:rPr>
        <w:footnoteReference w:id="27"/>
      </w:r>
      <w:r w:rsidRPr="00E92D86">
        <w:rPr>
          <w:rFonts w:cs="Simplified Arabic" w:hint="cs"/>
          <w:color w:val="333399"/>
          <w:sz w:val="28"/>
          <w:szCs w:val="28"/>
          <w:rtl/>
        </w:rPr>
        <w:t xml:space="preserve"> : المال المتبقي في حساب المستأمنين من مجموع الأقساط التي دفعها المشتركون، في جميع العمليات التأمينية والفنية ذات العلاقة بنشاط الشركة، مضافاً إليها أرباح الاستثمارات الشرعية لتلك الأقساط المخصصة لهم، وعوائد عمليات إعادة التأمين، مخصوماً منها : التعويضات المدفوعة للمستأمنين والاحتياّطيات الفنيّة، وكذلك مصاريف إعادة التأمين، والأجرة المعلومة للشركة</w:t>
      </w:r>
      <w:r w:rsidR="00343E62" w:rsidRPr="00E92D86">
        <w:rPr>
          <w:rFonts w:cs="Simplified Arabic" w:hint="cs"/>
          <w:color w:val="333399"/>
          <w:sz w:val="28"/>
          <w:szCs w:val="28"/>
          <w:rtl/>
        </w:rPr>
        <w:t xml:space="preserve"> كمدير الصندوق التأمين التعاوني</w:t>
      </w:r>
      <w:r w:rsidRPr="00E92D86">
        <w:rPr>
          <w:rFonts w:cs="Simplified Arabic" w:hint="cs"/>
          <w:color w:val="333399"/>
          <w:sz w:val="28"/>
          <w:szCs w:val="28"/>
          <w:rtl/>
        </w:rPr>
        <w:t>. وبعبارة أخرى هو الزيادة في الاشتراكات وأرباحها على التعويضات والمصروفات.</w:t>
      </w:r>
    </w:p>
    <w:p w:rsidR="006B0215" w:rsidRPr="00E92D86" w:rsidRDefault="006B0215" w:rsidP="004A7313">
      <w:pPr>
        <w:jc w:val="lowKashida"/>
        <w:rPr>
          <w:rFonts w:cs="Simplified Arabic"/>
          <w:color w:val="333399"/>
          <w:sz w:val="28"/>
          <w:szCs w:val="28"/>
          <w:u w:val="single"/>
          <w:rtl/>
        </w:rPr>
      </w:pPr>
    </w:p>
    <w:p w:rsidR="00522687" w:rsidRPr="00E92D86" w:rsidRDefault="00522687" w:rsidP="004A7313">
      <w:pPr>
        <w:jc w:val="lowKashida"/>
        <w:rPr>
          <w:rFonts w:cs="Simplified Arabic"/>
          <w:color w:val="333399"/>
          <w:sz w:val="28"/>
          <w:szCs w:val="28"/>
          <w:u w:val="single"/>
          <w:rtl/>
        </w:rPr>
      </w:pPr>
      <w:r w:rsidRPr="00E92D86">
        <w:rPr>
          <w:rFonts w:cs="Simplified Arabic" w:hint="cs"/>
          <w:color w:val="333399"/>
          <w:sz w:val="28"/>
          <w:szCs w:val="28"/>
          <w:u w:val="single"/>
          <w:rtl/>
        </w:rPr>
        <w:lastRenderedPageBreak/>
        <w:t>واستنادا</w:t>
      </w:r>
      <w:r w:rsidR="005804B0" w:rsidRPr="00E92D86">
        <w:rPr>
          <w:rFonts w:cs="Simplified Arabic" w:hint="cs"/>
          <w:color w:val="333399"/>
          <w:sz w:val="28"/>
          <w:szCs w:val="28"/>
          <w:u w:val="single"/>
          <w:rtl/>
        </w:rPr>
        <w:t>ً</w:t>
      </w:r>
      <w:r w:rsidRPr="00E92D86">
        <w:rPr>
          <w:rFonts w:cs="Simplified Arabic" w:hint="cs"/>
          <w:color w:val="333399"/>
          <w:sz w:val="28"/>
          <w:szCs w:val="28"/>
          <w:u w:val="single"/>
          <w:rtl/>
        </w:rPr>
        <w:t xml:space="preserve"> إلى مبدأ التكافل الذي تُمارس شركات التأمين الإسلامي العمل به فالفائض التأميني</w:t>
      </w:r>
      <w:r w:rsidRPr="00E92D86">
        <w:rPr>
          <w:rStyle w:val="FootnoteReference"/>
          <w:rFonts w:cs="Simplified Arabic"/>
          <w:color w:val="333399"/>
          <w:sz w:val="28"/>
          <w:szCs w:val="28"/>
          <w:u w:val="single"/>
          <w:rtl/>
        </w:rPr>
        <w:footnoteReference w:id="28"/>
      </w:r>
      <w:r w:rsidRPr="00E92D86">
        <w:rPr>
          <w:rFonts w:cs="Simplified Arabic" w:hint="cs"/>
          <w:color w:val="333399"/>
          <w:sz w:val="28"/>
          <w:szCs w:val="28"/>
          <w:u w:val="single"/>
          <w:rtl/>
        </w:rPr>
        <w:t>:</w:t>
      </w:r>
    </w:p>
    <w:p w:rsidR="00522687" w:rsidRPr="00E92D86" w:rsidRDefault="00522687" w:rsidP="004A7313">
      <w:pPr>
        <w:numPr>
          <w:ilvl w:val="0"/>
          <w:numId w:val="34"/>
        </w:numPr>
        <w:jc w:val="lowKashida"/>
        <w:rPr>
          <w:rFonts w:cs="Simplified Arabic"/>
          <w:color w:val="333399"/>
          <w:sz w:val="28"/>
          <w:szCs w:val="28"/>
          <w:rtl/>
        </w:rPr>
      </w:pPr>
      <w:r w:rsidRPr="00E92D86">
        <w:rPr>
          <w:rFonts w:cs="Simplified Arabic" w:hint="cs"/>
          <w:color w:val="333399"/>
          <w:sz w:val="28"/>
          <w:szCs w:val="28"/>
          <w:rtl/>
        </w:rPr>
        <w:t>لا يعد ربحاً إنما هو زيادة في التحصيل.</w:t>
      </w:r>
    </w:p>
    <w:p w:rsidR="00522687" w:rsidRPr="00E92D86" w:rsidRDefault="00522687" w:rsidP="004A7313">
      <w:pPr>
        <w:numPr>
          <w:ilvl w:val="0"/>
          <w:numId w:val="34"/>
        </w:numPr>
        <w:jc w:val="lowKashida"/>
        <w:rPr>
          <w:rFonts w:cs="Simplified Arabic"/>
          <w:color w:val="333399"/>
          <w:sz w:val="28"/>
          <w:szCs w:val="28"/>
          <w:rtl/>
        </w:rPr>
      </w:pPr>
      <w:r w:rsidRPr="00E92D86">
        <w:rPr>
          <w:rFonts w:cs="Simplified Arabic" w:hint="cs"/>
          <w:color w:val="333399"/>
          <w:sz w:val="28"/>
          <w:szCs w:val="28"/>
          <w:rtl/>
        </w:rPr>
        <w:t>هو ملك خالص لحساب هيئة المشتركين لا للشركة ( هيئة  المؤسسين) التي حصلت على أجرتها بصفتها مديرة لنظام التأمين ( وكالة باجر) كما أن الشركة حصلت على حصة من الربح مقابل قيامها باستثمار أموال هيئة المشركين        ( شريك مضارب).</w:t>
      </w:r>
    </w:p>
    <w:p w:rsidR="00522687" w:rsidRPr="00E92D86" w:rsidRDefault="00522687" w:rsidP="004A7313">
      <w:pPr>
        <w:jc w:val="lowKashida"/>
        <w:rPr>
          <w:rFonts w:cs="Simplified Arabic"/>
          <w:color w:val="333399"/>
          <w:sz w:val="28"/>
          <w:szCs w:val="28"/>
          <w:rtl/>
        </w:rPr>
      </w:pPr>
    </w:p>
    <w:p w:rsidR="00522687" w:rsidRPr="00E92D86" w:rsidRDefault="00522687" w:rsidP="000C1A4F">
      <w:pPr>
        <w:numPr>
          <w:ilvl w:val="0"/>
          <w:numId w:val="11"/>
        </w:numPr>
        <w:spacing w:line="360" w:lineRule="auto"/>
        <w:jc w:val="lowKashida"/>
        <w:rPr>
          <w:rFonts w:cs="Simplified Arabic"/>
          <w:b/>
          <w:bCs/>
          <w:color w:val="333399"/>
          <w:sz w:val="28"/>
          <w:szCs w:val="28"/>
          <w:rtl/>
        </w:rPr>
      </w:pPr>
      <w:r w:rsidRPr="00E92D86">
        <w:rPr>
          <w:rFonts w:cs="Simplified Arabic" w:hint="cs"/>
          <w:b/>
          <w:bCs/>
          <w:color w:val="333399"/>
          <w:sz w:val="28"/>
          <w:szCs w:val="28"/>
          <w:rtl/>
        </w:rPr>
        <w:t>حكم الفائض التأميني، واستثماره ومستحقوه</w:t>
      </w:r>
      <w:r w:rsidRPr="00E92D86">
        <w:rPr>
          <w:rStyle w:val="FootnoteReference"/>
          <w:rFonts w:cs="Simplified Arabic"/>
          <w:b/>
          <w:bCs/>
          <w:color w:val="333399"/>
          <w:sz w:val="28"/>
          <w:szCs w:val="28"/>
          <w:rtl/>
        </w:rPr>
        <w:footnoteReference w:id="29"/>
      </w:r>
    </w:p>
    <w:p w:rsidR="00522687" w:rsidRPr="00E92D86" w:rsidRDefault="00522687" w:rsidP="004A7313">
      <w:pPr>
        <w:pStyle w:val="1"/>
        <w:spacing w:before="120"/>
        <w:ind w:firstLine="0"/>
        <w:rPr>
          <w:rFonts w:cs="Simplified Arabic"/>
          <w:b w:val="0"/>
          <w:bCs w:val="0"/>
          <w:color w:val="333399"/>
          <w:sz w:val="28"/>
          <w:szCs w:val="28"/>
          <w:rtl/>
        </w:rPr>
      </w:pPr>
      <w:r w:rsidRPr="00E92D86">
        <w:rPr>
          <w:rFonts w:cs="Simplified Arabic" w:hint="cs"/>
          <w:b w:val="0"/>
          <w:bCs w:val="0"/>
          <w:color w:val="333399"/>
          <w:sz w:val="28"/>
          <w:szCs w:val="28"/>
          <w:rtl/>
        </w:rPr>
        <w:t>يُستمد الحكم الشرعي في الفائض التأميني من حكم أصله، وهو الاشتراكات، وهي مبالغ مُتبرّع بها كلها أو بعضها وفقاً لنظام التأمين الإسلامي الذي يعتبر الدخول فيه قبولاً ضمنياً بالشروط المبيّنة في الوثائق أو اللوائح المُنظمة للتصرفات المتعلقة بالفائض التأميني في الأحوال المختلفة، وليس في هذه الشروط مخالفة شرعية، والمسلمون عند شروطهم إلا شرطاً أحل حراماً أو حرم حلالاً، كما جاء في الحديث.</w:t>
      </w:r>
    </w:p>
    <w:p w:rsidR="00522687" w:rsidRPr="00E92D86" w:rsidRDefault="00522687" w:rsidP="004A7313">
      <w:pPr>
        <w:pStyle w:val="1"/>
        <w:spacing w:before="120"/>
        <w:ind w:firstLine="0"/>
        <w:rPr>
          <w:rFonts w:cs="Simplified Arabic"/>
          <w:b w:val="0"/>
          <w:bCs w:val="0"/>
          <w:color w:val="333399"/>
          <w:sz w:val="28"/>
          <w:szCs w:val="28"/>
          <w:rtl/>
        </w:rPr>
      </w:pPr>
      <w:r w:rsidRPr="00E92D86">
        <w:rPr>
          <w:rFonts w:cs="Simplified Arabic" w:hint="cs"/>
          <w:b w:val="0"/>
          <w:bCs w:val="0"/>
          <w:color w:val="333399"/>
          <w:sz w:val="28"/>
          <w:szCs w:val="28"/>
          <w:rtl/>
        </w:rPr>
        <w:t xml:space="preserve">يحق لأصحاب حقوق الملكية في الشركة </w:t>
      </w:r>
      <w:r w:rsidRPr="00E92D86">
        <w:rPr>
          <w:rFonts w:cs="Simplified Arabic" w:hint="cs"/>
          <w:color w:val="333399"/>
          <w:sz w:val="28"/>
          <w:szCs w:val="28"/>
          <w:rtl/>
        </w:rPr>
        <w:t>استثمار الفائض التأميني</w:t>
      </w:r>
      <w:r w:rsidRPr="00E92D86">
        <w:rPr>
          <w:rFonts w:cs="Simplified Arabic" w:hint="cs"/>
          <w:b w:val="0"/>
          <w:bCs w:val="0"/>
          <w:color w:val="333399"/>
          <w:sz w:val="28"/>
          <w:szCs w:val="28"/>
          <w:rtl/>
        </w:rPr>
        <w:t xml:space="preserve"> لصالح حملة الوثائق إذا تم النص على ذلك في الوثيقة أو اللوائح، ويجب أن تُراعى فيه الضوابط الشرعية للاستثمار. ويجب تحديد مقابل الاستثمار المخصص للجهة القائمة به (نسبة من الربح في حالة المضاربة، أو مقدار الأجرة في حالة الوكالة) وذلك بالنص عليه في الوثيقة أو اللوائح، أو إشعار حملة الوثائق بذلك مع تحديد مدة يعتبر من لم يعترض خلالها قابلاً .</w:t>
      </w:r>
    </w:p>
    <w:p w:rsidR="00522687" w:rsidRPr="00E92D86" w:rsidRDefault="00522687" w:rsidP="004A7313">
      <w:pPr>
        <w:jc w:val="lowKashida"/>
        <w:rPr>
          <w:rFonts w:cs="Simplified Arabic"/>
          <w:b/>
          <w:bCs/>
          <w:color w:val="333399"/>
          <w:sz w:val="28"/>
          <w:szCs w:val="28"/>
          <w:rtl/>
        </w:rPr>
      </w:pPr>
      <w:r w:rsidRPr="00E92D86">
        <w:rPr>
          <w:rFonts w:cs="Simplified Arabic" w:hint="cs"/>
          <w:b/>
          <w:bCs/>
          <w:color w:val="333399"/>
          <w:sz w:val="28"/>
          <w:szCs w:val="28"/>
          <w:rtl/>
        </w:rPr>
        <w:t>وقد صدرت بشأن اختصاص حملة الوثائق بالفائض التأميني قرارات وفتاوى شرعية عديدة</w:t>
      </w:r>
      <w:r w:rsidRPr="00E92D86">
        <w:rPr>
          <w:rStyle w:val="FootnoteReference"/>
          <w:rFonts w:cs="Simplified Arabic"/>
          <w:b/>
          <w:bCs/>
          <w:color w:val="333399"/>
          <w:sz w:val="28"/>
          <w:szCs w:val="28"/>
          <w:rtl/>
        </w:rPr>
        <w:footnoteReference w:id="30"/>
      </w:r>
      <w:r w:rsidRPr="00E92D86">
        <w:rPr>
          <w:rFonts w:cs="Simplified Arabic" w:hint="cs"/>
          <w:b/>
          <w:bCs/>
          <w:color w:val="333399"/>
          <w:sz w:val="28"/>
          <w:szCs w:val="28"/>
          <w:rtl/>
        </w:rPr>
        <w:t xml:space="preserve">، مقتضاها أن أصحاب حقوق الملكية لا يشاركون في الفائض، لأن الفائض مملوك </w:t>
      </w:r>
      <w:r w:rsidRPr="00E92D86">
        <w:rPr>
          <w:rFonts w:cs="Simplified Arabic" w:hint="cs"/>
          <w:b/>
          <w:bCs/>
          <w:color w:val="333399"/>
          <w:sz w:val="28"/>
          <w:szCs w:val="28"/>
          <w:rtl/>
        </w:rPr>
        <w:lastRenderedPageBreak/>
        <w:t>لحملة الوثائق مُلكاَ مشتركاً حسب ما يحدده النظام، وينحصر حق الجهة القائمة بالاستثمار في المقابل المحدد لها، وليس لها اقتطاع شيء من الفائض، لأن الفائض هو المتبقي من الاشتراكات، فلا استحقاق فيها لغير حملة الوثائق. ولكن هناك فتاوى لبعض الهيئات الشرعية أجازت مشاركة أصحاب حقوق الملكية مع حملة الوثائق في الفائض التأميني على سبيل المثال:</w:t>
      </w:r>
    </w:p>
    <w:p w:rsidR="00522687" w:rsidRPr="00E92D86" w:rsidRDefault="00522687" w:rsidP="004A7313">
      <w:pPr>
        <w:numPr>
          <w:ilvl w:val="0"/>
          <w:numId w:val="35"/>
        </w:numPr>
        <w:jc w:val="lowKashida"/>
        <w:rPr>
          <w:rFonts w:cs="Simplified Arabic"/>
          <w:color w:val="333399"/>
          <w:sz w:val="28"/>
          <w:szCs w:val="28"/>
          <w:rtl/>
        </w:rPr>
      </w:pPr>
      <w:r w:rsidRPr="00E92D86">
        <w:rPr>
          <w:rFonts w:cs="Simplified Arabic" w:hint="cs"/>
          <w:color w:val="333399"/>
          <w:sz w:val="28"/>
          <w:szCs w:val="28"/>
          <w:rtl/>
        </w:rPr>
        <w:t>نصت اللائحة التنفيذية لنظام مراقبة شركات التأمين التعاوني</w:t>
      </w:r>
      <w:r w:rsidRPr="00E92D86">
        <w:rPr>
          <w:rFonts w:cs="Simplified Arabic" w:hint="cs"/>
          <w:b/>
          <w:bCs/>
          <w:color w:val="333399"/>
          <w:sz w:val="28"/>
          <w:szCs w:val="28"/>
          <w:rtl/>
        </w:rPr>
        <w:t xml:space="preserve"> بالسعودية</w:t>
      </w:r>
      <w:r w:rsidRPr="00E92D86">
        <w:rPr>
          <w:rStyle w:val="FootnoteReference"/>
          <w:rFonts w:cs="Simplified Arabic"/>
          <w:color w:val="333399"/>
          <w:sz w:val="28"/>
          <w:szCs w:val="28"/>
          <w:rtl/>
        </w:rPr>
        <w:footnoteReference w:id="31"/>
      </w:r>
      <w:r w:rsidRPr="00E92D86">
        <w:rPr>
          <w:rFonts w:cs="Simplified Arabic" w:hint="cs"/>
          <w:color w:val="333399"/>
          <w:sz w:val="28"/>
          <w:szCs w:val="28"/>
          <w:rtl/>
        </w:rPr>
        <w:t>على:</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 xml:space="preserve">" </w:t>
      </w:r>
      <w:r w:rsidRPr="00E92D86">
        <w:rPr>
          <w:rFonts w:cs="Simplified Arabic" w:hint="cs"/>
          <w:b/>
          <w:bCs/>
          <w:color w:val="333399"/>
          <w:sz w:val="28"/>
          <w:szCs w:val="28"/>
          <w:rtl/>
        </w:rPr>
        <w:t>معادلة توزيع فائض عمليات التأمين</w:t>
      </w:r>
      <w:r w:rsidRPr="00E92D86">
        <w:rPr>
          <w:rFonts w:cs="Simplified Arabic" w:hint="cs"/>
          <w:color w:val="333399"/>
          <w:sz w:val="28"/>
          <w:szCs w:val="28"/>
          <w:rtl/>
        </w:rPr>
        <w:t>: توزيع الفائض الصافي: ويتم إما بتوزيع نسبة 10% للمؤمن لهم مباشرة أو بتخفيض أقساطهم للسنة التالية وترحيل ما نسبته90% إلى قائمة دخل المساهمين".</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ونلاحظ أن طريقة التوزيع المُشار إليها أعلاه هي طريقة معاوضة على الفائض تجعل التأمين -الذي من المُفترض أن يكون تعاونياً - تجعله تجاريًا، ومن الأولى أن يكون الفائض لصالح المستأمنين بان يعاد إليهم أو يُرحّل إلى حساب احتياطي خاص بعمليات التأمين أو يرحل إلى أعوام لاحقة لتنخفض بموجبه الأقساط التي ستؤخذ من المستأمنين.</w:t>
      </w:r>
    </w:p>
    <w:p w:rsidR="00522687" w:rsidRPr="00E92D86" w:rsidRDefault="00522687" w:rsidP="004A7313">
      <w:pPr>
        <w:jc w:val="lowKashida"/>
        <w:rPr>
          <w:rFonts w:cs="Simplified Arabic"/>
          <w:color w:val="333399"/>
          <w:sz w:val="28"/>
          <w:szCs w:val="28"/>
          <w:rtl/>
        </w:rPr>
      </w:pPr>
    </w:p>
    <w:p w:rsidR="00522687" w:rsidRPr="00E92D86" w:rsidRDefault="00522687" w:rsidP="004A7313">
      <w:pPr>
        <w:numPr>
          <w:ilvl w:val="0"/>
          <w:numId w:val="35"/>
        </w:numPr>
        <w:jc w:val="lowKashida"/>
        <w:rPr>
          <w:rFonts w:cs="Simplified Arabic"/>
          <w:color w:val="333399"/>
          <w:sz w:val="28"/>
          <w:szCs w:val="28"/>
          <w:rtl/>
        </w:rPr>
      </w:pPr>
      <w:r w:rsidRPr="00E92D86">
        <w:rPr>
          <w:rFonts w:cs="Simplified Arabic" w:hint="cs"/>
          <w:color w:val="333399"/>
          <w:sz w:val="28"/>
          <w:szCs w:val="28"/>
          <w:rtl/>
        </w:rPr>
        <w:t>كما نص مشروع قانون التامين التكافلي والمُعد من قبل وزارة التجارة والصناعة</w:t>
      </w:r>
      <w:r w:rsidRPr="00E92D86">
        <w:rPr>
          <w:rFonts w:cs="Simplified Arabic" w:hint="cs"/>
          <w:b/>
          <w:bCs/>
          <w:color w:val="333399"/>
          <w:sz w:val="28"/>
          <w:szCs w:val="28"/>
          <w:rtl/>
        </w:rPr>
        <w:t xml:space="preserve"> الكويتية</w:t>
      </w:r>
      <w:r w:rsidRPr="00E92D86">
        <w:rPr>
          <w:rFonts w:cs="Simplified Arabic" w:hint="cs"/>
          <w:color w:val="333399"/>
          <w:sz w:val="28"/>
          <w:szCs w:val="28"/>
          <w:rtl/>
        </w:rPr>
        <w:t xml:space="preserve"> </w:t>
      </w:r>
      <w:r w:rsidRPr="00E92D86">
        <w:rPr>
          <w:rStyle w:val="FootnoteReference"/>
          <w:rFonts w:cs="Simplified Arabic"/>
          <w:color w:val="333399"/>
          <w:sz w:val="28"/>
          <w:szCs w:val="28"/>
          <w:rtl/>
        </w:rPr>
        <w:footnoteReference w:id="32"/>
      </w:r>
      <w:r w:rsidRPr="00E92D86">
        <w:rPr>
          <w:rFonts w:cs="Simplified Arabic" w:hint="cs"/>
          <w:color w:val="333399"/>
          <w:sz w:val="28"/>
          <w:szCs w:val="28"/>
          <w:rtl/>
        </w:rPr>
        <w:t>على:" حسابات المساهمين: يضاف للحساب حصة المساهمين من صافي الفائض التأميني والتي تكون بحد أعلى 50% من الفائض".</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 xml:space="preserve">وقد </w:t>
      </w:r>
      <w:r w:rsidRPr="00E92D86">
        <w:rPr>
          <w:rFonts w:cs="Simplified Arabic" w:hint="cs"/>
          <w:b/>
          <w:bCs/>
          <w:color w:val="333399"/>
          <w:sz w:val="28"/>
          <w:szCs w:val="28"/>
          <w:u w:val="single"/>
          <w:rtl/>
        </w:rPr>
        <w:t>رأت هيئة الفتوى والرقابة الشرعية لشركة وثاق</w:t>
      </w:r>
      <w:r w:rsidRPr="00E92D86">
        <w:rPr>
          <w:rStyle w:val="FootnoteReference"/>
          <w:rFonts w:cs="Simplified Arabic"/>
          <w:color w:val="333399"/>
          <w:sz w:val="28"/>
          <w:szCs w:val="28"/>
          <w:rtl/>
        </w:rPr>
        <w:footnoteReference w:id="33"/>
      </w:r>
      <w:r w:rsidRPr="00E92D86">
        <w:rPr>
          <w:rFonts w:cs="Simplified Arabic" w:hint="cs"/>
          <w:color w:val="333399"/>
          <w:sz w:val="28"/>
          <w:szCs w:val="28"/>
          <w:rtl/>
        </w:rPr>
        <w:t>(الكويتية) أن اخذ المساهمين حصة من صافي الفائض التأميني بعد أن استقطعوا حقهم كـ "وكيل باجر" و كـ " شريك مضارب" فيه تعسف على حقوق حملة الوثائق لذلك نصت على ما يلي:</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 يُعاد الفائض التأميني كاملاً إلى حساب هيئة المشتركين بعد حسم الاحتياطيات ويجري التصرف في صافي الفائض التأميني وفق الأسس والقواعد التي ينص عليها النظام الأساسي للشركة وتنظيمه وقرارات مجلس الإدارة وهيئة الرقابة الشرعية".</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إذا فقد تركت الشركة موضوع التصرف في الفائض التأميني إلى النظام الأساسي للشركة وما تقرره هيئة الرقابة الشرعية في الشركة وهذا يعني أن الشركة لديها الخيار في اختيار طريقة توزيع الفائض بتوزيعه على حملة الوثائق أو تحويله إلى حساب الاحتياطي بحسب ما تراه الشركة مناسبا لسياستها وأهدافها الحالية والمستقبلية.</w:t>
      </w:r>
    </w:p>
    <w:p w:rsidR="00522687" w:rsidRPr="00E92D86" w:rsidRDefault="00522687" w:rsidP="000C1A4F">
      <w:pPr>
        <w:spacing w:line="360" w:lineRule="auto"/>
        <w:jc w:val="lowKashida"/>
        <w:rPr>
          <w:rFonts w:cs="Simplified Arabic"/>
          <w:color w:val="333399"/>
          <w:sz w:val="28"/>
          <w:szCs w:val="28"/>
          <w:rtl/>
        </w:rPr>
      </w:pPr>
    </w:p>
    <w:p w:rsidR="00522687" w:rsidRPr="00E92D86" w:rsidRDefault="00522687" w:rsidP="000C1A4F">
      <w:pPr>
        <w:numPr>
          <w:ilvl w:val="0"/>
          <w:numId w:val="11"/>
        </w:numPr>
        <w:spacing w:line="360" w:lineRule="auto"/>
        <w:jc w:val="lowKashida"/>
        <w:rPr>
          <w:rFonts w:cs="Simplified Arabic"/>
          <w:b/>
          <w:bCs/>
          <w:color w:val="333399"/>
          <w:sz w:val="28"/>
          <w:szCs w:val="28"/>
        </w:rPr>
      </w:pPr>
      <w:r w:rsidRPr="00E92D86">
        <w:rPr>
          <w:rFonts w:cs="Simplified Arabic" w:hint="cs"/>
          <w:b/>
          <w:bCs/>
          <w:color w:val="333399"/>
          <w:sz w:val="28"/>
          <w:szCs w:val="28"/>
          <w:rtl/>
        </w:rPr>
        <w:t>العناصر المؤثرة في الفائض التأميني</w:t>
      </w:r>
      <w:r w:rsidRPr="00E92D86">
        <w:rPr>
          <w:rStyle w:val="FootnoteReference"/>
          <w:rFonts w:cs="Simplified Arabic"/>
          <w:b/>
          <w:bCs/>
          <w:color w:val="333399"/>
          <w:sz w:val="28"/>
          <w:szCs w:val="28"/>
          <w:rtl/>
        </w:rPr>
        <w:footnoteReference w:id="34"/>
      </w:r>
      <w:r w:rsidRPr="00E92D86">
        <w:rPr>
          <w:rFonts w:cs="Simplified Arabic" w:hint="cs"/>
          <w:b/>
          <w:bCs/>
          <w:color w:val="333399"/>
          <w:sz w:val="28"/>
          <w:szCs w:val="28"/>
          <w:rtl/>
        </w:rPr>
        <w:t xml:space="preserve"> :</w:t>
      </w:r>
    </w:p>
    <w:p w:rsidR="00522687" w:rsidRPr="00E92D86" w:rsidRDefault="00522687" w:rsidP="004A7313">
      <w:pPr>
        <w:numPr>
          <w:ilvl w:val="0"/>
          <w:numId w:val="13"/>
        </w:numPr>
        <w:jc w:val="lowKashida"/>
        <w:rPr>
          <w:rFonts w:cs="Simplified Arabic"/>
          <w:color w:val="333399"/>
          <w:sz w:val="28"/>
          <w:szCs w:val="28"/>
        </w:rPr>
      </w:pPr>
      <w:r w:rsidRPr="00E92D86">
        <w:rPr>
          <w:rFonts w:cs="Simplified Arabic" w:hint="cs"/>
          <w:color w:val="333399"/>
          <w:sz w:val="28"/>
          <w:szCs w:val="28"/>
          <w:rtl/>
        </w:rPr>
        <w:t xml:space="preserve">أقساط التأمين وعدد المشتركين. </w:t>
      </w:r>
    </w:p>
    <w:p w:rsidR="00C6454C" w:rsidRPr="00E92D86" w:rsidRDefault="00522687" w:rsidP="004A7313">
      <w:pPr>
        <w:numPr>
          <w:ilvl w:val="0"/>
          <w:numId w:val="13"/>
        </w:numPr>
        <w:jc w:val="lowKashida"/>
        <w:rPr>
          <w:rFonts w:cs="Simplified Arabic"/>
          <w:color w:val="333399"/>
          <w:sz w:val="28"/>
          <w:szCs w:val="28"/>
          <w:rtl/>
        </w:rPr>
      </w:pPr>
      <w:r w:rsidRPr="00E92D86">
        <w:rPr>
          <w:rFonts w:cs="Simplified Arabic" w:hint="cs"/>
          <w:color w:val="333399"/>
          <w:sz w:val="28"/>
          <w:szCs w:val="28"/>
          <w:rtl/>
        </w:rPr>
        <w:t>مقدار التعويضات الم</w:t>
      </w:r>
      <w:r w:rsidR="00C6454C" w:rsidRPr="00E92D86">
        <w:rPr>
          <w:rFonts w:cs="Simplified Arabic" w:hint="cs"/>
          <w:color w:val="333399"/>
          <w:sz w:val="28"/>
          <w:szCs w:val="28"/>
          <w:rtl/>
        </w:rPr>
        <w:t xml:space="preserve">دفوعة للمتضررين من حملة الوثائق، وهذه التعويضات يطلق عليها </w:t>
      </w:r>
      <w:r w:rsidR="00C6454C" w:rsidRPr="00E92D86">
        <w:rPr>
          <w:rFonts w:cs="Simplified Arabic" w:hint="cs"/>
          <w:b/>
          <w:bCs/>
          <w:color w:val="333399"/>
          <w:sz w:val="28"/>
          <w:szCs w:val="28"/>
          <w:rtl/>
        </w:rPr>
        <w:t>مبلغ التأمين</w:t>
      </w:r>
      <w:r w:rsidR="00C6454C" w:rsidRPr="00E92D86">
        <w:rPr>
          <w:rFonts w:cs="Simplified Arabic" w:hint="cs"/>
          <w:color w:val="333399"/>
          <w:sz w:val="28"/>
          <w:szCs w:val="28"/>
          <w:rtl/>
        </w:rPr>
        <w:t xml:space="preserve"> الذي هو </w:t>
      </w:r>
      <w:r w:rsidR="00A33426" w:rsidRPr="00E92D86">
        <w:rPr>
          <w:rFonts w:cs="Simplified Arabic" w:hint="cs"/>
          <w:color w:val="333399"/>
          <w:sz w:val="28"/>
          <w:szCs w:val="28"/>
          <w:rtl/>
        </w:rPr>
        <w:t>أ</w:t>
      </w:r>
      <w:r w:rsidR="00C6454C" w:rsidRPr="00E92D86">
        <w:rPr>
          <w:rFonts w:cs="Simplified Arabic" w:hint="cs"/>
          <w:color w:val="333399"/>
          <w:sz w:val="28"/>
          <w:szCs w:val="28"/>
          <w:rtl/>
        </w:rPr>
        <w:t xml:space="preserve">حد أركان عقد التأمين الإسلامي، </w:t>
      </w:r>
      <w:r w:rsidR="00C6454C" w:rsidRPr="00E92D86">
        <w:rPr>
          <w:rFonts w:cs="Simplified Arabic" w:hint="cs"/>
          <w:b/>
          <w:bCs/>
          <w:color w:val="333399"/>
          <w:sz w:val="28"/>
          <w:szCs w:val="28"/>
          <w:rtl/>
        </w:rPr>
        <w:t>وي</w:t>
      </w:r>
      <w:r w:rsidR="00A33426" w:rsidRPr="00E92D86">
        <w:rPr>
          <w:rFonts w:cs="Simplified Arabic" w:hint="cs"/>
          <w:b/>
          <w:bCs/>
          <w:color w:val="333399"/>
          <w:sz w:val="28"/>
          <w:szCs w:val="28"/>
          <w:rtl/>
        </w:rPr>
        <w:t>ُ</w:t>
      </w:r>
      <w:r w:rsidR="00C6454C" w:rsidRPr="00E92D86">
        <w:rPr>
          <w:rFonts w:cs="Simplified Arabic" w:hint="cs"/>
          <w:b/>
          <w:bCs/>
          <w:color w:val="333399"/>
          <w:sz w:val="28"/>
          <w:szCs w:val="28"/>
          <w:rtl/>
        </w:rPr>
        <w:t>عر</w:t>
      </w:r>
      <w:r w:rsidR="00A33426" w:rsidRPr="00E92D86">
        <w:rPr>
          <w:rFonts w:cs="Simplified Arabic" w:hint="cs"/>
          <w:b/>
          <w:bCs/>
          <w:color w:val="333399"/>
          <w:sz w:val="28"/>
          <w:szCs w:val="28"/>
          <w:rtl/>
        </w:rPr>
        <w:t>ّ</w:t>
      </w:r>
      <w:r w:rsidR="00C6454C" w:rsidRPr="00E92D86">
        <w:rPr>
          <w:rFonts w:cs="Simplified Arabic" w:hint="cs"/>
          <w:b/>
          <w:bCs/>
          <w:color w:val="333399"/>
          <w:sz w:val="28"/>
          <w:szCs w:val="28"/>
          <w:rtl/>
        </w:rPr>
        <w:t>ف بأنه</w:t>
      </w:r>
      <w:r w:rsidR="00C6454C" w:rsidRPr="00E92D86">
        <w:rPr>
          <w:rFonts w:cs="Simplified Arabic" w:hint="cs"/>
          <w:color w:val="333399"/>
          <w:sz w:val="28"/>
          <w:szCs w:val="28"/>
          <w:rtl/>
        </w:rPr>
        <w:t xml:space="preserve"> المبلغ الذي تدفعه </w:t>
      </w:r>
      <w:r w:rsidR="00A33426" w:rsidRPr="00E92D86">
        <w:rPr>
          <w:rFonts w:cs="Simplified Arabic" w:hint="cs"/>
          <w:color w:val="333399"/>
          <w:sz w:val="28"/>
          <w:szCs w:val="28"/>
          <w:rtl/>
        </w:rPr>
        <w:t>شركة التأمين</w:t>
      </w:r>
      <w:r w:rsidR="00C6454C" w:rsidRPr="00E92D86">
        <w:rPr>
          <w:rFonts w:cs="Simplified Arabic" w:hint="cs"/>
          <w:color w:val="333399"/>
          <w:sz w:val="28"/>
          <w:szCs w:val="28"/>
          <w:rtl/>
        </w:rPr>
        <w:t xml:space="preserve"> نيابة عن حساب التأمين من أمواله للمستأمن عند تحقق الخطر المؤمن له.مع مراعاة أن يكون التعويض الذي يستحقه في الت</w:t>
      </w:r>
      <w:r w:rsidR="00A33426" w:rsidRPr="00E92D86">
        <w:rPr>
          <w:rFonts w:cs="Simplified Arabic" w:hint="cs"/>
          <w:color w:val="333399"/>
          <w:sz w:val="28"/>
          <w:szCs w:val="28"/>
          <w:rtl/>
        </w:rPr>
        <w:t>أ</w:t>
      </w:r>
      <w:r w:rsidR="00C6454C" w:rsidRPr="00E92D86">
        <w:rPr>
          <w:rFonts w:cs="Simplified Arabic" w:hint="cs"/>
          <w:color w:val="333399"/>
          <w:sz w:val="28"/>
          <w:szCs w:val="28"/>
          <w:rtl/>
        </w:rPr>
        <w:t>مين من الأضرار في حدود الضرر الواقع، بشرط أن لا يزيد عن المبلغ الذي حُدّد القسط على أساسه حتى لا يؤدي إلى الإثراء كما انه قد يؤدي إلى القمار.</w:t>
      </w:r>
    </w:p>
    <w:p w:rsidR="00C6454C" w:rsidRPr="00E92D86" w:rsidRDefault="00C6454C" w:rsidP="004A7313">
      <w:pPr>
        <w:pStyle w:val="FootnoteText"/>
        <w:jc w:val="lowKashida"/>
        <w:rPr>
          <w:rFonts w:cs="Simplified Arabic"/>
          <w:color w:val="333399"/>
          <w:sz w:val="28"/>
          <w:szCs w:val="28"/>
          <w:rtl/>
          <w:lang w:bidi="ar-BH"/>
        </w:rPr>
      </w:pPr>
      <w:r w:rsidRPr="00E92D86">
        <w:rPr>
          <w:rFonts w:cs="Simplified Arabic" w:hint="cs"/>
          <w:color w:val="333399"/>
          <w:sz w:val="28"/>
          <w:szCs w:val="28"/>
          <w:rtl/>
          <w:lang w:bidi="ar-BH"/>
        </w:rPr>
        <w:t>ويراعي في منح التعويض الأمور التالية</w:t>
      </w:r>
      <w:r w:rsidRPr="00E92D86">
        <w:rPr>
          <w:color w:val="333399"/>
          <w:rtl/>
          <w:lang w:bidi="ar-BH"/>
        </w:rPr>
        <w:footnoteReference w:id="35"/>
      </w:r>
      <w:r w:rsidRPr="00E92D86">
        <w:rPr>
          <w:rFonts w:cs="Simplified Arabic" w:hint="cs"/>
          <w:color w:val="333399"/>
          <w:rtl/>
          <w:lang w:bidi="ar-BH"/>
        </w:rPr>
        <w:t xml:space="preserve"> </w:t>
      </w:r>
      <w:r w:rsidRPr="00E92D86">
        <w:rPr>
          <w:rFonts w:cs="Simplified Arabic" w:hint="cs"/>
          <w:color w:val="333399"/>
          <w:sz w:val="28"/>
          <w:szCs w:val="28"/>
          <w:rtl/>
          <w:lang w:bidi="ar-BH"/>
        </w:rPr>
        <w:t>:</w:t>
      </w:r>
    </w:p>
    <w:p w:rsidR="00C6454C" w:rsidRPr="00E92D86" w:rsidRDefault="00C6454C" w:rsidP="004A7313">
      <w:pPr>
        <w:jc w:val="lowKashida"/>
        <w:rPr>
          <w:rFonts w:cs="Simplified Arabic"/>
          <w:color w:val="333399"/>
          <w:sz w:val="28"/>
          <w:szCs w:val="28"/>
        </w:rPr>
      </w:pPr>
      <w:r w:rsidRPr="00E92D86">
        <w:rPr>
          <w:rFonts w:cs="Simplified Arabic" w:hint="cs"/>
          <w:color w:val="333399"/>
          <w:sz w:val="28"/>
          <w:szCs w:val="28"/>
          <w:rtl/>
          <w:lang w:bidi="ar-BH"/>
        </w:rPr>
        <w:t>11/1</w:t>
      </w:r>
      <w:r w:rsidRPr="00E92D86">
        <w:rPr>
          <w:rFonts w:cs="Simplified Arabic" w:hint="cs"/>
          <w:color w:val="333399"/>
          <w:sz w:val="28"/>
          <w:szCs w:val="28"/>
          <w:rtl/>
          <w:lang w:bidi="ar-BH"/>
        </w:rPr>
        <w:tab/>
        <w:t>يعطى للمشترك الأقل من قيمة الضرر ومبلغ التأمين حسبما ينص عليه في اللوائح .</w:t>
      </w:r>
    </w:p>
    <w:p w:rsidR="00C6454C" w:rsidRPr="00E92D86" w:rsidRDefault="00C6454C" w:rsidP="004A7313">
      <w:pPr>
        <w:jc w:val="lowKashida"/>
        <w:rPr>
          <w:rFonts w:cs="Simplified Arabic"/>
          <w:color w:val="333399"/>
          <w:sz w:val="28"/>
          <w:szCs w:val="28"/>
          <w:rtl/>
          <w:lang w:bidi="ar-BH"/>
        </w:rPr>
      </w:pPr>
      <w:r w:rsidRPr="00E92D86">
        <w:rPr>
          <w:rFonts w:cs="Simplified Arabic" w:hint="cs"/>
          <w:color w:val="333399"/>
          <w:sz w:val="28"/>
          <w:szCs w:val="28"/>
          <w:rtl/>
          <w:lang w:bidi="ar-BH"/>
        </w:rPr>
        <w:t>11/2</w:t>
      </w:r>
      <w:r w:rsidRPr="00E92D86">
        <w:rPr>
          <w:rFonts w:cs="Simplified Arabic" w:hint="cs"/>
          <w:color w:val="333399"/>
          <w:sz w:val="28"/>
          <w:szCs w:val="28"/>
          <w:rtl/>
          <w:lang w:bidi="ar-BH"/>
        </w:rPr>
        <w:tab/>
        <w:t>عدم الجمع بين التعويض، وما استحق للمشترك في ذمة الغير بسبب الضرر.</w:t>
      </w:r>
    </w:p>
    <w:p w:rsidR="00C6454C" w:rsidRPr="00E92D86" w:rsidRDefault="00C6454C" w:rsidP="004A7313">
      <w:pPr>
        <w:jc w:val="lowKashida"/>
        <w:rPr>
          <w:rFonts w:cs="Simplified Arabic"/>
          <w:color w:val="333399"/>
          <w:sz w:val="28"/>
          <w:szCs w:val="28"/>
          <w:rtl/>
          <w:lang w:bidi="ar-BH"/>
        </w:rPr>
      </w:pPr>
      <w:r w:rsidRPr="00E92D86">
        <w:rPr>
          <w:rFonts w:cs="Simplified Arabic" w:hint="cs"/>
          <w:color w:val="333399"/>
          <w:sz w:val="28"/>
          <w:szCs w:val="28"/>
          <w:rtl/>
          <w:lang w:bidi="ar-BH"/>
        </w:rPr>
        <w:t>11/3</w:t>
      </w:r>
      <w:r w:rsidRPr="00E92D86">
        <w:rPr>
          <w:rFonts w:cs="Simplified Arabic" w:hint="cs"/>
          <w:color w:val="333399"/>
          <w:sz w:val="28"/>
          <w:szCs w:val="28"/>
          <w:rtl/>
          <w:lang w:bidi="ar-BH"/>
        </w:rPr>
        <w:tab/>
        <w:t>عدم الجمع بين تعويضين أو أكثر من شركات التأمين عن الضرر نفسه.</w:t>
      </w:r>
    </w:p>
    <w:p w:rsidR="00C6454C" w:rsidRPr="00E92D86" w:rsidRDefault="00C6454C" w:rsidP="004A7313">
      <w:pPr>
        <w:jc w:val="lowKashida"/>
        <w:rPr>
          <w:rFonts w:cs="Simplified Arabic"/>
          <w:color w:val="333399"/>
          <w:sz w:val="28"/>
          <w:szCs w:val="28"/>
          <w:rtl/>
        </w:rPr>
      </w:pPr>
      <w:r w:rsidRPr="00E92D86">
        <w:rPr>
          <w:rFonts w:cs="Simplified Arabic" w:hint="cs"/>
          <w:color w:val="333399"/>
          <w:sz w:val="28"/>
          <w:szCs w:val="28"/>
          <w:rtl/>
          <w:lang w:bidi="ar-BH"/>
        </w:rPr>
        <w:t>11/4</w:t>
      </w:r>
      <w:r w:rsidRPr="00E92D86">
        <w:rPr>
          <w:rFonts w:cs="Simplified Arabic" w:hint="cs"/>
          <w:color w:val="333399"/>
          <w:sz w:val="28"/>
          <w:szCs w:val="28"/>
          <w:rtl/>
          <w:lang w:bidi="ar-BH"/>
        </w:rPr>
        <w:tab/>
        <w:t>يقتصر التعويض على الخسائر التي تصيب المشترك في التأمين على الأشياء حسبما هو منصوص عليه في اللوائح ، ويشمل التعويض الخسائر التبعية التي يمكن تقديرها تقديراً سليماً بحسب الضرر الفعلي.</w:t>
      </w:r>
    </w:p>
    <w:p w:rsidR="00522687" w:rsidRPr="00E92D86" w:rsidRDefault="00522687" w:rsidP="004A7313">
      <w:pPr>
        <w:numPr>
          <w:ilvl w:val="0"/>
          <w:numId w:val="13"/>
        </w:numPr>
        <w:jc w:val="lowKashida"/>
        <w:rPr>
          <w:rFonts w:cs="Simplified Arabic"/>
          <w:color w:val="333399"/>
          <w:sz w:val="28"/>
          <w:szCs w:val="28"/>
        </w:rPr>
      </w:pPr>
      <w:r w:rsidRPr="00E92D86">
        <w:rPr>
          <w:rFonts w:cs="Simplified Arabic" w:hint="cs"/>
          <w:color w:val="333399"/>
          <w:sz w:val="28"/>
          <w:szCs w:val="28"/>
          <w:rtl/>
        </w:rPr>
        <w:t>خبرة ونشاط دوائر التسويق في شركات التأمين الإسلامية.</w:t>
      </w:r>
    </w:p>
    <w:p w:rsidR="00522687" w:rsidRPr="00E92D86" w:rsidRDefault="00522687" w:rsidP="004A7313">
      <w:pPr>
        <w:numPr>
          <w:ilvl w:val="0"/>
          <w:numId w:val="13"/>
        </w:numPr>
        <w:jc w:val="lowKashida"/>
        <w:rPr>
          <w:rFonts w:cs="Simplified Arabic"/>
          <w:color w:val="333399"/>
          <w:sz w:val="28"/>
          <w:szCs w:val="28"/>
        </w:rPr>
      </w:pPr>
      <w:r w:rsidRPr="00E92D86">
        <w:rPr>
          <w:rFonts w:cs="Simplified Arabic" w:hint="cs"/>
          <w:color w:val="333399"/>
          <w:sz w:val="28"/>
          <w:szCs w:val="28"/>
          <w:rtl/>
        </w:rPr>
        <w:t xml:space="preserve">المبالغ المالية المتوفرة من الاشتراكات المخصصة للاستثمار . </w:t>
      </w:r>
    </w:p>
    <w:p w:rsidR="00522687" w:rsidRPr="00E92D86" w:rsidRDefault="00522687" w:rsidP="004A7313">
      <w:pPr>
        <w:numPr>
          <w:ilvl w:val="0"/>
          <w:numId w:val="13"/>
        </w:numPr>
        <w:jc w:val="lowKashida"/>
        <w:rPr>
          <w:rFonts w:cs="Simplified Arabic"/>
          <w:color w:val="333399"/>
          <w:sz w:val="28"/>
          <w:szCs w:val="28"/>
        </w:rPr>
      </w:pPr>
      <w:r w:rsidRPr="00E92D86">
        <w:rPr>
          <w:rFonts w:cs="Simplified Arabic" w:hint="cs"/>
          <w:color w:val="333399"/>
          <w:sz w:val="28"/>
          <w:szCs w:val="28"/>
          <w:rtl/>
        </w:rPr>
        <w:t xml:space="preserve">خبرة إدارة الشركة في الاستثمارات المشروعة وحُسن اختيارها من بين تلك الاستثمارات </w:t>
      </w:r>
    </w:p>
    <w:p w:rsidR="00522687" w:rsidRPr="00E92D86" w:rsidRDefault="00522687" w:rsidP="004A7313">
      <w:pPr>
        <w:numPr>
          <w:ilvl w:val="0"/>
          <w:numId w:val="13"/>
        </w:numPr>
        <w:jc w:val="lowKashida"/>
        <w:rPr>
          <w:rFonts w:cs="Simplified Arabic"/>
          <w:color w:val="333399"/>
          <w:sz w:val="28"/>
          <w:szCs w:val="28"/>
        </w:rPr>
      </w:pPr>
      <w:r w:rsidRPr="00E92D86">
        <w:rPr>
          <w:rFonts w:cs="Simplified Arabic" w:hint="cs"/>
          <w:b/>
          <w:bCs/>
          <w:color w:val="333399"/>
          <w:sz w:val="28"/>
          <w:szCs w:val="28"/>
          <w:rtl/>
        </w:rPr>
        <w:t>إعادة التأمين</w:t>
      </w:r>
      <w:r w:rsidRPr="00E92D86">
        <w:rPr>
          <w:rFonts w:cs="Simplified Arabic" w:hint="cs"/>
          <w:color w:val="333399"/>
          <w:sz w:val="28"/>
          <w:szCs w:val="28"/>
          <w:rtl/>
        </w:rPr>
        <w:t xml:space="preserve">: فإذا أَحسنت إدارة الشركة الاختيار من بين شركات إعادة التأمين العالمية وراعت في اختيارها نسبة الإعادة، وسعر الإعادة كان حجم الفائض كبيراً وإلا كان الفائض قليلاً. </w:t>
      </w:r>
    </w:p>
    <w:p w:rsidR="00522687" w:rsidRPr="00E92D86" w:rsidRDefault="00522687" w:rsidP="004A7313">
      <w:pPr>
        <w:numPr>
          <w:ilvl w:val="0"/>
          <w:numId w:val="13"/>
        </w:numPr>
        <w:jc w:val="lowKashida"/>
        <w:rPr>
          <w:rFonts w:cs="Simplified Arabic"/>
          <w:color w:val="333399"/>
          <w:sz w:val="28"/>
          <w:szCs w:val="28"/>
        </w:rPr>
      </w:pPr>
      <w:r w:rsidRPr="00E92D86">
        <w:rPr>
          <w:rFonts w:cs="Simplified Arabic" w:hint="cs"/>
          <w:color w:val="333399"/>
          <w:sz w:val="28"/>
          <w:szCs w:val="28"/>
          <w:rtl/>
        </w:rPr>
        <w:t xml:space="preserve">مقدار الأجر المعلوم للوكالة التي تدير على أساسها الشركة العمليات التأمينية. </w:t>
      </w:r>
    </w:p>
    <w:p w:rsidR="00522687" w:rsidRPr="00E92D86" w:rsidRDefault="00522687" w:rsidP="004A7313">
      <w:pPr>
        <w:numPr>
          <w:ilvl w:val="0"/>
          <w:numId w:val="13"/>
        </w:numPr>
        <w:jc w:val="lowKashida"/>
        <w:rPr>
          <w:rFonts w:cs="Simplified Arabic"/>
          <w:color w:val="333399"/>
          <w:sz w:val="28"/>
          <w:szCs w:val="28"/>
        </w:rPr>
      </w:pPr>
      <w:r w:rsidRPr="00E92D86">
        <w:rPr>
          <w:rFonts w:cs="Simplified Arabic" w:hint="cs"/>
          <w:color w:val="333399"/>
          <w:sz w:val="28"/>
          <w:szCs w:val="28"/>
          <w:rtl/>
        </w:rPr>
        <w:t xml:space="preserve">مقدار الأجر المعلوم للوكالة التي تدير على أساسها الشركة العمليات التأمينية. </w:t>
      </w:r>
    </w:p>
    <w:p w:rsidR="00522687" w:rsidRPr="00E92D86" w:rsidRDefault="00522687" w:rsidP="004A7313">
      <w:pPr>
        <w:numPr>
          <w:ilvl w:val="0"/>
          <w:numId w:val="13"/>
        </w:numPr>
        <w:jc w:val="lowKashida"/>
        <w:rPr>
          <w:rFonts w:cs="Simplified Arabic"/>
          <w:color w:val="333399"/>
          <w:sz w:val="28"/>
          <w:szCs w:val="28"/>
        </w:rPr>
      </w:pPr>
      <w:r w:rsidRPr="00E92D86">
        <w:rPr>
          <w:rFonts w:cs="Simplified Arabic" w:hint="cs"/>
          <w:color w:val="333399"/>
          <w:sz w:val="28"/>
          <w:szCs w:val="28"/>
          <w:rtl/>
        </w:rPr>
        <w:t xml:space="preserve">تكوين الاحتياطيات الفنية . </w:t>
      </w:r>
    </w:p>
    <w:p w:rsidR="00522687" w:rsidRPr="00E92D86" w:rsidRDefault="00522687" w:rsidP="004A7313">
      <w:pPr>
        <w:numPr>
          <w:ilvl w:val="0"/>
          <w:numId w:val="13"/>
        </w:numPr>
        <w:jc w:val="lowKashida"/>
        <w:rPr>
          <w:rFonts w:cs="Simplified Arabic"/>
          <w:color w:val="333399"/>
          <w:sz w:val="28"/>
          <w:szCs w:val="28"/>
        </w:rPr>
      </w:pPr>
      <w:r w:rsidRPr="00E92D86">
        <w:rPr>
          <w:rFonts w:cs="Simplified Arabic" w:hint="cs"/>
          <w:color w:val="333399"/>
          <w:sz w:val="28"/>
          <w:szCs w:val="28"/>
          <w:rtl/>
        </w:rPr>
        <w:lastRenderedPageBreak/>
        <w:t>سلوك حملة الوثائق ومدى تحملهم للمسؤولية.</w:t>
      </w:r>
    </w:p>
    <w:p w:rsidR="00522687" w:rsidRPr="00E92D86" w:rsidRDefault="00522687" w:rsidP="004A7313">
      <w:pPr>
        <w:jc w:val="lowKashida"/>
        <w:rPr>
          <w:rFonts w:cs="Simplified Arabic"/>
          <w:b/>
          <w:bCs/>
          <w:color w:val="333399"/>
          <w:sz w:val="28"/>
          <w:szCs w:val="28"/>
          <w:u w:val="single"/>
          <w:rtl/>
        </w:rPr>
      </w:pPr>
      <w:r w:rsidRPr="00E92D86">
        <w:rPr>
          <w:rFonts w:cs="Simplified Arabic" w:hint="cs"/>
          <w:b/>
          <w:bCs/>
          <w:color w:val="333399"/>
          <w:sz w:val="28"/>
          <w:szCs w:val="28"/>
          <w:u w:val="single"/>
          <w:rtl/>
        </w:rPr>
        <w:t>هذا و يجب أن ينص النظام الأساسي لشركة التأمين على</w:t>
      </w:r>
      <w:r w:rsidRPr="00E92D86">
        <w:rPr>
          <w:rStyle w:val="FootnoteReference"/>
          <w:rFonts w:cs="Simplified Arabic"/>
          <w:b/>
          <w:bCs/>
          <w:color w:val="333399"/>
          <w:sz w:val="28"/>
          <w:szCs w:val="28"/>
          <w:u w:val="single"/>
          <w:rtl/>
        </w:rPr>
        <w:footnoteReference w:id="36"/>
      </w:r>
      <w:r w:rsidRPr="00E92D86">
        <w:rPr>
          <w:rFonts w:cs="Simplified Arabic" w:hint="cs"/>
          <w:b/>
          <w:bCs/>
          <w:color w:val="333399"/>
          <w:sz w:val="28"/>
          <w:szCs w:val="28"/>
          <w:u w:val="single"/>
          <w:rtl/>
        </w:rPr>
        <w:t>:</w:t>
      </w:r>
    </w:p>
    <w:p w:rsidR="00522687" w:rsidRPr="00E92D86" w:rsidRDefault="00522687" w:rsidP="004A7313">
      <w:pPr>
        <w:numPr>
          <w:ilvl w:val="0"/>
          <w:numId w:val="16"/>
        </w:numPr>
        <w:jc w:val="lowKashida"/>
        <w:rPr>
          <w:rFonts w:cs="Simplified Arabic"/>
          <w:color w:val="333399"/>
          <w:sz w:val="28"/>
          <w:szCs w:val="28"/>
          <w:rtl/>
        </w:rPr>
      </w:pPr>
      <w:r w:rsidRPr="00E92D86">
        <w:rPr>
          <w:rFonts w:cs="Simplified Arabic" w:hint="cs"/>
          <w:color w:val="333399"/>
          <w:sz w:val="28"/>
          <w:szCs w:val="28"/>
          <w:rtl/>
        </w:rPr>
        <w:t>الأساس الذي يتبع في توزيع الاستثمار بين فريقي المساهمين والمؤمنين.</w:t>
      </w:r>
    </w:p>
    <w:p w:rsidR="00522687" w:rsidRPr="00E92D86" w:rsidRDefault="00522687" w:rsidP="004A7313">
      <w:pPr>
        <w:numPr>
          <w:ilvl w:val="0"/>
          <w:numId w:val="16"/>
        </w:numPr>
        <w:jc w:val="lowKashida"/>
        <w:rPr>
          <w:rFonts w:cs="Simplified Arabic"/>
          <w:color w:val="333399"/>
          <w:sz w:val="28"/>
          <w:szCs w:val="28"/>
          <w:rtl/>
        </w:rPr>
      </w:pPr>
      <w:r w:rsidRPr="00E92D86">
        <w:rPr>
          <w:rFonts w:cs="Simplified Arabic" w:hint="cs"/>
          <w:color w:val="333399"/>
          <w:sz w:val="28"/>
          <w:szCs w:val="28"/>
          <w:rtl/>
        </w:rPr>
        <w:t xml:space="preserve">كيفية التصرف في صافي الفائض الذي يخص المؤمنين إما بتوزيع جزء عليهم وعمل احتياطي خاص بهم بالباقي، </w:t>
      </w:r>
      <w:r w:rsidRPr="00E92D86">
        <w:rPr>
          <w:rFonts w:cs="Simplified Arabic" w:hint="cs"/>
          <w:b/>
          <w:bCs/>
          <w:color w:val="333399"/>
          <w:sz w:val="28"/>
          <w:szCs w:val="28"/>
          <w:u w:val="single"/>
          <w:rtl/>
        </w:rPr>
        <w:t>أو تحويله كله إلى ذلك الاحتياطي</w:t>
      </w:r>
      <w:r w:rsidRPr="00E92D86">
        <w:rPr>
          <w:rFonts w:cs="Simplified Arabic" w:hint="cs"/>
          <w:color w:val="333399"/>
          <w:sz w:val="28"/>
          <w:szCs w:val="28"/>
          <w:rtl/>
        </w:rPr>
        <w:t xml:space="preserve"> وذلك على هدى ما تقرره الجمعية العمومية ووفق نسب أقساط التامين التي دفعوها.</w:t>
      </w:r>
    </w:p>
    <w:p w:rsidR="00522687" w:rsidRPr="00E92D86" w:rsidRDefault="00522687" w:rsidP="004A7313">
      <w:pPr>
        <w:numPr>
          <w:ilvl w:val="0"/>
          <w:numId w:val="16"/>
        </w:numPr>
        <w:jc w:val="lowKashida"/>
        <w:rPr>
          <w:rFonts w:cs="Simplified Arabic"/>
          <w:color w:val="333399"/>
          <w:sz w:val="28"/>
          <w:szCs w:val="28"/>
          <w:rtl/>
        </w:rPr>
      </w:pPr>
      <w:r w:rsidRPr="00E92D86">
        <w:rPr>
          <w:rFonts w:cs="Simplified Arabic" w:hint="cs"/>
          <w:color w:val="333399"/>
          <w:sz w:val="28"/>
          <w:szCs w:val="28"/>
          <w:rtl/>
        </w:rPr>
        <w:t xml:space="preserve">كما أن الواجب أن يُنص على أن الفائض المتبقي المتراكم على مر السنين يصرف </w:t>
      </w:r>
      <w:r w:rsidRPr="00E92D86">
        <w:rPr>
          <w:rFonts w:cs="Simplified Arabic"/>
          <w:color w:val="333399"/>
          <w:sz w:val="28"/>
          <w:szCs w:val="28"/>
          <w:rtl/>
        </w:rPr>
        <w:t>–</w:t>
      </w:r>
      <w:r w:rsidRPr="00E92D86">
        <w:rPr>
          <w:rFonts w:cs="Simplified Arabic" w:hint="cs"/>
          <w:color w:val="333399"/>
          <w:sz w:val="28"/>
          <w:szCs w:val="28"/>
          <w:rtl/>
        </w:rPr>
        <w:t xml:space="preserve"> إن بقي </w:t>
      </w:r>
      <w:r w:rsidRPr="00E92D86">
        <w:rPr>
          <w:rFonts w:cs="Simplified Arabic"/>
          <w:color w:val="333399"/>
          <w:sz w:val="28"/>
          <w:szCs w:val="28"/>
          <w:rtl/>
        </w:rPr>
        <w:t>–</w:t>
      </w:r>
      <w:r w:rsidRPr="00E92D86">
        <w:rPr>
          <w:rFonts w:cs="Simplified Arabic" w:hint="cs"/>
          <w:color w:val="333399"/>
          <w:sz w:val="28"/>
          <w:szCs w:val="28"/>
          <w:rtl/>
        </w:rPr>
        <w:t xml:space="preserve"> في حالة انتهاء الشركة أو تصفيتها في وجوه الخير لأنه ليس ملكا للشركة والمساهمين وذلك لان المُشترك في نظام التامين الت</w:t>
      </w:r>
      <w:r w:rsidR="004A7313" w:rsidRPr="00E92D86">
        <w:rPr>
          <w:rFonts w:cs="Simplified Arabic" w:hint="cs"/>
          <w:color w:val="333399"/>
          <w:sz w:val="28"/>
          <w:szCs w:val="28"/>
          <w:rtl/>
        </w:rPr>
        <w:t>عاوني، و</w:t>
      </w:r>
      <w:r w:rsidRPr="00E92D86">
        <w:rPr>
          <w:rFonts w:cs="Simplified Arabic" w:hint="cs"/>
          <w:color w:val="333399"/>
          <w:sz w:val="28"/>
          <w:szCs w:val="28"/>
          <w:rtl/>
        </w:rPr>
        <w:t>المبلغ المدفوع إلى حساب المستأمنين هو تبرع، وعليه ففي حال تصفية الشركة وتعذر إيصال المال لأصحابه وهو الأصل فيتم التبرع بصافي الفائض التأميني إلى وجوه البر والإحسان.</w:t>
      </w:r>
    </w:p>
    <w:p w:rsidR="00522687" w:rsidRPr="00E92D86" w:rsidRDefault="00522687" w:rsidP="000C1A4F">
      <w:pPr>
        <w:spacing w:line="360" w:lineRule="auto"/>
        <w:jc w:val="lowKashida"/>
        <w:rPr>
          <w:rFonts w:cs="Simplified Arabic"/>
          <w:color w:val="333399"/>
          <w:sz w:val="28"/>
          <w:szCs w:val="28"/>
        </w:rPr>
      </w:pPr>
    </w:p>
    <w:p w:rsidR="00522687" w:rsidRPr="00E92D86" w:rsidRDefault="00522687" w:rsidP="000C1A4F">
      <w:pPr>
        <w:numPr>
          <w:ilvl w:val="0"/>
          <w:numId w:val="11"/>
        </w:numPr>
        <w:spacing w:line="360" w:lineRule="auto"/>
        <w:jc w:val="lowKashida"/>
        <w:rPr>
          <w:rFonts w:cs="Simplified Arabic"/>
          <w:b/>
          <w:bCs/>
          <w:color w:val="333399"/>
          <w:sz w:val="28"/>
          <w:szCs w:val="28"/>
        </w:rPr>
      </w:pPr>
      <w:r w:rsidRPr="00E92D86">
        <w:rPr>
          <w:rFonts w:cs="Simplified Arabic" w:hint="cs"/>
          <w:b/>
          <w:bCs/>
          <w:color w:val="333399"/>
          <w:sz w:val="28"/>
          <w:szCs w:val="28"/>
          <w:rtl/>
        </w:rPr>
        <w:t>مكونات الفائض التأميني</w:t>
      </w:r>
      <w:r w:rsidRPr="00E92D86">
        <w:rPr>
          <w:rStyle w:val="FootnoteReference"/>
          <w:rFonts w:cs="Simplified Arabic"/>
          <w:b/>
          <w:bCs/>
          <w:color w:val="333399"/>
          <w:sz w:val="28"/>
          <w:szCs w:val="28"/>
          <w:rtl/>
        </w:rPr>
        <w:footnoteReference w:id="37"/>
      </w:r>
      <w:r w:rsidRPr="00E92D86">
        <w:rPr>
          <w:rFonts w:cs="Simplified Arabic" w:hint="cs"/>
          <w:b/>
          <w:bCs/>
          <w:color w:val="333399"/>
          <w:sz w:val="28"/>
          <w:szCs w:val="28"/>
          <w:rtl/>
        </w:rPr>
        <w:t>:</w:t>
      </w:r>
    </w:p>
    <w:p w:rsidR="00522687" w:rsidRPr="00E92D86" w:rsidRDefault="00522687" w:rsidP="004A7313">
      <w:pPr>
        <w:jc w:val="lowKashida"/>
        <w:rPr>
          <w:rFonts w:cs="Simplified Arabic"/>
          <w:color w:val="333399"/>
          <w:sz w:val="28"/>
          <w:szCs w:val="28"/>
        </w:rPr>
      </w:pPr>
      <w:r w:rsidRPr="00E92D86">
        <w:rPr>
          <w:rFonts w:cs="Simplified Arabic" w:hint="cs"/>
          <w:color w:val="333399"/>
          <w:sz w:val="28"/>
          <w:szCs w:val="28"/>
          <w:rtl/>
        </w:rPr>
        <w:t>الفائض التأميني هو نتاج الآتي:</w:t>
      </w:r>
    </w:p>
    <w:p w:rsidR="00522687" w:rsidRPr="00E92D86" w:rsidRDefault="00522687" w:rsidP="004A7313">
      <w:pPr>
        <w:numPr>
          <w:ilvl w:val="0"/>
          <w:numId w:val="14"/>
        </w:numPr>
        <w:jc w:val="both"/>
        <w:rPr>
          <w:rFonts w:cs="Simplified Arabic"/>
          <w:color w:val="333399"/>
          <w:sz w:val="28"/>
          <w:szCs w:val="28"/>
        </w:rPr>
      </w:pPr>
      <w:r w:rsidRPr="00E92D86">
        <w:rPr>
          <w:rFonts w:cs="Simplified Arabic" w:hint="cs"/>
          <w:color w:val="333399"/>
          <w:sz w:val="28"/>
          <w:szCs w:val="28"/>
          <w:rtl/>
        </w:rPr>
        <w:t>أقساط التأمين المكتتبة بوساطة الشركة مباشرة أو عن طريق الإسناد الاختياري.</w:t>
      </w:r>
    </w:p>
    <w:p w:rsidR="00522687" w:rsidRPr="00E92D86" w:rsidRDefault="00522687" w:rsidP="004A7313">
      <w:pPr>
        <w:numPr>
          <w:ilvl w:val="0"/>
          <w:numId w:val="14"/>
        </w:numPr>
        <w:jc w:val="both"/>
        <w:rPr>
          <w:rFonts w:cs="Simplified Arabic"/>
          <w:color w:val="333399"/>
          <w:sz w:val="28"/>
          <w:szCs w:val="28"/>
          <w:rtl/>
        </w:rPr>
      </w:pPr>
      <w:r w:rsidRPr="00E92D86">
        <w:rPr>
          <w:rFonts w:cs="Simplified Arabic" w:hint="cs"/>
          <w:color w:val="333399"/>
          <w:sz w:val="28"/>
          <w:szCs w:val="28"/>
          <w:rtl/>
        </w:rPr>
        <w:t>نصيب حملة الوثائق من أرباح استثمار فائض أقساط التأمين .</w:t>
      </w:r>
    </w:p>
    <w:p w:rsidR="00522687" w:rsidRPr="00E92D86" w:rsidRDefault="00522687" w:rsidP="004A7313">
      <w:pPr>
        <w:numPr>
          <w:ilvl w:val="0"/>
          <w:numId w:val="14"/>
        </w:numPr>
        <w:jc w:val="lowKashida"/>
        <w:rPr>
          <w:rFonts w:cs="Simplified Arabic"/>
          <w:color w:val="333399"/>
          <w:sz w:val="28"/>
          <w:szCs w:val="28"/>
        </w:rPr>
      </w:pPr>
      <w:r w:rsidRPr="00E92D86">
        <w:rPr>
          <w:rFonts w:cs="Simplified Arabic" w:hint="cs"/>
          <w:color w:val="333399"/>
          <w:sz w:val="28"/>
          <w:szCs w:val="28"/>
          <w:rtl/>
        </w:rPr>
        <w:t xml:space="preserve">يتم خصم المصروفات الإدارية ونصيب الشركة من المطالبات وأقساط إعادة التأمين والاحتياطيات الفنية من إجمالي الدخل . </w:t>
      </w:r>
    </w:p>
    <w:p w:rsidR="00522687" w:rsidRPr="00E92D86" w:rsidRDefault="00522687" w:rsidP="004A7313">
      <w:pPr>
        <w:ind w:left="360"/>
        <w:jc w:val="lowKashida"/>
        <w:rPr>
          <w:rFonts w:cs="Simplified Arabic"/>
          <w:color w:val="333399"/>
          <w:sz w:val="28"/>
          <w:szCs w:val="28"/>
          <w:rtl/>
        </w:rPr>
      </w:pPr>
    </w:p>
    <w:p w:rsidR="00522687" w:rsidRPr="00E92D86" w:rsidRDefault="00522687" w:rsidP="004A7313">
      <w:pPr>
        <w:numPr>
          <w:ilvl w:val="0"/>
          <w:numId w:val="11"/>
        </w:numPr>
        <w:jc w:val="lowKashida"/>
        <w:rPr>
          <w:rFonts w:cs="Simplified Arabic"/>
          <w:b/>
          <w:bCs/>
          <w:color w:val="333399"/>
          <w:sz w:val="28"/>
          <w:szCs w:val="28"/>
          <w:rtl/>
        </w:rPr>
      </w:pPr>
      <w:r w:rsidRPr="00E92D86">
        <w:rPr>
          <w:rFonts w:cs="Simplified Arabic" w:hint="cs"/>
          <w:b/>
          <w:bCs/>
          <w:color w:val="333399"/>
          <w:sz w:val="28"/>
          <w:szCs w:val="28"/>
          <w:rtl/>
        </w:rPr>
        <w:t>توزيع الفائض التأميني في حالة عدم الاستمرار</w:t>
      </w:r>
      <w:r w:rsidRPr="00E92D86">
        <w:rPr>
          <w:rStyle w:val="FootnoteReference"/>
          <w:rFonts w:cs="Simplified Arabic"/>
          <w:b/>
          <w:bCs/>
          <w:color w:val="333399"/>
          <w:sz w:val="28"/>
          <w:szCs w:val="28"/>
          <w:rtl/>
        </w:rPr>
        <w:footnoteReference w:id="38"/>
      </w:r>
      <w:r w:rsidRPr="00E92D86">
        <w:rPr>
          <w:rFonts w:cs="Simplified Arabic" w:hint="cs"/>
          <w:b/>
          <w:bCs/>
          <w:color w:val="333399"/>
          <w:sz w:val="28"/>
          <w:szCs w:val="28"/>
          <w:rtl/>
        </w:rPr>
        <w:t>:</w:t>
      </w:r>
    </w:p>
    <w:p w:rsidR="00522687" w:rsidRPr="00E92D86" w:rsidRDefault="00522687" w:rsidP="004A7313">
      <w:pPr>
        <w:ind w:left="360"/>
        <w:jc w:val="lowKashida"/>
        <w:rPr>
          <w:rFonts w:cs="Simplified Arabic"/>
          <w:color w:val="333399"/>
          <w:sz w:val="28"/>
          <w:szCs w:val="28"/>
          <w:rtl/>
        </w:rPr>
      </w:pPr>
      <w:r w:rsidRPr="00E92D86">
        <w:rPr>
          <w:rFonts w:cs="Simplified Arabic" w:hint="cs"/>
          <w:color w:val="333399"/>
          <w:sz w:val="28"/>
          <w:szCs w:val="28"/>
          <w:rtl/>
        </w:rPr>
        <w:t>إن من يشترك في حساب التأمين بعد إقرار الميزانية، ثم يخرج قبل الميزانية اللاحقة، فلا يستحق الفائض، لان من لا يستمر في التأمين لغاية الفوائض المالية اللاحقة لا يُعتبر مشاركا في توزيع ذلك الجزء من الفائض التأميني، والمُقتطع كاحتياطي والذي يضم إلى العام التالي، إذ يعتبر أساس التبرع سارياً على هذا الجزء.</w:t>
      </w:r>
    </w:p>
    <w:p w:rsidR="00522687" w:rsidRPr="00E92D86" w:rsidRDefault="00522687" w:rsidP="004A7313">
      <w:pPr>
        <w:ind w:left="360"/>
        <w:jc w:val="lowKashida"/>
        <w:rPr>
          <w:rFonts w:cs="Simplified Arabic"/>
          <w:color w:val="333399"/>
          <w:sz w:val="28"/>
          <w:szCs w:val="28"/>
          <w:rtl/>
        </w:rPr>
      </w:pPr>
    </w:p>
    <w:p w:rsidR="00522687" w:rsidRPr="00E92D86" w:rsidRDefault="00522687" w:rsidP="004A7313">
      <w:pPr>
        <w:numPr>
          <w:ilvl w:val="0"/>
          <w:numId w:val="11"/>
        </w:numPr>
        <w:jc w:val="lowKashida"/>
        <w:rPr>
          <w:rFonts w:cs="Simplified Arabic"/>
          <w:b/>
          <w:bCs/>
          <w:color w:val="333399"/>
          <w:sz w:val="28"/>
          <w:szCs w:val="28"/>
          <w:rtl/>
        </w:rPr>
      </w:pPr>
      <w:r w:rsidRPr="00E92D86">
        <w:rPr>
          <w:rFonts w:cs="Simplified Arabic" w:hint="cs"/>
          <w:b/>
          <w:bCs/>
          <w:color w:val="333399"/>
          <w:sz w:val="28"/>
          <w:szCs w:val="28"/>
          <w:rtl/>
        </w:rPr>
        <w:t>إطفاء خسارة سنة مالية في سنة مالية أخرى</w:t>
      </w:r>
      <w:r w:rsidRPr="00E92D86">
        <w:rPr>
          <w:rStyle w:val="FootnoteReference"/>
          <w:rFonts w:cs="Simplified Arabic"/>
          <w:b/>
          <w:bCs/>
          <w:color w:val="333399"/>
          <w:sz w:val="28"/>
          <w:szCs w:val="28"/>
          <w:rtl/>
        </w:rPr>
        <w:footnoteReference w:id="39"/>
      </w:r>
      <w:r w:rsidRPr="00E92D86">
        <w:rPr>
          <w:rFonts w:cs="Simplified Arabic" w:hint="cs"/>
          <w:b/>
          <w:bCs/>
          <w:color w:val="333399"/>
          <w:sz w:val="28"/>
          <w:szCs w:val="28"/>
          <w:rtl/>
        </w:rPr>
        <w:t>:</w:t>
      </w:r>
    </w:p>
    <w:p w:rsidR="00522687" w:rsidRPr="00E92D86" w:rsidRDefault="00522687" w:rsidP="004A7313">
      <w:pPr>
        <w:ind w:left="360"/>
        <w:jc w:val="lowKashida"/>
        <w:rPr>
          <w:rFonts w:cs="Simplified Arabic"/>
          <w:color w:val="333399"/>
          <w:sz w:val="28"/>
          <w:szCs w:val="28"/>
          <w:rtl/>
        </w:rPr>
      </w:pPr>
      <w:r w:rsidRPr="00E92D86">
        <w:rPr>
          <w:rFonts w:cs="Simplified Arabic" w:hint="cs"/>
          <w:color w:val="333399"/>
          <w:sz w:val="28"/>
          <w:szCs w:val="28"/>
          <w:rtl/>
        </w:rPr>
        <w:t>لا مانع شرعاً من إطفاء خسارة حساب حملة وثائق سنة مالية معينة ببعض أو بكل فائض حساب حملة وثائق سنة مالية تالية أخرى ما دام النظام الأساسي الذي وافق عليه جميع المتعاملين مع الشركة قد نص على مثل ذلك، لان ذلك هو مقتضى التعاون بين المشتركين، سواء من بقي منهم متعاملاً مع الشركة أو من ترك التأمين وذلك لان أساس العقد يقوم على التبرع الذي يسع كل ذلك ما دام هناك وضوح في الشروط الدالة على مثل ذلك.</w:t>
      </w:r>
    </w:p>
    <w:p w:rsidR="00522687" w:rsidRPr="00E92D86" w:rsidRDefault="00522687" w:rsidP="004A7313">
      <w:pPr>
        <w:numPr>
          <w:ilvl w:val="0"/>
          <w:numId w:val="11"/>
        </w:numPr>
        <w:jc w:val="lowKashida"/>
        <w:rPr>
          <w:rFonts w:cs="Simplified Arabic"/>
          <w:b/>
          <w:bCs/>
          <w:color w:val="333399"/>
          <w:sz w:val="28"/>
          <w:szCs w:val="28"/>
          <w:rtl/>
        </w:rPr>
      </w:pPr>
      <w:r w:rsidRPr="00E92D86">
        <w:rPr>
          <w:rFonts w:cs="Simplified Arabic" w:hint="cs"/>
          <w:b/>
          <w:bCs/>
          <w:color w:val="333399"/>
          <w:sz w:val="28"/>
          <w:szCs w:val="28"/>
          <w:rtl/>
        </w:rPr>
        <w:t>زكاة صافي الفائض التأميني</w:t>
      </w:r>
      <w:r w:rsidRPr="00E92D86">
        <w:rPr>
          <w:rStyle w:val="FootnoteReference"/>
          <w:rFonts w:cs="Simplified Arabic"/>
          <w:b/>
          <w:bCs/>
          <w:color w:val="333399"/>
          <w:sz w:val="28"/>
          <w:szCs w:val="28"/>
          <w:rtl/>
        </w:rPr>
        <w:footnoteReference w:id="40"/>
      </w:r>
      <w:r w:rsidRPr="00E92D86">
        <w:rPr>
          <w:rFonts w:cs="Simplified Arabic" w:hint="cs"/>
          <w:b/>
          <w:bCs/>
          <w:color w:val="333399"/>
          <w:sz w:val="28"/>
          <w:szCs w:val="28"/>
          <w:rtl/>
        </w:rPr>
        <w:t>:</w:t>
      </w:r>
    </w:p>
    <w:p w:rsidR="00522687" w:rsidRPr="00E92D86" w:rsidRDefault="00522687" w:rsidP="004A7313">
      <w:pPr>
        <w:ind w:left="360"/>
        <w:jc w:val="lowKashida"/>
        <w:rPr>
          <w:rFonts w:cs="Simplified Arabic"/>
          <w:color w:val="333399"/>
          <w:sz w:val="28"/>
          <w:szCs w:val="28"/>
          <w:rtl/>
        </w:rPr>
      </w:pPr>
      <w:r w:rsidRPr="00E92D86">
        <w:rPr>
          <w:rFonts w:cs="Simplified Arabic" w:hint="cs"/>
          <w:color w:val="333399"/>
          <w:sz w:val="28"/>
          <w:szCs w:val="28"/>
          <w:rtl/>
        </w:rPr>
        <w:t xml:space="preserve">عند توزيع الفائض التأميني على المشتركين فيكون حكمه حكم زكاة المال المستفاد بالنسبة للمشترك فيضمه مع أمواله الأخرى </w:t>
      </w:r>
      <w:r w:rsidRPr="00E92D86">
        <w:rPr>
          <w:rFonts w:cs="Simplified Arabic"/>
          <w:color w:val="333399"/>
          <w:sz w:val="28"/>
          <w:szCs w:val="28"/>
          <w:rtl/>
        </w:rPr>
        <w:t>–</w:t>
      </w:r>
      <w:r w:rsidRPr="00E92D86">
        <w:rPr>
          <w:rFonts w:cs="Simplified Arabic" w:hint="cs"/>
          <w:color w:val="333399"/>
          <w:sz w:val="28"/>
          <w:szCs w:val="28"/>
          <w:rtl/>
        </w:rPr>
        <w:t xml:space="preserve"> إن وجدت- في الحول ويزكيه معها وان كان مبلغ الفائض يبلغ نصاباً فأكثر فله أن يستقبل به حولاً مستقلا عن بقية أمواله الأخرى ويزكيه في نهاية الحول إن وجد( وهذا ما تطبقه شركة التأمين الإسلامية في الأردن).</w:t>
      </w:r>
    </w:p>
    <w:p w:rsidR="00522687" w:rsidRPr="00E92D86" w:rsidRDefault="00522687" w:rsidP="004A7313">
      <w:pPr>
        <w:ind w:left="360"/>
        <w:jc w:val="lowKashida"/>
        <w:rPr>
          <w:rFonts w:cs="Simplified Arabic"/>
          <w:b/>
          <w:bCs/>
          <w:color w:val="333399"/>
          <w:sz w:val="28"/>
          <w:szCs w:val="28"/>
          <w:rtl/>
        </w:rPr>
      </w:pPr>
      <w:r w:rsidRPr="00E92D86">
        <w:rPr>
          <w:rFonts w:cs="Simplified Arabic" w:hint="cs"/>
          <w:b/>
          <w:bCs/>
          <w:color w:val="333399"/>
          <w:sz w:val="28"/>
          <w:szCs w:val="28"/>
          <w:rtl/>
        </w:rPr>
        <w:t xml:space="preserve"> إذاً فالأموال التي لا تجب فيها الزكاة من أموال حملة الوثائق هي الأموال التالية</w:t>
      </w:r>
      <w:r w:rsidRPr="00E92D86">
        <w:rPr>
          <w:rStyle w:val="FootnoteReference"/>
          <w:rFonts w:cs="Simplified Arabic"/>
          <w:b/>
          <w:bCs/>
          <w:color w:val="333399"/>
          <w:sz w:val="28"/>
          <w:szCs w:val="28"/>
          <w:rtl/>
        </w:rPr>
        <w:footnoteReference w:id="41"/>
      </w:r>
      <w:r w:rsidRPr="00E92D86">
        <w:rPr>
          <w:rFonts w:cs="Simplified Arabic" w:hint="cs"/>
          <w:b/>
          <w:bCs/>
          <w:color w:val="333399"/>
          <w:sz w:val="28"/>
          <w:szCs w:val="28"/>
          <w:rtl/>
        </w:rPr>
        <w:t>:</w:t>
      </w:r>
    </w:p>
    <w:p w:rsidR="00522687" w:rsidRPr="00E92D86" w:rsidRDefault="00522687" w:rsidP="004A7313">
      <w:pPr>
        <w:numPr>
          <w:ilvl w:val="0"/>
          <w:numId w:val="27"/>
        </w:numPr>
        <w:jc w:val="lowKashida"/>
        <w:rPr>
          <w:rFonts w:cs="Simplified Arabic"/>
          <w:color w:val="333399"/>
          <w:sz w:val="28"/>
          <w:szCs w:val="28"/>
        </w:rPr>
      </w:pPr>
      <w:r w:rsidRPr="00E92D86">
        <w:rPr>
          <w:rFonts w:cs="Simplified Arabic" w:hint="cs"/>
          <w:color w:val="333399"/>
          <w:sz w:val="28"/>
          <w:szCs w:val="28"/>
          <w:rtl/>
        </w:rPr>
        <w:t xml:space="preserve">الرصيد المالي المخصص لغايات دفع التعويضات وسائر النفقات التي تتطلبها العمليات التأمينية . </w:t>
      </w:r>
    </w:p>
    <w:p w:rsidR="00522687" w:rsidRPr="00E92D86" w:rsidRDefault="00522687" w:rsidP="004A7313">
      <w:pPr>
        <w:numPr>
          <w:ilvl w:val="0"/>
          <w:numId w:val="27"/>
        </w:numPr>
        <w:jc w:val="lowKashida"/>
        <w:rPr>
          <w:rFonts w:cs="Simplified Arabic"/>
          <w:color w:val="333399"/>
          <w:sz w:val="28"/>
          <w:szCs w:val="28"/>
        </w:rPr>
      </w:pPr>
      <w:r w:rsidRPr="00E92D86">
        <w:rPr>
          <w:rFonts w:cs="Simplified Arabic" w:hint="cs"/>
          <w:color w:val="333399"/>
          <w:sz w:val="28"/>
          <w:szCs w:val="28"/>
          <w:rtl/>
        </w:rPr>
        <w:t xml:space="preserve">رصيد مخصصات الاشتراكات غير المكتسبة، والمطالبات تحت التسوية والمخاطر التي حدثت ولم يبلّغ عنها. </w:t>
      </w:r>
    </w:p>
    <w:p w:rsidR="00522687" w:rsidRPr="00E92D86" w:rsidRDefault="00522687" w:rsidP="004A7313">
      <w:pPr>
        <w:numPr>
          <w:ilvl w:val="0"/>
          <w:numId w:val="27"/>
        </w:numPr>
        <w:jc w:val="lowKashida"/>
        <w:rPr>
          <w:rFonts w:cs="Simplified Arabic"/>
          <w:color w:val="333399"/>
          <w:sz w:val="28"/>
          <w:szCs w:val="28"/>
        </w:rPr>
      </w:pPr>
      <w:r w:rsidRPr="00E92D86">
        <w:rPr>
          <w:rFonts w:cs="Simplified Arabic" w:hint="cs"/>
          <w:color w:val="333399"/>
          <w:sz w:val="28"/>
          <w:szCs w:val="28"/>
          <w:rtl/>
        </w:rPr>
        <w:t xml:space="preserve">رصيد الاحتياطيات الفنيّة والتي سيتم التبرُّعُ بها في وجوه الخير في نهاية عمر الشركة . </w:t>
      </w:r>
    </w:p>
    <w:p w:rsidR="00522687" w:rsidRPr="00E92D86" w:rsidRDefault="00522687" w:rsidP="004A7313">
      <w:pPr>
        <w:ind w:left="360"/>
        <w:jc w:val="lowKashida"/>
        <w:rPr>
          <w:rFonts w:cs="Simplified Arabic"/>
          <w:color w:val="333399"/>
          <w:sz w:val="28"/>
          <w:szCs w:val="28"/>
          <w:rtl/>
        </w:rPr>
      </w:pPr>
      <w:r w:rsidRPr="00E92D86">
        <w:rPr>
          <w:rFonts w:cs="Simplified Arabic" w:hint="cs"/>
          <w:color w:val="333399"/>
          <w:sz w:val="28"/>
          <w:szCs w:val="28"/>
          <w:rtl/>
        </w:rPr>
        <w:t xml:space="preserve">وقد تقرر عدم وجوب الزكاة في أموال حملة الوثائق في الندوة الثامنة لقضايا الزكاة التي نظمتها الهيئة الشرعية العالمية للزكاة عام 1998، لأن تلك الأموال مخصصة للصالح العام. </w:t>
      </w:r>
    </w:p>
    <w:p w:rsidR="00522687" w:rsidRPr="00E92D86" w:rsidRDefault="00522687" w:rsidP="004A7313">
      <w:pPr>
        <w:ind w:left="360"/>
        <w:jc w:val="lowKashida"/>
        <w:rPr>
          <w:rFonts w:cs="Simplified Arabic"/>
          <w:b/>
          <w:bCs/>
          <w:color w:val="333399"/>
          <w:sz w:val="28"/>
          <w:szCs w:val="28"/>
        </w:rPr>
      </w:pPr>
      <w:r w:rsidRPr="00E92D86">
        <w:rPr>
          <w:rFonts w:cs="Simplified Arabic" w:hint="cs"/>
          <w:b/>
          <w:bCs/>
          <w:color w:val="333399"/>
          <w:sz w:val="28"/>
          <w:szCs w:val="28"/>
          <w:rtl/>
        </w:rPr>
        <w:t>أما بالنسبة للأموال التي تجب فيها الزكاة فهي</w:t>
      </w:r>
      <w:r w:rsidRPr="00E92D86">
        <w:rPr>
          <w:rStyle w:val="FootnoteReference"/>
          <w:rFonts w:cs="Simplified Arabic"/>
          <w:b/>
          <w:bCs/>
          <w:color w:val="333399"/>
          <w:sz w:val="28"/>
          <w:szCs w:val="28"/>
          <w:rtl/>
        </w:rPr>
        <w:footnoteReference w:id="42"/>
      </w:r>
      <w:r w:rsidRPr="00E92D86">
        <w:rPr>
          <w:rFonts w:cs="Simplified Arabic" w:hint="cs"/>
          <w:b/>
          <w:bCs/>
          <w:color w:val="333399"/>
          <w:sz w:val="28"/>
          <w:szCs w:val="28"/>
          <w:rtl/>
        </w:rPr>
        <w:t>:</w:t>
      </w:r>
    </w:p>
    <w:p w:rsidR="00522687" w:rsidRPr="00E92D86" w:rsidRDefault="00522687" w:rsidP="004A7313">
      <w:pPr>
        <w:numPr>
          <w:ilvl w:val="0"/>
          <w:numId w:val="28"/>
        </w:numPr>
        <w:jc w:val="lowKashida"/>
        <w:rPr>
          <w:rFonts w:cs="Simplified Arabic"/>
          <w:color w:val="333399"/>
          <w:sz w:val="28"/>
          <w:szCs w:val="28"/>
        </w:rPr>
      </w:pPr>
      <w:r w:rsidRPr="00E92D86">
        <w:rPr>
          <w:rFonts w:cs="Simplified Arabic" w:hint="cs"/>
          <w:color w:val="333399"/>
          <w:sz w:val="28"/>
          <w:szCs w:val="28"/>
          <w:rtl/>
        </w:rPr>
        <w:lastRenderedPageBreak/>
        <w:t xml:space="preserve">أموال المساهمين </w:t>
      </w:r>
      <w:r w:rsidR="00AC2E2A" w:rsidRPr="00E92D86">
        <w:rPr>
          <w:rFonts w:cs="Simplified Arabic" w:hint="cs"/>
          <w:color w:val="333399"/>
          <w:sz w:val="28"/>
          <w:szCs w:val="28"/>
          <w:rtl/>
        </w:rPr>
        <w:t>التالية:</w:t>
      </w:r>
      <w:r w:rsidRPr="00E92D86">
        <w:rPr>
          <w:rFonts w:cs="Simplified Arabic" w:hint="cs"/>
          <w:color w:val="333399"/>
          <w:sz w:val="28"/>
          <w:szCs w:val="28"/>
          <w:rtl/>
        </w:rPr>
        <w:t xml:space="preserve"> </w:t>
      </w:r>
    </w:p>
    <w:p w:rsidR="00522687" w:rsidRPr="00E92D86" w:rsidRDefault="00522687" w:rsidP="004A7313">
      <w:pPr>
        <w:numPr>
          <w:ilvl w:val="1"/>
          <w:numId w:val="28"/>
        </w:numPr>
        <w:jc w:val="lowKashida"/>
        <w:rPr>
          <w:rFonts w:cs="Simplified Arabic"/>
          <w:color w:val="333399"/>
          <w:sz w:val="28"/>
          <w:szCs w:val="28"/>
        </w:rPr>
      </w:pPr>
      <w:r w:rsidRPr="00E92D86">
        <w:rPr>
          <w:rFonts w:cs="Simplified Arabic" w:hint="cs"/>
          <w:color w:val="333399"/>
          <w:sz w:val="28"/>
          <w:szCs w:val="28"/>
          <w:rtl/>
        </w:rPr>
        <w:t xml:space="preserve">الرصيد المالي المتبقي في حسابهم بعد تغطية كافة الالتزامات المالية المتعلقة به. </w:t>
      </w:r>
    </w:p>
    <w:p w:rsidR="00522687" w:rsidRPr="00E92D86" w:rsidRDefault="00522687" w:rsidP="004A7313">
      <w:pPr>
        <w:numPr>
          <w:ilvl w:val="1"/>
          <w:numId w:val="28"/>
        </w:numPr>
        <w:jc w:val="lowKashida"/>
        <w:rPr>
          <w:rFonts w:cs="Simplified Arabic"/>
          <w:color w:val="333399"/>
          <w:sz w:val="28"/>
          <w:szCs w:val="28"/>
        </w:rPr>
      </w:pPr>
      <w:r w:rsidRPr="00E92D86">
        <w:rPr>
          <w:rFonts w:cs="Simplified Arabic" w:hint="cs"/>
          <w:color w:val="333399"/>
          <w:sz w:val="28"/>
          <w:szCs w:val="28"/>
          <w:rtl/>
        </w:rPr>
        <w:t xml:space="preserve">الأموال المخصصة لأغراض الاستثمار وأرباحها. </w:t>
      </w:r>
    </w:p>
    <w:p w:rsidR="00522687" w:rsidRPr="00E92D86" w:rsidRDefault="00522687" w:rsidP="004A7313">
      <w:pPr>
        <w:numPr>
          <w:ilvl w:val="1"/>
          <w:numId w:val="28"/>
        </w:numPr>
        <w:jc w:val="lowKashida"/>
        <w:rPr>
          <w:rFonts w:cs="Simplified Arabic"/>
          <w:color w:val="333399"/>
          <w:sz w:val="28"/>
          <w:szCs w:val="28"/>
        </w:rPr>
      </w:pPr>
      <w:r w:rsidRPr="00E92D86">
        <w:rPr>
          <w:rFonts w:cs="Simplified Arabic" w:hint="cs"/>
          <w:color w:val="333399"/>
          <w:sz w:val="28"/>
          <w:szCs w:val="28"/>
          <w:rtl/>
        </w:rPr>
        <w:t xml:space="preserve">حصة المساهمين من أرباح استثمار المتوفر من أقساط التأمين. </w:t>
      </w:r>
    </w:p>
    <w:p w:rsidR="00522687" w:rsidRPr="00E92D86" w:rsidRDefault="00522687" w:rsidP="004A7313">
      <w:pPr>
        <w:numPr>
          <w:ilvl w:val="1"/>
          <w:numId w:val="28"/>
        </w:numPr>
        <w:jc w:val="lowKashida"/>
        <w:rPr>
          <w:rFonts w:cs="Simplified Arabic"/>
          <w:color w:val="333399"/>
          <w:sz w:val="28"/>
          <w:szCs w:val="28"/>
        </w:rPr>
      </w:pPr>
      <w:r w:rsidRPr="00E92D86">
        <w:rPr>
          <w:rFonts w:cs="Simplified Arabic" w:hint="cs"/>
          <w:color w:val="333399"/>
          <w:sz w:val="28"/>
          <w:szCs w:val="28"/>
          <w:rtl/>
        </w:rPr>
        <w:t xml:space="preserve">استحقاق المساهمين من أقساط التأمين كأجر معلوم للوكالة التي تدير على أساسها شركات التأمين الإسلامية العمليات التأمينية لحملة الوثائق. </w:t>
      </w:r>
    </w:p>
    <w:p w:rsidR="00522687" w:rsidRPr="00E92D86" w:rsidRDefault="00522687" w:rsidP="004A7313">
      <w:pPr>
        <w:numPr>
          <w:ilvl w:val="0"/>
          <w:numId w:val="28"/>
        </w:numPr>
        <w:jc w:val="lowKashida"/>
        <w:rPr>
          <w:rFonts w:cs="Simplified Arabic"/>
          <w:color w:val="333399"/>
          <w:sz w:val="28"/>
          <w:szCs w:val="28"/>
        </w:rPr>
      </w:pPr>
      <w:r w:rsidRPr="00E92D86">
        <w:rPr>
          <w:rFonts w:cs="Simplified Arabic" w:hint="cs"/>
          <w:color w:val="333399"/>
          <w:sz w:val="28"/>
          <w:szCs w:val="28"/>
          <w:rtl/>
        </w:rPr>
        <w:t>أموال معيدي التأمين المحتجزة لدى شركات التأمين الإسلامية إذا كان المساهمون في شركات الإعادة مسلمين .</w:t>
      </w:r>
    </w:p>
    <w:p w:rsidR="00522687" w:rsidRPr="00E92D86" w:rsidRDefault="00522687" w:rsidP="004A7313">
      <w:pPr>
        <w:numPr>
          <w:ilvl w:val="0"/>
          <w:numId w:val="28"/>
        </w:numPr>
        <w:jc w:val="lowKashida"/>
        <w:rPr>
          <w:rFonts w:cs="Simplified Arabic"/>
          <w:color w:val="333399"/>
          <w:sz w:val="28"/>
          <w:szCs w:val="28"/>
        </w:rPr>
      </w:pPr>
      <w:r w:rsidRPr="00E92D86">
        <w:rPr>
          <w:rFonts w:cs="Simplified Arabic" w:hint="cs"/>
          <w:color w:val="333399"/>
          <w:sz w:val="28"/>
          <w:szCs w:val="28"/>
          <w:rtl/>
        </w:rPr>
        <w:t xml:space="preserve">الفائض التأميني المخصص للتوزيع على حملة الوثائق . </w:t>
      </w:r>
    </w:p>
    <w:p w:rsidR="00522687" w:rsidRPr="00E92D86" w:rsidRDefault="00522687" w:rsidP="004A7313">
      <w:pPr>
        <w:jc w:val="lowKashida"/>
        <w:rPr>
          <w:rFonts w:cs="Simplified Arabic"/>
          <w:color w:val="333399"/>
          <w:sz w:val="28"/>
          <w:szCs w:val="28"/>
          <w:rtl/>
        </w:rPr>
      </w:pPr>
    </w:p>
    <w:p w:rsidR="00522687" w:rsidRPr="00E92D86" w:rsidRDefault="00522687" w:rsidP="004A7313">
      <w:pPr>
        <w:numPr>
          <w:ilvl w:val="0"/>
          <w:numId w:val="11"/>
        </w:numPr>
        <w:jc w:val="lowKashida"/>
        <w:rPr>
          <w:rFonts w:cs="Simplified Arabic"/>
          <w:b/>
          <w:bCs/>
          <w:color w:val="333399"/>
          <w:sz w:val="28"/>
          <w:szCs w:val="28"/>
          <w:rtl/>
        </w:rPr>
      </w:pPr>
      <w:r w:rsidRPr="00E92D86">
        <w:rPr>
          <w:rFonts w:cs="Simplified Arabic" w:hint="cs"/>
          <w:b/>
          <w:bCs/>
          <w:color w:val="333399"/>
          <w:sz w:val="28"/>
          <w:szCs w:val="28"/>
          <w:rtl/>
        </w:rPr>
        <w:t>تغيّر ملكية العين المؤمن عليها</w:t>
      </w:r>
      <w:r w:rsidRPr="00E92D86">
        <w:rPr>
          <w:rStyle w:val="FootnoteReference"/>
          <w:rFonts w:cs="Simplified Arabic"/>
          <w:b/>
          <w:bCs/>
          <w:color w:val="333399"/>
          <w:sz w:val="28"/>
          <w:szCs w:val="28"/>
          <w:rtl/>
        </w:rPr>
        <w:footnoteReference w:id="43"/>
      </w:r>
      <w:r w:rsidRPr="00E92D86">
        <w:rPr>
          <w:rFonts w:cs="Simplified Arabic" w:hint="cs"/>
          <w:b/>
          <w:bCs/>
          <w:color w:val="333399"/>
          <w:sz w:val="28"/>
          <w:szCs w:val="28"/>
          <w:rtl/>
        </w:rPr>
        <w:t>:</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إذا تغيرت ملكية العين المؤمن عليها من شخص إلى شخص أخر بسبب مشروع فان الفائض يعطى للمالك الجديد، لان التأمين من توابع الملكية فيحل محل المالك الجديد محل المال</w:t>
      </w:r>
      <w:r w:rsidRPr="00E92D86">
        <w:rPr>
          <w:rFonts w:cs="Simplified Arabic" w:hint="eastAsia"/>
          <w:color w:val="333399"/>
          <w:sz w:val="28"/>
          <w:szCs w:val="28"/>
          <w:rtl/>
        </w:rPr>
        <w:t>ك</w:t>
      </w:r>
      <w:r w:rsidRPr="00E92D86">
        <w:rPr>
          <w:rFonts w:cs="Simplified Arabic" w:hint="cs"/>
          <w:color w:val="333399"/>
          <w:sz w:val="28"/>
          <w:szCs w:val="28"/>
          <w:rtl/>
        </w:rPr>
        <w:t xml:space="preserve"> القديم على أساس التخارج وهو دليل مقبول شرعاً.</w:t>
      </w:r>
    </w:p>
    <w:p w:rsidR="00522687" w:rsidRPr="00E92D86" w:rsidRDefault="00522687" w:rsidP="004A7313">
      <w:pPr>
        <w:jc w:val="lowKashida"/>
        <w:rPr>
          <w:rFonts w:cs="Simplified Arabic"/>
          <w:color w:val="333399"/>
          <w:sz w:val="28"/>
          <w:szCs w:val="28"/>
          <w:rtl/>
        </w:rPr>
      </w:pPr>
    </w:p>
    <w:p w:rsidR="00522687" w:rsidRPr="00E92D86" w:rsidRDefault="00522687" w:rsidP="004A7313">
      <w:pPr>
        <w:numPr>
          <w:ilvl w:val="0"/>
          <w:numId w:val="11"/>
        </w:numPr>
        <w:jc w:val="lowKashida"/>
        <w:rPr>
          <w:rFonts w:cs="Simplified Arabic"/>
          <w:b/>
          <w:bCs/>
          <w:color w:val="333399"/>
          <w:sz w:val="28"/>
          <w:szCs w:val="28"/>
        </w:rPr>
      </w:pPr>
      <w:r w:rsidRPr="00E92D86">
        <w:rPr>
          <w:rFonts w:cs="Simplified Arabic" w:hint="cs"/>
          <w:b/>
          <w:bCs/>
          <w:color w:val="333399"/>
          <w:sz w:val="28"/>
          <w:szCs w:val="28"/>
          <w:rtl/>
        </w:rPr>
        <w:t xml:space="preserve">العجز في حساب </w:t>
      </w:r>
      <w:r w:rsidRPr="00E92D86">
        <w:rPr>
          <w:rFonts w:cs="Simplified Arabic"/>
          <w:b/>
          <w:bCs/>
          <w:color w:val="333399"/>
          <w:sz w:val="28"/>
          <w:szCs w:val="28"/>
          <w:rtl/>
        </w:rPr>
        <w:t>حقوق المستأمنين (حملة الوثائق)</w:t>
      </w:r>
      <w:r w:rsidRPr="00E92D86">
        <w:rPr>
          <w:rStyle w:val="FootnoteReference"/>
          <w:rFonts w:cs="Simplified Arabic"/>
          <w:b/>
          <w:bCs/>
          <w:color w:val="333399"/>
          <w:sz w:val="28"/>
          <w:szCs w:val="28"/>
          <w:rtl/>
        </w:rPr>
        <w:footnoteReference w:id="44"/>
      </w:r>
      <w:r w:rsidRPr="00E92D86">
        <w:rPr>
          <w:rFonts w:cs="Simplified Arabic" w:hint="cs"/>
          <w:b/>
          <w:bCs/>
          <w:color w:val="333399"/>
          <w:sz w:val="28"/>
          <w:szCs w:val="28"/>
          <w:rtl/>
        </w:rPr>
        <w:t>:</w:t>
      </w: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t>عند حدوث عجز مالي في حساب حقوق المستأمنين نتيجة النشاط التأميني بحيث يعجز الاحتياطي عن تغطيته فانه يتم تغطية هذا العجز بإحدى هذه الطرق:</w:t>
      </w:r>
    </w:p>
    <w:p w:rsidR="00522687" w:rsidRPr="00E92D86" w:rsidRDefault="00522687" w:rsidP="004A7313">
      <w:pPr>
        <w:pStyle w:val="1"/>
        <w:numPr>
          <w:ilvl w:val="2"/>
          <w:numId w:val="39"/>
        </w:numPr>
        <w:spacing w:before="120"/>
        <w:rPr>
          <w:rFonts w:cs="Simplified Arabic"/>
          <w:b w:val="0"/>
          <w:bCs w:val="0"/>
          <w:color w:val="333399"/>
          <w:sz w:val="28"/>
          <w:szCs w:val="28"/>
          <w:rtl/>
        </w:rPr>
      </w:pPr>
      <w:r w:rsidRPr="00E92D86">
        <w:rPr>
          <w:rFonts w:cs="Simplified Arabic" w:hint="cs"/>
          <w:b w:val="0"/>
          <w:bCs w:val="0"/>
          <w:color w:val="333399"/>
          <w:sz w:val="28"/>
          <w:szCs w:val="28"/>
          <w:rtl/>
        </w:rPr>
        <w:t>تغطية العجز من احتياطي حملة الوثائق، إن وجد.</w:t>
      </w:r>
    </w:p>
    <w:p w:rsidR="00522687" w:rsidRPr="00E92D86" w:rsidRDefault="00522687" w:rsidP="004A7313">
      <w:pPr>
        <w:pStyle w:val="1"/>
        <w:numPr>
          <w:ilvl w:val="2"/>
          <w:numId w:val="39"/>
        </w:numPr>
        <w:spacing w:before="120"/>
        <w:rPr>
          <w:rFonts w:cs="Simplified Arabic"/>
          <w:b w:val="0"/>
          <w:bCs w:val="0"/>
          <w:color w:val="333399"/>
          <w:sz w:val="28"/>
          <w:szCs w:val="28"/>
          <w:rtl/>
        </w:rPr>
      </w:pPr>
      <w:r w:rsidRPr="00E92D86">
        <w:rPr>
          <w:rFonts w:cs="Simplified Arabic" w:hint="cs"/>
          <w:b w:val="0"/>
          <w:bCs w:val="0"/>
          <w:color w:val="333399"/>
          <w:sz w:val="28"/>
          <w:szCs w:val="28"/>
          <w:rtl/>
        </w:rPr>
        <w:t>الاقتراض من أصحاب حقوق الملكية أو غيرهم بمقدار العجز لسداده من فوائض الفترات اللاحقة .</w:t>
      </w:r>
    </w:p>
    <w:p w:rsidR="00522687" w:rsidRPr="00E92D86" w:rsidRDefault="00522687" w:rsidP="004A7313">
      <w:pPr>
        <w:pStyle w:val="1"/>
        <w:numPr>
          <w:ilvl w:val="2"/>
          <w:numId w:val="39"/>
        </w:numPr>
        <w:spacing w:before="120"/>
        <w:rPr>
          <w:rFonts w:cs="Simplified Arabic"/>
          <w:b w:val="0"/>
          <w:bCs w:val="0"/>
          <w:color w:val="333399"/>
          <w:sz w:val="28"/>
          <w:szCs w:val="28"/>
          <w:rtl/>
        </w:rPr>
      </w:pPr>
      <w:r w:rsidRPr="00E92D86">
        <w:rPr>
          <w:rFonts w:cs="Simplified Arabic" w:hint="cs"/>
          <w:b w:val="0"/>
          <w:bCs w:val="0"/>
          <w:color w:val="333399"/>
          <w:sz w:val="28"/>
          <w:szCs w:val="28"/>
          <w:rtl/>
        </w:rPr>
        <w:t>مطالبة حملة الوثائق بتحمل العجز، كل بنسبة اشتراكه .</w:t>
      </w:r>
    </w:p>
    <w:p w:rsidR="00522687" w:rsidRPr="00E92D86" w:rsidRDefault="00522687" w:rsidP="004A7313">
      <w:pPr>
        <w:numPr>
          <w:ilvl w:val="2"/>
          <w:numId w:val="39"/>
        </w:numPr>
        <w:jc w:val="lowKashida"/>
        <w:rPr>
          <w:rFonts w:cs="Simplified Arabic"/>
          <w:color w:val="333399"/>
          <w:sz w:val="28"/>
          <w:szCs w:val="28"/>
          <w:rtl/>
        </w:rPr>
      </w:pPr>
      <w:r w:rsidRPr="00E92D86">
        <w:rPr>
          <w:rFonts w:cs="Simplified Arabic" w:hint="cs"/>
          <w:color w:val="333399"/>
          <w:sz w:val="28"/>
          <w:szCs w:val="28"/>
          <w:rtl/>
        </w:rPr>
        <w:t>زيادة اشتراكات حملة الوثائق للفترة اللاحقة، كل بنسبة اشتراكه</w:t>
      </w:r>
    </w:p>
    <w:p w:rsidR="00522687" w:rsidRPr="00E92D86" w:rsidRDefault="00522687" w:rsidP="004A7313">
      <w:pPr>
        <w:jc w:val="lowKashida"/>
        <w:rPr>
          <w:rFonts w:cs="Simplified Arabic"/>
          <w:color w:val="333399"/>
          <w:sz w:val="28"/>
          <w:szCs w:val="28"/>
          <w:rtl/>
        </w:rPr>
      </w:pPr>
    </w:p>
    <w:p w:rsidR="00522687" w:rsidRPr="00E92D86" w:rsidRDefault="00522687" w:rsidP="004A7313">
      <w:pPr>
        <w:jc w:val="lowKashida"/>
        <w:rPr>
          <w:rFonts w:cs="Simplified Arabic"/>
          <w:color w:val="333399"/>
          <w:sz w:val="28"/>
          <w:szCs w:val="28"/>
          <w:rtl/>
        </w:rPr>
      </w:pPr>
      <w:r w:rsidRPr="00E92D86">
        <w:rPr>
          <w:rFonts w:cs="Simplified Arabic" w:hint="cs"/>
          <w:color w:val="333399"/>
          <w:sz w:val="28"/>
          <w:szCs w:val="28"/>
          <w:rtl/>
        </w:rPr>
        <w:lastRenderedPageBreak/>
        <w:t xml:space="preserve"> وفيما يخص</w:t>
      </w:r>
      <w:r w:rsidRPr="00E92D86">
        <w:rPr>
          <w:rFonts w:cs="Simplified Arabic" w:hint="cs"/>
          <w:b/>
          <w:bCs/>
          <w:color w:val="333399"/>
          <w:sz w:val="28"/>
          <w:szCs w:val="28"/>
          <w:rtl/>
        </w:rPr>
        <w:t xml:space="preserve"> </w:t>
      </w:r>
      <w:r w:rsidRPr="00E92D86">
        <w:rPr>
          <w:rFonts w:cs="Simplified Arabic" w:hint="cs"/>
          <w:color w:val="333399"/>
          <w:sz w:val="28"/>
          <w:szCs w:val="28"/>
          <w:rtl/>
        </w:rPr>
        <w:t xml:space="preserve">العجز في حساب </w:t>
      </w:r>
      <w:r w:rsidRPr="00E92D86">
        <w:rPr>
          <w:rFonts w:cs="Simplified Arabic"/>
          <w:color w:val="333399"/>
          <w:sz w:val="28"/>
          <w:szCs w:val="28"/>
          <w:rtl/>
        </w:rPr>
        <w:t>حقوق المستأمنين</w:t>
      </w:r>
      <w:r w:rsidRPr="00E92D86">
        <w:rPr>
          <w:rFonts w:cs="Simplified Arabic" w:hint="cs"/>
          <w:color w:val="333399"/>
          <w:sz w:val="28"/>
          <w:szCs w:val="28"/>
          <w:rtl/>
        </w:rPr>
        <w:t xml:space="preserve">  نصت المادة رقم / 51/ من النظام الأساسي لشركة </w:t>
      </w:r>
      <w:r w:rsidRPr="00E92D86">
        <w:rPr>
          <w:rFonts w:cs="Simplified Arabic" w:hint="cs"/>
          <w:b/>
          <w:bCs/>
          <w:color w:val="333399"/>
          <w:sz w:val="28"/>
          <w:szCs w:val="28"/>
          <w:rtl/>
        </w:rPr>
        <w:t>وثاق</w:t>
      </w:r>
      <w:r w:rsidRPr="00E92D86">
        <w:rPr>
          <w:rStyle w:val="FootnoteReference"/>
          <w:rFonts w:cs="Simplified Arabic"/>
          <w:b/>
          <w:bCs/>
          <w:color w:val="333399"/>
          <w:sz w:val="28"/>
          <w:szCs w:val="28"/>
          <w:rtl/>
        </w:rPr>
        <w:footnoteReference w:id="45"/>
      </w:r>
      <w:r w:rsidRPr="00E92D86">
        <w:rPr>
          <w:rFonts w:cs="Simplified Arabic" w:hint="cs"/>
          <w:b/>
          <w:bCs/>
          <w:color w:val="333399"/>
          <w:sz w:val="28"/>
          <w:szCs w:val="28"/>
          <w:rtl/>
        </w:rPr>
        <w:t xml:space="preserve"> للتأمين التكافلي</w:t>
      </w:r>
      <w:r w:rsidRPr="00E92D86">
        <w:rPr>
          <w:rFonts w:cs="Simplified Arabic" w:hint="cs"/>
          <w:color w:val="333399"/>
          <w:sz w:val="28"/>
          <w:szCs w:val="28"/>
          <w:rtl/>
        </w:rPr>
        <w:t>: " يُسدد أي عجز في حساب المستأمنين من الاحتياطي الخاص بذلك الحساب وفي حالة عدم كفايته يكون سداد العجز بقرض حسن من حساب المساهمين على أن يُسدد من صافي الفائض التأميني في السنوات المقبلة".</w:t>
      </w:r>
    </w:p>
    <w:p w:rsidR="00522687" w:rsidRPr="00E92D86" w:rsidRDefault="00522687" w:rsidP="004A7313">
      <w:pPr>
        <w:ind w:left="360"/>
        <w:jc w:val="lowKashida"/>
        <w:rPr>
          <w:rFonts w:cs="Simplified Arabic"/>
          <w:color w:val="333399"/>
          <w:sz w:val="28"/>
          <w:szCs w:val="28"/>
          <w:rtl/>
        </w:rPr>
      </w:pPr>
      <w:r w:rsidRPr="00E92D86">
        <w:rPr>
          <w:rFonts w:cs="Simplified Arabic" w:hint="cs"/>
          <w:color w:val="333399"/>
          <w:sz w:val="28"/>
          <w:szCs w:val="28"/>
          <w:rtl/>
        </w:rPr>
        <w:t>كما جاء في الفقرة /8/ من المادة/10/ من المعيار رقم /</w:t>
      </w:r>
      <w:r w:rsidR="00BD2369" w:rsidRPr="00E92D86">
        <w:rPr>
          <w:rFonts w:cs="Simplified Arabic" w:hint="cs"/>
          <w:color w:val="333399"/>
          <w:sz w:val="28"/>
          <w:szCs w:val="28"/>
          <w:rtl/>
        </w:rPr>
        <w:t>2</w:t>
      </w:r>
      <w:r w:rsidRPr="00E92D86">
        <w:rPr>
          <w:rFonts w:cs="Simplified Arabic" w:hint="cs"/>
          <w:color w:val="333399"/>
          <w:sz w:val="28"/>
          <w:szCs w:val="28"/>
          <w:rtl/>
        </w:rPr>
        <w:t>6/ الخاص بالتامين الإسلامي</w:t>
      </w:r>
      <w:r w:rsidRPr="00E92D86">
        <w:rPr>
          <w:rStyle w:val="FootnoteReference"/>
          <w:rFonts w:cs="Simplified Arabic"/>
          <w:color w:val="333399"/>
          <w:sz w:val="28"/>
          <w:szCs w:val="28"/>
          <w:rtl/>
        </w:rPr>
        <w:footnoteReference w:id="46"/>
      </w:r>
      <w:r w:rsidRPr="00E92D86">
        <w:rPr>
          <w:rFonts w:cs="Simplified Arabic" w:hint="cs"/>
          <w:color w:val="333399"/>
          <w:sz w:val="28"/>
          <w:szCs w:val="28"/>
          <w:rtl/>
        </w:rPr>
        <w:t xml:space="preserve"> : " </w:t>
      </w:r>
      <w:r w:rsidRPr="00E92D86">
        <w:rPr>
          <w:rFonts w:cs="Simplified Arabic" w:hint="cs"/>
          <w:color w:val="333399"/>
          <w:sz w:val="28"/>
          <w:szCs w:val="28"/>
          <w:rtl/>
          <w:lang w:bidi="ar-BH"/>
        </w:rPr>
        <w:t>في حالة عجز موجودات التأمين عن سداد التعويضات المطلوبة، وعدم كفاية تعويضات شركات إعادة التأمين فإنه يجوز للشركة أن تسد العجز من تمويل مشروع أو قرض حسن، على حساب صندوق التأمين، وتغطى الالتزامات الناشئة عن العجز الحادث في سنة ما من فائض السنوات التالية، كما يجوز للشركة مطالبة حملة الوثائق بما يسد العجز إذا التزموا ذلك في وثيقة التأمين".</w:t>
      </w:r>
    </w:p>
    <w:p w:rsidR="006F1BB4" w:rsidRPr="00E92D86" w:rsidRDefault="006F1BB4" w:rsidP="000C1A4F">
      <w:pPr>
        <w:spacing w:line="360" w:lineRule="auto"/>
        <w:ind w:left="360"/>
        <w:jc w:val="lowKashida"/>
        <w:rPr>
          <w:rFonts w:cs="Simplified Arabic"/>
          <w:color w:val="333399"/>
          <w:sz w:val="28"/>
          <w:szCs w:val="28"/>
          <w:rtl/>
        </w:rPr>
      </w:pPr>
    </w:p>
    <w:p w:rsidR="006F1BB4" w:rsidRPr="00E92D86" w:rsidRDefault="006F1BB4" w:rsidP="000C1A4F">
      <w:pPr>
        <w:numPr>
          <w:ilvl w:val="0"/>
          <w:numId w:val="11"/>
        </w:numPr>
        <w:spacing w:line="360" w:lineRule="auto"/>
        <w:jc w:val="lowKashida"/>
        <w:rPr>
          <w:rFonts w:cs="Simplified Arabic"/>
          <w:b/>
          <w:bCs/>
          <w:color w:val="333399"/>
          <w:sz w:val="28"/>
          <w:szCs w:val="28"/>
          <w:rtl/>
        </w:rPr>
      </w:pPr>
      <w:r w:rsidRPr="00E92D86">
        <w:rPr>
          <w:rFonts w:cs="Simplified Arabic" w:hint="cs"/>
          <w:b/>
          <w:bCs/>
          <w:color w:val="333399"/>
          <w:sz w:val="28"/>
          <w:szCs w:val="28"/>
          <w:rtl/>
        </w:rPr>
        <w:t>استثمار أموال التأمين في شركات التأمين الإسلامية</w:t>
      </w:r>
    </w:p>
    <w:p w:rsidR="006F1BB4" w:rsidRPr="00E92D86" w:rsidRDefault="006F1BB4" w:rsidP="00A764B2">
      <w:pPr>
        <w:jc w:val="lowKashida"/>
        <w:rPr>
          <w:rFonts w:cs="Simplified Arabic"/>
          <w:color w:val="333399"/>
          <w:sz w:val="28"/>
          <w:szCs w:val="28"/>
          <w:rtl/>
        </w:rPr>
      </w:pPr>
      <w:r w:rsidRPr="00E92D86">
        <w:rPr>
          <w:rFonts w:cs="Simplified Arabic" w:hint="cs"/>
          <w:color w:val="333399"/>
          <w:sz w:val="28"/>
          <w:szCs w:val="28"/>
          <w:rtl/>
        </w:rPr>
        <w:t>تقوم شركات التأمين الإسلامية باستثمار الأموال المتجمعة م</w:t>
      </w:r>
      <w:r w:rsidRPr="00E92D86">
        <w:rPr>
          <w:rFonts w:cs="Simplified Arabic" w:hint="eastAsia"/>
          <w:color w:val="333399"/>
          <w:sz w:val="28"/>
          <w:szCs w:val="28"/>
          <w:rtl/>
        </w:rPr>
        <w:t>ن</w:t>
      </w:r>
      <w:r w:rsidRPr="00E92D86">
        <w:rPr>
          <w:rFonts w:cs="Simplified Arabic" w:hint="cs"/>
          <w:color w:val="333399"/>
          <w:sz w:val="28"/>
          <w:szCs w:val="28"/>
          <w:rtl/>
        </w:rPr>
        <w:t xml:space="preserve"> الأقساط المسددة من قبل المستأمنين بالإضافة إلى قيامها باستثمار أموال المساهمين وتحصل الشركة على الأرباح المحققة من استثمار أموال المساهمين بالإضافة إلى حصتها من استثما</w:t>
      </w:r>
      <w:r w:rsidRPr="00E92D86">
        <w:rPr>
          <w:rFonts w:cs="Simplified Arabic" w:hint="eastAsia"/>
          <w:color w:val="333399"/>
          <w:sz w:val="28"/>
          <w:szCs w:val="28"/>
          <w:rtl/>
        </w:rPr>
        <w:t>ر</w:t>
      </w:r>
      <w:r w:rsidRPr="00E92D86">
        <w:rPr>
          <w:rFonts w:cs="Simplified Arabic" w:hint="cs"/>
          <w:color w:val="333399"/>
          <w:sz w:val="28"/>
          <w:szCs w:val="28"/>
          <w:rtl/>
        </w:rPr>
        <w:t xml:space="preserve"> أموال المستأمنين بصفتها مضارب أو كيلا باجر ويجب أن تتقيد الشركة عند قيامها بالأنشطة الاستثمارية بالالتزا</w:t>
      </w:r>
      <w:r w:rsidRPr="00E92D86">
        <w:rPr>
          <w:rFonts w:cs="Simplified Arabic" w:hint="eastAsia"/>
          <w:color w:val="333399"/>
          <w:sz w:val="28"/>
          <w:szCs w:val="28"/>
          <w:rtl/>
        </w:rPr>
        <w:t>م</w:t>
      </w:r>
      <w:r w:rsidRPr="00E92D86">
        <w:rPr>
          <w:rFonts w:cs="Simplified Arabic" w:hint="cs"/>
          <w:color w:val="333399"/>
          <w:sz w:val="28"/>
          <w:szCs w:val="28"/>
          <w:rtl/>
        </w:rPr>
        <w:t xml:space="preserve"> بأحكام الشريعة الإسلامية وذلك </w:t>
      </w:r>
      <w:r w:rsidRPr="00E92D86">
        <w:rPr>
          <w:rFonts w:ascii="Times" w:hAnsi="Times" w:cs="Simplified Arabic" w:hint="cs"/>
          <w:color w:val="333399"/>
          <w:sz w:val="28"/>
          <w:szCs w:val="28"/>
          <w:rtl/>
        </w:rPr>
        <w:t>بتجنب الاستثما</w:t>
      </w:r>
      <w:r w:rsidRPr="00E92D86">
        <w:rPr>
          <w:rFonts w:ascii="Times" w:hAnsi="Times" w:cs="Simplified Arabic" w:hint="eastAsia"/>
          <w:color w:val="333399"/>
          <w:sz w:val="28"/>
          <w:szCs w:val="28"/>
          <w:rtl/>
        </w:rPr>
        <w:t>ر</w:t>
      </w:r>
      <w:r w:rsidRPr="00E92D86">
        <w:rPr>
          <w:rFonts w:ascii="Times" w:hAnsi="Times" w:cs="Simplified Arabic" w:hint="cs"/>
          <w:color w:val="333399"/>
          <w:sz w:val="28"/>
          <w:szCs w:val="28"/>
          <w:rtl/>
        </w:rPr>
        <w:t xml:space="preserve"> المُشتمل على الربا المحرم شرعا</w:t>
      </w:r>
      <w:r w:rsidRPr="00E92D86">
        <w:rPr>
          <w:rFonts w:ascii="Times" w:hAnsi="Times" w:cs="Simplified Arabic" w:hint="cs"/>
          <w:color w:val="333399"/>
          <w:sz w:val="28"/>
          <w:szCs w:val="28"/>
        </w:rPr>
        <w:t xml:space="preserve"> </w:t>
      </w:r>
      <w:r w:rsidRPr="00E92D86">
        <w:rPr>
          <w:rFonts w:ascii="Times" w:hAnsi="Times" w:cs="Simplified Arabic" w:hint="cs"/>
          <w:color w:val="333399"/>
          <w:sz w:val="28"/>
          <w:szCs w:val="28"/>
          <w:rtl/>
        </w:rPr>
        <w:t>مثل</w:t>
      </w:r>
      <w:r w:rsidRPr="00E92D86">
        <w:rPr>
          <w:rFonts w:ascii="Times" w:hAnsi="Times" w:cs="Simplified Arabic" w:hint="cs"/>
          <w:color w:val="333399"/>
          <w:sz w:val="28"/>
          <w:szCs w:val="28"/>
        </w:rPr>
        <w:t xml:space="preserve">  </w:t>
      </w:r>
      <w:r w:rsidRPr="00E92D86">
        <w:rPr>
          <w:rFonts w:ascii="Times" w:hAnsi="Times" w:cs="Simplified Arabic" w:hint="cs"/>
          <w:color w:val="333399"/>
          <w:sz w:val="28"/>
          <w:szCs w:val="28"/>
          <w:rtl/>
        </w:rPr>
        <w:t>السندات الحكومية والسندات</w:t>
      </w:r>
      <w:r w:rsidRPr="00E92D86">
        <w:rPr>
          <w:rFonts w:ascii="Times" w:hAnsi="Times" w:cs="Simplified Arabic" w:hint="cs"/>
          <w:color w:val="333399"/>
          <w:sz w:val="28"/>
          <w:szCs w:val="28"/>
        </w:rPr>
        <w:t xml:space="preserve"> </w:t>
      </w:r>
      <w:r w:rsidRPr="00E92D86">
        <w:rPr>
          <w:rFonts w:ascii="Times" w:hAnsi="Times" w:cs="Simplified Arabic" w:hint="cs"/>
          <w:color w:val="333399"/>
          <w:sz w:val="28"/>
          <w:szCs w:val="28"/>
          <w:rtl/>
        </w:rPr>
        <w:t>الحكومية الأجنبية والسندات المصدرة من شركات محلية أو أجنبية، و</w:t>
      </w:r>
      <w:r w:rsidRPr="00E92D86">
        <w:rPr>
          <w:rFonts w:cs="Simplified Arabic" w:hint="cs"/>
          <w:color w:val="333399"/>
          <w:sz w:val="28"/>
          <w:szCs w:val="28"/>
          <w:rtl/>
        </w:rPr>
        <w:t xml:space="preserve">بالتزامها </w:t>
      </w:r>
      <w:r w:rsidRPr="00E92D86">
        <w:rPr>
          <w:rFonts w:cs="Simplified Arabic" w:hint="cs"/>
          <w:b/>
          <w:bCs/>
          <w:color w:val="333399"/>
          <w:sz w:val="28"/>
          <w:szCs w:val="28"/>
          <w:u w:val="single"/>
          <w:rtl/>
        </w:rPr>
        <w:t>بضوابط الاستثمار التالية</w:t>
      </w:r>
      <w:r w:rsidRPr="00E92D86">
        <w:rPr>
          <w:rStyle w:val="FootnoteReference"/>
          <w:rFonts w:cs="Simplified Arabic"/>
          <w:color w:val="333399"/>
          <w:sz w:val="28"/>
          <w:szCs w:val="28"/>
          <w:rtl/>
        </w:rPr>
        <w:footnoteReference w:id="47"/>
      </w:r>
      <w:r w:rsidRPr="00E92D86">
        <w:rPr>
          <w:rFonts w:cs="Simplified Arabic" w:hint="cs"/>
          <w:color w:val="333399"/>
          <w:sz w:val="28"/>
          <w:szCs w:val="28"/>
          <w:rtl/>
        </w:rPr>
        <w:t>:</w:t>
      </w:r>
    </w:p>
    <w:p w:rsidR="006F1BB4" w:rsidRPr="00E92D86" w:rsidRDefault="006F1BB4" w:rsidP="00A764B2">
      <w:pPr>
        <w:numPr>
          <w:ilvl w:val="0"/>
          <w:numId w:val="43"/>
        </w:numPr>
        <w:rPr>
          <w:rFonts w:cs="Simplified Arabic"/>
          <w:color w:val="333399"/>
          <w:sz w:val="28"/>
          <w:szCs w:val="28"/>
        </w:rPr>
      </w:pPr>
      <w:r w:rsidRPr="00E92D86">
        <w:rPr>
          <w:rFonts w:cs="Simplified Arabic" w:hint="cs"/>
          <w:color w:val="333399"/>
          <w:sz w:val="28"/>
          <w:szCs w:val="28"/>
          <w:rtl/>
        </w:rPr>
        <w:t xml:space="preserve">الالتزام بأحكام الشريعة الإسلامية بحيث تكون جميع استثمارات شركات التأمين الإسلامية بالطرق المشروعة. </w:t>
      </w:r>
    </w:p>
    <w:p w:rsidR="006F1BB4" w:rsidRPr="00E92D86" w:rsidRDefault="006F1BB4" w:rsidP="00A764B2">
      <w:pPr>
        <w:numPr>
          <w:ilvl w:val="0"/>
          <w:numId w:val="43"/>
        </w:numPr>
        <w:rPr>
          <w:rFonts w:cs="Simplified Arabic"/>
          <w:color w:val="333399"/>
          <w:sz w:val="28"/>
          <w:szCs w:val="28"/>
        </w:rPr>
      </w:pPr>
      <w:r w:rsidRPr="00E92D86">
        <w:rPr>
          <w:rFonts w:cs="Simplified Arabic" w:hint="cs"/>
          <w:color w:val="333399"/>
          <w:sz w:val="28"/>
          <w:szCs w:val="28"/>
          <w:rtl/>
        </w:rPr>
        <w:t>الالتزام بالقوانين والأنظمة والتشريعات الخاصة بشركات التأمين .</w:t>
      </w:r>
    </w:p>
    <w:p w:rsidR="006F1BB4" w:rsidRPr="00E92D86" w:rsidRDefault="006F1BB4" w:rsidP="00A764B2">
      <w:pPr>
        <w:numPr>
          <w:ilvl w:val="0"/>
          <w:numId w:val="43"/>
        </w:numPr>
        <w:rPr>
          <w:rFonts w:cs="Simplified Arabic"/>
          <w:color w:val="333399"/>
          <w:sz w:val="28"/>
          <w:szCs w:val="28"/>
        </w:rPr>
      </w:pPr>
      <w:r w:rsidRPr="00E92D86">
        <w:rPr>
          <w:rFonts w:cs="Simplified Arabic" w:hint="cs"/>
          <w:color w:val="333399"/>
          <w:sz w:val="28"/>
          <w:szCs w:val="28"/>
          <w:rtl/>
        </w:rPr>
        <w:lastRenderedPageBreak/>
        <w:t xml:space="preserve">الالتزام بالمعايير الخاصة بشركات التأمين الإسلامية الصادرة عن هيئة المحاسبة والمراجعة للمؤسسات المالية الإسلامية الخاصة بالاستثمار </w:t>
      </w:r>
    </w:p>
    <w:p w:rsidR="006F1BB4" w:rsidRPr="00E92D86" w:rsidRDefault="006F1BB4" w:rsidP="00A764B2">
      <w:pPr>
        <w:numPr>
          <w:ilvl w:val="0"/>
          <w:numId w:val="43"/>
        </w:numPr>
        <w:rPr>
          <w:rFonts w:cs="Simplified Arabic"/>
          <w:color w:val="333399"/>
          <w:sz w:val="28"/>
          <w:szCs w:val="28"/>
        </w:rPr>
      </w:pPr>
      <w:r w:rsidRPr="00E92D86">
        <w:rPr>
          <w:rFonts w:cs="Simplified Arabic" w:hint="cs"/>
          <w:color w:val="333399"/>
          <w:sz w:val="28"/>
          <w:szCs w:val="28"/>
          <w:rtl/>
        </w:rPr>
        <w:t xml:space="preserve">الالتزام بالنظام الأساسي الخاص بكل شركة فيما يتعلق بالاستثمار </w:t>
      </w:r>
    </w:p>
    <w:p w:rsidR="006F1BB4" w:rsidRPr="00E92D86" w:rsidRDefault="006F1BB4" w:rsidP="00A764B2">
      <w:pPr>
        <w:numPr>
          <w:ilvl w:val="0"/>
          <w:numId w:val="43"/>
        </w:numPr>
        <w:rPr>
          <w:rFonts w:cs="Simplified Arabic"/>
          <w:color w:val="333399"/>
          <w:sz w:val="28"/>
          <w:szCs w:val="28"/>
        </w:rPr>
      </w:pPr>
      <w:r w:rsidRPr="00E92D86">
        <w:rPr>
          <w:rFonts w:cs="Simplified Arabic" w:hint="cs"/>
          <w:color w:val="333399"/>
          <w:sz w:val="28"/>
          <w:szCs w:val="28"/>
          <w:rtl/>
        </w:rPr>
        <w:t xml:space="preserve">التقيد بقرارات وتعليمات مجالس الإدارة ، فلكل مجلس فلسفتُهُ الخاصة في الاستثمار التي يرى أنها تحقق مصلحة الشركة. </w:t>
      </w:r>
    </w:p>
    <w:p w:rsidR="006F1BB4" w:rsidRPr="00E92D86" w:rsidRDefault="006F1BB4" w:rsidP="00A764B2">
      <w:pPr>
        <w:jc w:val="center"/>
        <w:rPr>
          <w:rFonts w:cs="Simplified Arabic"/>
          <w:b/>
          <w:bCs/>
          <w:color w:val="333399"/>
          <w:sz w:val="28"/>
          <w:szCs w:val="28"/>
          <w:rtl/>
        </w:rPr>
      </w:pPr>
      <w:r w:rsidRPr="00E92D86">
        <w:rPr>
          <w:rFonts w:cs="Simplified Arabic" w:hint="cs"/>
          <w:b/>
          <w:bCs/>
          <w:color w:val="333399"/>
          <w:sz w:val="28"/>
          <w:szCs w:val="28"/>
          <w:rtl/>
        </w:rPr>
        <w:t>أما بالنسبة للأموال المخصصة للاستثمار في شركات التامين الإسلامية فهي</w:t>
      </w:r>
      <w:r w:rsidRPr="00E92D86">
        <w:rPr>
          <w:rStyle w:val="FootnoteReference"/>
          <w:rFonts w:cs="Simplified Arabic"/>
          <w:b/>
          <w:bCs/>
          <w:color w:val="333399"/>
          <w:sz w:val="28"/>
          <w:szCs w:val="28"/>
          <w:rtl/>
        </w:rPr>
        <w:footnoteReference w:id="48"/>
      </w:r>
      <w:r w:rsidRPr="00E92D86">
        <w:rPr>
          <w:rFonts w:cs="Simplified Arabic" w:hint="cs"/>
          <w:b/>
          <w:bCs/>
          <w:color w:val="333399"/>
          <w:sz w:val="28"/>
          <w:szCs w:val="28"/>
          <w:rtl/>
        </w:rPr>
        <w:t>:</w:t>
      </w:r>
    </w:p>
    <w:p w:rsidR="006F1BB4" w:rsidRPr="00E92D86" w:rsidRDefault="006F1BB4" w:rsidP="00A764B2">
      <w:pPr>
        <w:numPr>
          <w:ilvl w:val="0"/>
          <w:numId w:val="41"/>
        </w:numPr>
        <w:jc w:val="lowKashida"/>
        <w:rPr>
          <w:rFonts w:cs="Simplified Arabic"/>
          <w:color w:val="333399"/>
          <w:sz w:val="28"/>
          <w:szCs w:val="28"/>
        </w:rPr>
      </w:pPr>
      <w:r w:rsidRPr="00E92D86">
        <w:rPr>
          <w:rFonts w:cs="Simplified Arabic" w:hint="cs"/>
          <w:color w:val="333399"/>
          <w:sz w:val="28"/>
          <w:szCs w:val="28"/>
          <w:rtl/>
        </w:rPr>
        <w:t>مخصص الاستثمار من أموال المساهمين .</w:t>
      </w:r>
    </w:p>
    <w:p w:rsidR="006F1BB4" w:rsidRPr="00E92D86" w:rsidRDefault="006F1BB4" w:rsidP="00A764B2">
      <w:pPr>
        <w:numPr>
          <w:ilvl w:val="0"/>
          <w:numId w:val="41"/>
        </w:numPr>
        <w:jc w:val="lowKashida"/>
        <w:rPr>
          <w:rFonts w:cs="Simplified Arabic"/>
          <w:color w:val="333399"/>
          <w:sz w:val="28"/>
          <w:szCs w:val="28"/>
          <w:rtl/>
        </w:rPr>
      </w:pPr>
      <w:r w:rsidRPr="00E92D86">
        <w:rPr>
          <w:rFonts w:cs="Simplified Arabic" w:hint="cs"/>
          <w:color w:val="333399"/>
          <w:sz w:val="28"/>
          <w:szCs w:val="28"/>
          <w:rtl/>
        </w:rPr>
        <w:t>مخصص الاستثمار من أموال حملة الوثائق .</w:t>
      </w:r>
    </w:p>
    <w:p w:rsidR="006F1BB4" w:rsidRPr="00E92D86" w:rsidRDefault="006F1BB4" w:rsidP="00A764B2">
      <w:pPr>
        <w:numPr>
          <w:ilvl w:val="0"/>
          <w:numId w:val="41"/>
        </w:numPr>
        <w:jc w:val="lowKashida"/>
        <w:rPr>
          <w:rFonts w:cs="Simplified Arabic"/>
          <w:color w:val="333399"/>
          <w:sz w:val="28"/>
          <w:szCs w:val="28"/>
        </w:rPr>
      </w:pPr>
      <w:r w:rsidRPr="00E92D86">
        <w:rPr>
          <w:rFonts w:cs="Simplified Arabic" w:hint="cs"/>
          <w:color w:val="333399"/>
          <w:sz w:val="28"/>
          <w:szCs w:val="28"/>
          <w:rtl/>
        </w:rPr>
        <w:t>مخصص الاستثمار من أموال شركات إعادة التأمين المحتجزة لدى شركات التأمين الإسلامية .</w:t>
      </w:r>
    </w:p>
    <w:p w:rsidR="006F1BB4" w:rsidRPr="00E92D86" w:rsidRDefault="006F1BB4" w:rsidP="00A764B2">
      <w:pPr>
        <w:jc w:val="lowKashida"/>
        <w:rPr>
          <w:rFonts w:cs="Simplified Arabic"/>
          <w:b/>
          <w:bCs/>
          <w:color w:val="333399"/>
          <w:sz w:val="28"/>
          <w:szCs w:val="28"/>
          <w:rtl/>
        </w:rPr>
      </w:pPr>
      <w:r w:rsidRPr="00E92D86">
        <w:rPr>
          <w:rFonts w:cs="Simplified Arabic" w:hint="cs"/>
          <w:b/>
          <w:bCs/>
          <w:color w:val="333399"/>
          <w:sz w:val="28"/>
          <w:szCs w:val="28"/>
          <w:rtl/>
        </w:rPr>
        <w:t>وتقوم شركات التامين الإسلامي بالاستثمار وفق الطرق التالية</w:t>
      </w:r>
      <w:r w:rsidRPr="00E92D86">
        <w:rPr>
          <w:rStyle w:val="FootnoteReference"/>
          <w:rFonts w:cs="Simplified Arabic"/>
          <w:b/>
          <w:bCs/>
          <w:color w:val="333399"/>
          <w:sz w:val="28"/>
          <w:szCs w:val="28"/>
          <w:rtl/>
        </w:rPr>
        <w:footnoteReference w:id="49"/>
      </w:r>
      <w:r w:rsidRPr="00E92D86">
        <w:rPr>
          <w:rFonts w:cs="Simplified Arabic" w:hint="cs"/>
          <w:b/>
          <w:bCs/>
          <w:color w:val="333399"/>
          <w:sz w:val="28"/>
          <w:szCs w:val="28"/>
          <w:rtl/>
        </w:rPr>
        <w:t>:</w:t>
      </w:r>
    </w:p>
    <w:p w:rsidR="006F1BB4" w:rsidRPr="00E92D86" w:rsidRDefault="006F1BB4" w:rsidP="00A764B2">
      <w:pPr>
        <w:numPr>
          <w:ilvl w:val="0"/>
          <w:numId w:val="42"/>
        </w:numPr>
        <w:jc w:val="lowKashida"/>
        <w:rPr>
          <w:rFonts w:cs="Simplified Arabic"/>
          <w:color w:val="333399"/>
          <w:sz w:val="28"/>
          <w:szCs w:val="28"/>
          <w:rtl/>
        </w:rPr>
      </w:pPr>
      <w:r w:rsidRPr="00E92D86">
        <w:rPr>
          <w:rFonts w:cs="Simplified Arabic" w:hint="cs"/>
          <w:color w:val="333399"/>
          <w:sz w:val="28"/>
          <w:szCs w:val="28"/>
          <w:rtl/>
        </w:rPr>
        <w:t xml:space="preserve"> الاستثمار المباشر في الأسواق المالية من خلال شراء وبيع الأسهم وفق توجيهات هيئات الرقابة الشرعية.</w:t>
      </w:r>
    </w:p>
    <w:p w:rsidR="006F1BB4" w:rsidRPr="00E92D86" w:rsidRDefault="006F1BB4" w:rsidP="00A764B2">
      <w:pPr>
        <w:numPr>
          <w:ilvl w:val="0"/>
          <w:numId w:val="42"/>
        </w:numPr>
        <w:jc w:val="lowKashida"/>
        <w:rPr>
          <w:rFonts w:cs="Simplified Arabic"/>
          <w:color w:val="333399"/>
          <w:sz w:val="28"/>
          <w:szCs w:val="28"/>
          <w:rtl/>
        </w:rPr>
      </w:pPr>
      <w:r w:rsidRPr="00E92D86">
        <w:rPr>
          <w:rFonts w:cs="Simplified Arabic" w:hint="cs"/>
          <w:color w:val="333399"/>
          <w:sz w:val="28"/>
          <w:szCs w:val="28"/>
          <w:rtl/>
        </w:rPr>
        <w:t>الاستثمار المباشر من خلال المتاجرة بالعملات حيث يتم تحديد نسبة من الأموال المخصصة للاستثمار بالعملات الصعبة كالدولار وفق أحكام عقد الصرف.</w:t>
      </w:r>
    </w:p>
    <w:p w:rsidR="006F1BB4" w:rsidRPr="00E92D86" w:rsidRDefault="006F1BB4" w:rsidP="00A764B2">
      <w:pPr>
        <w:numPr>
          <w:ilvl w:val="0"/>
          <w:numId w:val="42"/>
        </w:numPr>
        <w:jc w:val="lowKashida"/>
        <w:rPr>
          <w:rFonts w:cs="Simplified Arabic"/>
          <w:color w:val="333399"/>
          <w:sz w:val="28"/>
          <w:szCs w:val="28"/>
          <w:rtl/>
        </w:rPr>
      </w:pPr>
      <w:r w:rsidRPr="00E92D86">
        <w:rPr>
          <w:rFonts w:cs="Simplified Arabic" w:hint="cs"/>
          <w:color w:val="333399"/>
          <w:sz w:val="28"/>
          <w:szCs w:val="28"/>
          <w:rtl/>
        </w:rPr>
        <w:t xml:space="preserve">الاستثمار غير المباشر من خلال المصارف الإسلامية وفق أحكام عَقْد المضاربة بحيث تكون الشركة الطرف صاحب المال ويكون المصرف الإسلامي الطرف المضارب، والربح بينهما حسب الاتفاق. </w:t>
      </w:r>
    </w:p>
    <w:p w:rsidR="006F1BB4" w:rsidRPr="00E92D86" w:rsidRDefault="006F1BB4" w:rsidP="000C1A4F">
      <w:pPr>
        <w:spacing w:line="360" w:lineRule="auto"/>
        <w:jc w:val="lowKashida"/>
        <w:rPr>
          <w:rFonts w:cs="Simplified Arabic"/>
          <w:color w:val="333399"/>
          <w:sz w:val="28"/>
          <w:szCs w:val="28"/>
          <w:rtl/>
        </w:rPr>
      </w:pPr>
    </w:p>
    <w:p w:rsidR="00522687" w:rsidRPr="00E92D86" w:rsidRDefault="00522687" w:rsidP="000C1A4F">
      <w:pPr>
        <w:spacing w:line="360" w:lineRule="auto"/>
        <w:jc w:val="lowKashida"/>
        <w:rPr>
          <w:rFonts w:cs="Simplified Arabic"/>
          <w:color w:val="333399"/>
          <w:sz w:val="28"/>
          <w:szCs w:val="28"/>
          <w:rtl/>
        </w:rPr>
      </w:pPr>
      <w:r w:rsidRPr="00E92D86">
        <w:rPr>
          <w:rFonts w:cs="Simplified Arabic" w:hint="cs"/>
          <w:b/>
          <w:bCs/>
          <w:color w:val="333399"/>
          <w:sz w:val="28"/>
          <w:szCs w:val="28"/>
          <w:rtl/>
        </w:rPr>
        <w:t xml:space="preserve">ثانياً </w:t>
      </w:r>
      <w:r w:rsidRPr="00E92D86">
        <w:rPr>
          <w:rFonts w:cs="Simplified Arabic"/>
          <w:b/>
          <w:bCs/>
          <w:color w:val="333399"/>
          <w:sz w:val="28"/>
          <w:szCs w:val="28"/>
          <w:rtl/>
        </w:rPr>
        <w:t>–</w:t>
      </w:r>
      <w:r w:rsidRPr="00E92D86">
        <w:rPr>
          <w:rFonts w:cs="Simplified Arabic" w:hint="cs"/>
          <w:b/>
          <w:bCs/>
          <w:color w:val="333399"/>
          <w:sz w:val="28"/>
          <w:szCs w:val="28"/>
          <w:rtl/>
        </w:rPr>
        <w:t xml:space="preserve"> آليات ومعدلات توزيع الفائض التأميني</w:t>
      </w:r>
      <w:r w:rsidRPr="00E92D86">
        <w:rPr>
          <w:rFonts w:cs="Simplified Arabic" w:hint="cs"/>
          <w:color w:val="333399"/>
          <w:sz w:val="28"/>
          <w:szCs w:val="28"/>
          <w:rtl/>
        </w:rPr>
        <w:t>:</w:t>
      </w:r>
    </w:p>
    <w:p w:rsidR="00522687" w:rsidRPr="00E92D86" w:rsidRDefault="00522687" w:rsidP="000C1A4F">
      <w:pPr>
        <w:spacing w:line="360" w:lineRule="auto"/>
        <w:jc w:val="lowKashida"/>
        <w:rPr>
          <w:rFonts w:cs="Simplified Arabic"/>
          <w:color w:val="333399"/>
          <w:sz w:val="28"/>
          <w:szCs w:val="28"/>
          <w:rtl/>
        </w:rPr>
      </w:pPr>
      <w:r w:rsidRPr="00E92D86">
        <w:rPr>
          <w:rFonts w:cs="Simplified Arabic" w:hint="cs"/>
          <w:color w:val="333399"/>
          <w:sz w:val="28"/>
          <w:szCs w:val="28"/>
          <w:rtl/>
        </w:rPr>
        <w:t>سنقوم هنا بالتعريف بأنواع الحسابات في شركات الت</w:t>
      </w:r>
      <w:r w:rsidR="00B2783E" w:rsidRPr="00E92D86">
        <w:rPr>
          <w:rFonts w:cs="Simplified Arabic" w:hint="cs"/>
          <w:color w:val="333399"/>
          <w:sz w:val="28"/>
          <w:szCs w:val="28"/>
          <w:rtl/>
        </w:rPr>
        <w:t>أ</w:t>
      </w:r>
      <w:r w:rsidRPr="00E92D86">
        <w:rPr>
          <w:rFonts w:cs="Simplified Arabic" w:hint="cs"/>
          <w:color w:val="333399"/>
          <w:sz w:val="28"/>
          <w:szCs w:val="28"/>
          <w:rtl/>
        </w:rPr>
        <w:t>مين الإسلامي، آلية مسك حسابات التأمين، معايير توزيع الفائض التأميني المعتمدة في شركات التأمين الإسلامية.</w:t>
      </w:r>
    </w:p>
    <w:p w:rsidR="00522687" w:rsidRPr="00E92D86" w:rsidRDefault="00522687" w:rsidP="000C1A4F">
      <w:pPr>
        <w:spacing w:line="360" w:lineRule="auto"/>
        <w:jc w:val="lowKashida"/>
        <w:rPr>
          <w:rFonts w:cs="Simplified Arabic"/>
          <w:color w:val="333399"/>
          <w:sz w:val="28"/>
          <w:szCs w:val="28"/>
          <w:rtl/>
        </w:rPr>
      </w:pPr>
    </w:p>
    <w:p w:rsidR="00A764B2" w:rsidRPr="00E92D86" w:rsidRDefault="00A764B2" w:rsidP="000C1A4F">
      <w:pPr>
        <w:spacing w:line="360" w:lineRule="auto"/>
        <w:jc w:val="lowKashida"/>
        <w:rPr>
          <w:rFonts w:cs="Simplified Arabic"/>
          <w:color w:val="333399"/>
          <w:sz w:val="28"/>
          <w:szCs w:val="28"/>
          <w:rtl/>
        </w:rPr>
      </w:pPr>
    </w:p>
    <w:p w:rsidR="00522687" w:rsidRPr="00E92D86" w:rsidRDefault="00522687" w:rsidP="000C1A4F">
      <w:pPr>
        <w:numPr>
          <w:ilvl w:val="0"/>
          <w:numId w:val="15"/>
        </w:numPr>
        <w:spacing w:line="360" w:lineRule="auto"/>
        <w:jc w:val="lowKashida"/>
        <w:rPr>
          <w:rFonts w:cs="Simplified Arabic"/>
          <w:b/>
          <w:bCs/>
          <w:color w:val="333399"/>
          <w:sz w:val="28"/>
          <w:szCs w:val="28"/>
        </w:rPr>
      </w:pPr>
      <w:r w:rsidRPr="00E92D86">
        <w:rPr>
          <w:rFonts w:cs="Simplified Arabic" w:hint="cs"/>
          <w:b/>
          <w:bCs/>
          <w:color w:val="333399"/>
          <w:sz w:val="28"/>
          <w:szCs w:val="28"/>
          <w:rtl/>
        </w:rPr>
        <w:lastRenderedPageBreak/>
        <w:t>أنواع الحسابات في شركات التأمين الإسلامي</w:t>
      </w:r>
      <w:r w:rsidRPr="00E92D86">
        <w:rPr>
          <w:rStyle w:val="FootnoteReference"/>
          <w:rFonts w:cs="Simplified Arabic"/>
          <w:b/>
          <w:bCs/>
          <w:color w:val="333399"/>
          <w:sz w:val="28"/>
          <w:szCs w:val="28"/>
          <w:rtl/>
        </w:rPr>
        <w:footnoteReference w:id="50"/>
      </w:r>
      <w:r w:rsidRPr="00E92D86">
        <w:rPr>
          <w:rFonts w:cs="Simplified Arabic" w:hint="cs"/>
          <w:b/>
          <w:bCs/>
          <w:color w:val="333399"/>
          <w:sz w:val="28"/>
          <w:szCs w:val="28"/>
          <w:rtl/>
        </w:rPr>
        <w:t>:</w:t>
      </w:r>
    </w:p>
    <w:p w:rsidR="00522687" w:rsidRPr="00E92D86" w:rsidRDefault="00522687" w:rsidP="00A764B2">
      <w:pPr>
        <w:tabs>
          <w:tab w:val="left" w:pos="1076"/>
        </w:tabs>
        <w:ind w:left="657"/>
        <w:jc w:val="lowKashida"/>
        <w:rPr>
          <w:rFonts w:cs="Simplified Arabic"/>
          <w:color w:val="333399"/>
          <w:sz w:val="28"/>
          <w:szCs w:val="28"/>
          <w:rtl/>
        </w:rPr>
      </w:pPr>
      <w:r w:rsidRPr="00E92D86">
        <w:rPr>
          <w:rFonts w:cs="Simplified Arabic" w:hint="cs"/>
          <w:color w:val="333399"/>
          <w:sz w:val="28"/>
          <w:szCs w:val="28"/>
          <w:rtl/>
        </w:rPr>
        <w:t>بما أن الشركة لا تملك أقساط التامين أو اشتراكات المستأمنين في التامين الإسلامي فان عليها أن تفصل فصلا كليا بين أموال الشركة بوضعها في حساب خاص بها، وبين أموال حملة الوثائق وذلك بوضعها في حساب خاص بها، وذلك حتى تعود إلى كل من الحسابين ما يخصه من حقوق وواجبات والتزامات واستثمارات وعوائد وغير ذلك.</w:t>
      </w:r>
    </w:p>
    <w:p w:rsidR="00522687" w:rsidRPr="00E92D86" w:rsidRDefault="00522687" w:rsidP="00A764B2">
      <w:pPr>
        <w:tabs>
          <w:tab w:val="left" w:pos="1076"/>
        </w:tabs>
        <w:ind w:left="657"/>
        <w:jc w:val="lowKashida"/>
        <w:rPr>
          <w:rFonts w:cs="Simplified Arabic"/>
          <w:color w:val="333399"/>
          <w:sz w:val="28"/>
          <w:szCs w:val="28"/>
          <w:rtl/>
        </w:rPr>
      </w:pPr>
      <w:r w:rsidRPr="00E92D86">
        <w:rPr>
          <w:rFonts w:cs="Simplified Arabic"/>
          <w:color w:val="333399"/>
          <w:sz w:val="28"/>
          <w:szCs w:val="28"/>
          <w:rtl/>
        </w:rPr>
        <w:t xml:space="preserve">تحتفظ </w:t>
      </w:r>
      <w:r w:rsidRPr="00E92D86">
        <w:rPr>
          <w:rFonts w:cs="Simplified Arabic" w:hint="cs"/>
          <w:color w:val="333399"/>
          <w:sz w:val="28"/>
          <w:szCs w:val="28"/>
          <w:rtl/>
        </w:rPr>
        <w:t xml:space="preserve"> شركات التأمين الإسلامي </w:t>
      </w:r>
      <w:r w:rsidRPr="00E92D86">
        <w:rPr>
          <w:rFonts w:cs="Simplified Arabic"/>
          <w:color w:val="333399"/>
          <w:sz w:val="28"/>
          <w:szCs w:val="28"/>
          <w:rtl/>
        </w:rPr>
        <w:t>بنوعين اثنين من الحسابات</w:t>
      </w:r>
      <w:r w:rsidRPr="00E92D86">
        <w:rPr>
          <w:rStyle w:val="FootnoteReference"/>
          <w:rFonts w:cs="Simplified Arabic"/>
          <w:color w:val="333399"/>
          <w:sz w:val="28"/>
          <w:szCs w:val="28"/>
          <w:rtl/>
        </w:rPr>
        <w:footnoteReference w:id="51"/>
      </w:r>
      <w:r w:rsidRPr="00E92D86">
        <w:rPr>
          <w:rFonts w:cs="Simplified Arabic"/>
          <w:color w:val="333399"/>
          <w:sz w:val="28"/>
          <w:szCs w:val="28"/>
          <w:rtl/>
        </w:rPr>
        <w:t xml:space="preserve"> :</w:t>
      </w:r>
    </w:p>
    <w:p w:rsidR="00522687" w:rsidRPr="00E92D86" w:rsidRDefault="00522687" w:rsidP="00A764B2">
      <w:pPr>
        <w:numPr>
          <w:ilvl w:val="1"/>
          <w:numId w:val="15"/>
        </w:numPr>
        <w:tabs>
          <w:tab w:val="left" w:pos="1076"/>
          <w:tab w:val="left" w:pos="1643"/>
          <w:tab w:val="left" w:pos="1927"/>
        </w:tabs>
        <w:jc w:val="lowKashida"/>
        <w:rPr>
          <w:rFonts w:cs="Simplified Arabic"/>
          <w:color w:val="333399"/>
          <w:sz w:val="28"/>
          <w:szCs w:val="28"/>
          <w:rtl/>
        </w:rPr>
      </w:pPr>
      <w:r w:rsidRPr="00E92D86">
        <w:rPr>
          <w:rFonts w:cs="Simplified Arabic"/>
          <w:b/>
          <w:bCs/>
          <w:color w:val="333399"/>
          <w:sz w:val="28"/>
          <w:szCs w:val="28"/>
          <w:rtl/>
        </w:rPr>
        <w:t>الأول</w:t>
      </w:r>
      <w:r w:rsidRPr="00E92D86">
        <w:rPr>
          <w:rFonts w:cs="Simplified Arabic"/>
          <w:b/>
          <w:bCs/>
          <w:color w:val="333399"/>
          <w:sz w:val="28"/>
          <w:szCs w:val="28"/>
          <w:rtl/>
        </w:rPr>
        <w:tab/>
        <w:t>:</w:t>
      </w:r>
      <w:r w:rsidRPr="00E92D86">
        <w:rPr>
          <w:rFonts w:cs="Simplified Arabic"/>
          <w:color w:val="333399"/>
          <w:sz w:val="28"/>
          <w:szCs w:val="28"/>
          <w:rtl/>
        </w:rPr>
        <w:tab/>
        <w:t>حساب "المساهمين" والذي يتمثل برأس المال .</w:t>
      </w:r>
    </w:p>
    <w:p w:rsidR="00522687" w:rsidRPr="00E92D86" w:rsidRDefault="00522687" w:rsidP="00A764B2">
      <w:pPr>
        <w:numPr>
          <w:ilvl w:val="1"/>
          <w:numId w:val="15"/>
        </w:numPr>
        <w:tabs>
          <w:tab w:val="left" w:pos="1076"/>
          <w:tab w:val="left" w:pos="1643"/>
          <w:tab w:val="left" w:pos="1927"/>
        </w:tabs>
        <w:jc w:val="lowKashida"/>
        <w:rPr>
          <w:rFonts w:cs="Simplified Arabic"/>
          <w:color w:val="333399"/>
          <w:sz w:val="28"/>
          <w:szCs w:val="28"/>
        </w:rPr>
      </w:pPr>
      <w:r w:rsidRPr="00E92D86">
        <w:rPr>
          <w:rFonts w:cs="Simplified Arabic"/>
          <w:b/>
          <w:bCs/>
          <w:color w:val="333399"/>
          <w:sz w:val="28"/>
          <w:szCs w:val="28"/>
          <w:rtl/>
        </w:rPr>
        <w:t>الثاني</w:t>
      </w:r>
      <w:r w:rsidRPr="00E92D86">
        <w:rPr>
          <w:rFonts w:cs="Simplified Arabic"/>
          <w:b/>
          <w:bCs/>
          <w:color w:val="333399"/>
          <w:sz w:val="28"/>
          <w:szCs w:val="28"/>
          <w:rtl/>
        </w:rPr>
        <w:tab/>
        <w:t>:</w:t>
      </w:r>
      <w:r w:rsidRPr="00E92D86">
        <w:rPr>
          <w:rFonts w:cs="Simplified Arabic"/>
          <w:color w:val="333399"/>
          <w:sz w:val="28"/>
          <w:szCs w:val="28"/>
          <w:rtl/>
        </w:rPr>
        <w:tab/>
        <w:t xml:space="preserve">حساب </w:t>
      </w:r>
      <w:r w:rsidRPr="00E92D86">
        <w:rPr>
          <w:rFonts w:cs="Simplified Arabic" w:hint="cs"/>
          <w:color w:val="333399"/>
          <w:sz w:val="28"/>
          <w:szCs w:val="28"/>
          <w:rtl/>
        </w:rPr>
        <w:t>المستأمنين وهو الذي يمثل صندوق التأمين التعاوني (حملة الوثائق)</w:t>
      </w:r>
      <w:r w:rsidRPr="00E92D86">
        <w:rPr>
          <w:rFonts w:cs="Simplified Arabic"/>
          <w:color w:val="333399"/>
          <w:sz w:val="28"/>
          <w:szCs w:val="28"/>
          <w:rtl/>
        </w:rPr>
        <w:t>.</w:t>
      </w:r>
    </w:p>
    <w:p w:rsidR="00522687" w:rsidRPr="00E92D86" w:rsidRDefault="00522687" w:rsidP="00A764B2">
      <w:pPr>
        <w:tabs>
          <w:tab w:val="left" w:pos="1076"/>
          <w:tab w:val="left" w:pos="1643"/>
          <w:tab w:val="left" w:pos="1927"/>
        </w:tabs>
        <w:ind w:left="720"/>
        <w:jc w:val="lowKashida"/>
        <w:rPr>
          <w:rFonts w:cs="Simplified Arabic"/>
          <w:color w:val="333399"/>
          <w:sz w:val="28"/>
          <w:szCs w:val="28"/>
          <w:rtl/>
        </w:rPr>
      </w:pPr>
      <w:r w:rsidRPr="00E92D86">
        <w:rPr>
          <w:rFonts w:cs="Simplified Arabic" w:hint="cs"/>
          <w:b/>
          <w:bCs/>
          <w:color w:val="333399"/>
          <w:sz w:val="28"/>
          <w:szCs w:val="28"/>
          <w:rtl/>
        </w:rPr>
        <w:t>ويُعرّف</w:t>
      </w:r>
      <w:r w:rsidRPr="00E92D86">
        <w:rPr>
          <w:rStyle w:val="FootnoteReference"/>
          <w:rFonts w:cs="Simplified Arabic"/>
          <w:color w:val="333399"/>
          <w:sz w:val="28"/>
          <w:szCs w:val="28"/>
          <w:rtl/>
        </w:rPr>
        <w:footnoteReference w:id="52"/>
      </w:r>
      <w:r w:rsidRPr="00E92D86">
        <w:rPr>
          <w:rFonts w:cs="Simplified Arabic" w:hint="cs"/>
          <w:color w:val="333399"/>
          <w:sz w:val="28"/>
          <w:szCs w:val="28"/>
          <w:rtl/>
        </w:rPr>
        <w:t xml:space="preserve"> : بأنه الحساب الذي أنشأته الشركة حسب نظامها الأساسي ليودع فيه أقساط المشتركين وعوائدها، واحتياطياتها، حيث تتكون له ذمة مالية لها غنمها وعليها غرمها، وتمثله الشركة في كل ما يخصه.</w:t>
      </w:r>
    </w:p>
    <w:p w:rsidR="00522687" w:rsidRPr="00E92D86" w:rsidRDefault="00522687" w:rsidP="00A764B2">
      <w:pPr>
        <w:tabs>
          <w:tab w:val="left" w:pos="1076"/>
          <w:tab w:val="left" w:pos="1643"/>
          <w:tab w:val="left" w:pos="1927"/>
        </w:tabs>
        <w:ind w:left="720"/>
        <w:jc w:val="lowKashida"/>
        <w:rPr>
          <w:rFonts w:cs="Simplified Arabic"/>
          <w:color w:val="333399"/>
          <w:sz w:val="28"/>
          <w:szCs w:val="28"/>
        </w:rPr>
      </w:pPr>
      <w:r w:rsidRPr="00E92D86">
        <w:rPr>
          <w:rFonts w:cs="Simplified Arabic" w:hint="cs"/>
          <w:color w:val="333399"/>
          <w:sz w:val="28"/>
          <w:szCs w:val="28"/>
          <w:rtl/>
        </w:rPr>
        <w:t>ويسمى هذا الحساب صندوق التأمين، أو حساب حملة الوثائق، أو صندوق حملة الوثائق، أو هيئة المشتركين.</w:t>
      </w:r>
    </w:p>
    <w:p w:rsidR="00522687" w:rsidRPr="00E92D86" w:rsidRDefault="00522687" w:rsidP="00A764B2">
      <w:pPr>
        <w:tabs>
          <w:tab w:val="left" w:pos="1076"/>
          <w:tab w:val="left" w:pos="1643"/>
          <w:tab w:val="left" w:pos="1927"/>
        </w:tabs>
        <w:ind w:left="720"/>
        <w:jc w:val="lowKashida"/>
        <w:rPr>
          <w:rFonts w:cs="Simplified Arabic"/>
          <w:color w:val="333399"/>
          <w:sz w:val="28"/>
          <w:szCs w:val="28"/>
        </w:rPr>
      </w:pPr>
    </w:p>
    <w:p w:rsidR="00522687" w:rsidRPr="00E92D86" w:rsidRDefault="00522687" w:rsidP="00A764B2">
      <w:pPr>
        <w:tabs>
          <w:tab w:val="left" w:pos="1076"/>
          <w:tab w:val="left" w:pos="1643"/>
          <w:tab w:val="left" w:pos="1927"/>
        </w:tabs>
        <w:jc w:val="lowKashida"/>
        <w:rPr>
          <w:rFonts w:cs="Simplified Arabic"/>
          <w:b/>
          <w:bCs/>
          <w:color w:val="333399"/>
          <w:sz w:val="28"/>
          <w:szCs w:val="28"/>
          <w:u w:val="single"/>
          <w:rtl/>
        </w:rPr>
      </w:pPr>
      <w:r w:rsidRPr="00E92D86">
        <w:rPr>
          <w:rFonts w:cs="Simplified Arabic" w:hint="cs"/>
          <w:b/>
          <w:bCs/>
          <w:color w:val="333399"/>
          <w:sz w:val="28"/>
          <w:szCs w:val="28"/>
          <w:u w:val="single"/>
          <w:rtl/>
        </w:rPr>
        <w:t>أولا- المساهمون وتتكون عوائدهم مما يلي:</w:t>
      </w:r>
    </w:p>
    <w:p w:rsidR="00522687" w:rsidRPr="00E92D86" w:rsidRDefault="00522687" w:rsidP="00A764B2">
      <w:pPr>
        <w:numPr>
          <w:ilvl w:val="0"/>
          <w:numId w:val="24"/>
        </w:numPr>
        <w:tabs>
          <w:tab w:val="left" w:pos="1076"/>
          <w:tab w:val="left" w:pos="1643"/>
          <w:tab w:val="left" w:pos="1927"/>
        </w:tabs>
        <w:jc w:val="lowKashida"/>
        <w:rPr>
          <w:rFonts w:cs="Simplified Arabic"/>
          <w:color w:val="333399"/>
          <w:sz w:val="28"/>
          <w:szCs w:val="28"/>
          <w:rtl/>
        </w:rPr>
      </w:pPr>
      <w:r w:rsidRPr="00E92D86">
        <w:rPr>
          <w:rFonts w:cs="Simplified Arabic" w:hint="cs"/>
          <w:color w:val="333399"/>
          <w:sz w:val="28"/>
          <w:szCs w:val="28"/>
          <w:rtl/>
        </w:rPr>
        <w:t>عائد استثمار رأس المال المملوك لهم بعد خصم المصروفات التي تخص استثماراتهم.</w:t>
      </w:r>
    </w:p>
    <w:p w:rsidR="00522687" w:rsidRPr="00E92D86" w:rsidRDefault="00522687" w:rsidP="00A764B2">
      <w:pPr>
        <w:numPr>
          <w:ilvl w:val="0"/>
          <w:numId w:val="24"/>
        </w:numPr>
        <w:tabs>
          <w:tab w:val="left" w:pos="1076"/>
          <w:tab w:val="left" w:pos="1643"/>
          <w:tab w:val="left" w:pos="1927"/>
        </w:tabs>
        <w:jc w:val="lowKashida"/>
        <w:rPr>
          <w:rFonts w:cs="Simplified Arabic"/>
          <w:color w:val="333399"/>
          <w:sz w:val="28"/>
          <w:szCs w:val="28"/>
          <w:rtl/>
        </w:rPr>
      </w:pPr>
      <w:r w:rsidRPr="00E92D86">
        <w:rPr>
          <w:rFonts w:cs="Simplified Arabic" w:hint="cs"/>
          <w:color w:val="333399"/>
          <w:sz w:val="28"/>
          <w:szCs w:val="28"/>
          <w:rtl/>
        </w:rPr>
        <w:t>حصتهم من عائد استثمار فائض الأقساط التأمينية .</w:t>
      </w:r>
    </w:p>
    <w:p w:rsidR="00522687" w:rsidRPr="00E92D86" w:rsidRDefault="00522687" w:rsidP="00A764B2">
      <w:pPr>
        <w:numPr>
          <w:ilvl w:val="0"/>
          <w:numId w:val="24"/>
        </w:numPr>
        <w:tabs>
          <w:tab w:val="left" w:pos="1076"/>
          <w:tab w:val="left" w:pos="1643"/>
          <w:tab w:val="left" w:pos="1927"/>
        </w:tabs>
        <w:jc w:val="lowKashida"/>
        <w:rPr>
          <w:rFonts w:cs="Simplified Arabic"/>
          <w:color w:val="333399"/>
          <w:sz w:val="28"/>
          <w:szCs w:val="28"/>
        </w:rPr>
      </w:pPr>
      <w:r w:rsidRPr="00E92D86">
        <w:rPr>
          <w:rFonts w:cs="Simplified Arabic" w:hint="cs"/>
          <w:color w:val="333399"/>
          <w:sz w:val="28"/>
          <w:szCs w:val="28"/>
          <w:rtl/>
        </w:rPr>
        <w:t>الأجر المعلوم الذي تتقاضاه الشركة من أموال المستأمنين في مقابل إدارتها للعمليات التأمينية على أساس الوكالة باجر معلوم.</w:t>
      </w:r>
    </w:p>
    <w:p w:rsidR="00522687" w:rsidRPr="00E92D86" w:rsidRDefault="00522687" w:rsidP="00A764B2">
      <w:pPr>
        <w:tabs>
          <w:tab w:val="left" w:pos="1076"/>
          <w:tab w:val="left" w:pos="1643"/>
          <w:tab w:val="left" w:pos="1927"/>
        </w:tabs>
        <w:jc w:val="lowKashida"/>
        <w:rPr>
          <w:rFonts w:cs="Simplified Arabic"/>
          <w:color w:val="333399"/>
          <w:sz w:val="28"/>
          <w:szCs w:val="28"/>
          <w:rtl/>
        </w:rPr>
      </w:pPr>
    </w:p>
    <w:p w:rsidR="00522687" w:rsidRPr="00E92D86" w:rsidRDefault="00522687" w:rsidP="00A764B2">
      <w:pPr>
        <w:tabs>
          <w:tab w:val="left" w:pos="1076"/>
          <w:tab w:val="left" w:pos="1643"/>
          <w:tab w:val="left" w:pos="1927"/>
        </w:tabs>
        <w:jc w:val="lowKashida"/>
        <w:rPr>
          <w:rFonts w:cs="Simplified Arabic"/>
          <w:b/>
          <w:bCs/>
          <w:color w:val="333399"/>
          <w:sz w:val="28"/>
          <w:szCs w:val="28"/>
          <w:u w:val="single"/>
          <w:rtl/>
        </w:rPr>
      </w:pPr>
      <w:r w:rsidRPr="00E92D86">
        <w:rPr>
          <w:rFonts w:cs="Simplified Arabic" w:hint="cs"/>
          <w:b/>
          <w:bCs/>
          <w:color w:val="333399"/>
          <w:sz w:val="28"/>
          <w:szCs w:val="28"/>
          <w:u w:val="single"/>
          <w:rtl/>
        </w:rPr>
        <w:t>ثانياً - المستأمنون وتتمثل عوائدهم في:</w:t>
      </w:r>
    </w:p>
    <w:p w:rsidR="00522687" w:rsidRPr="00E92D86" w:rsidRDefault="00522687" w:rsidP="00A764B2">
      <w:pPr>
        <w:numPr>
          <w:ilvl w:val="0"/>
          <w:numId w:val="25"/>
        </w:numPr>
        <w:tabs>
          <w:tab w:val="left" w:pos="1076"/>
          <w:tab w:val="left" w:pos="1643"/>
          <w:tab w:val="left" w:pos="1927"/>
        </w:tabs>
        <w:jc w:val="lowKashida"/>
        <w:rPr>
          <w:rFonts w:cs="Simplified Arabic"/>
          <w:color w:val="333399"/>
          <w:sz w:val="28"/>
          <w:szCs w:val="28"/>
          <w:rtl/>
        </w:rPr>
      </w:pPr>
      <w:r w:rsidRPr="00E92D86">
        <w:rPr>
          <w:rFonts w:cs="Simplified Arabic" w:hint="cs"/>
          <w:color w:val="333399"/>
          <w:sz w:val="28"/>
          <w:szCs w:val="28"/>
          <w:rtl/>
        </w:rPr>
        <w:t>الأرباح الناتجة عن عمليات التأمين المختلفة .</w:t>
      </w:r>
    </w:p>
    <w:p w:rsidR="00522687" w:rsidRPr="00E92D86" w:rsidRDefault="00522687" w:rsidP="00A764B2">
      <w:pPr>
        <w:numPr>
          <w:ilvl w:val="0"/>
          <w:numId w:val="25"/>
        </w:numPr>
        <w:tabs>
          <w:tab w:val="left" w:pos="1076"/>
          <w:tab w:val="left" w:pos="1643"/>
          <w:tab w:val="left" w:pos="1927"/>
        </w:tabs>
        <w:jc w:val="lowKashida"/>
        <w:rPr>
          <w:rFonts w:cs="Simplified Arabic"/>
          <w:color w:val="333399"/>
          <w:sz w:val="28"/>
          <w:szCs w:val="28"/>
          <w:rtl/>
        </w:rPr>
      </w:pPr>
      <w:r w:rsidRPr="00E92D86">
        <w:rPr>
          <w:rFonts w:cs="Simplified Arabic" w:hint="cs"/>
          <w:color w:val="333399"/>
          <w:sz w:val="28"/>
          <w:szCs w:val="28"/>
          <w:rtl/>
        </w:rPr>
        <w:t xml:space="preserve">حصة المستأمنين من عوائد استثمار أقساط التأمين المتوفر من الاشتراكات المختلفة </w:t>
      </w:r>
    </w:p>
    <w:p w:rsidR="00522687" w:rsidRPr="00E92D86" w:rsidRDefault="00522687" w:rsidP="00A764B2">
      <w:pPr>
        <w:numPr>
          <w:ilvl w:val="0"/>
          <w:numId w:val="25"/>
        </w:numPr>
        <w:tabs>
          <w:tab w:val="left" w:pos="1076"/>
          <w:tab w:val="left" w:pos="1643"/>
          <w:tab w:val="left" w:pos="1927"/>
        </w:tabs>
        <w:jc w:val="lowKashida"/>
        <w:rPr>
          <w:rFonts w:cs="Simplified Arabic"/>
          <w:color w:val="333399"/>
          <w:sz w:val="28"/>
          <w:szCs w:val="28"/>
        </w:rPr>
      </w:pPr>
      <w:r w:rsidRPr="00E92D86">
        <w:rPr>
          <w:rFonts w:cs="Simplified Arabic" w:hint="cs"/>
          <w:color w:val="333399"/>
          <w:sz w:val="28"/>
          <w:szCs w:val="28"/>
          <w:rtl/>
        </w:rPr>
        <w:t>عوائد اتفاقيات إعادة التأمين.</w:t>
      </w:r>
    </w:p>
    <w:p w:rsidR="00522687" w:rsidRPr="00E92D86" w:rsidRDefault="00522687" w:rsidP="00A764B2">
      <w:pPr>
        <w:tabs>
          <w:tab w:val="left" w:pos="651"/>
        </w:tabs>
        <w:ind w:firstLine="659"/>
        <w:jc w:val="lowKashida"/>
        <w:rPr>
          <w:rFonts w:cs="Simplified Arabic"/>
          <w:color w:val="333399"/>
          <w:sz w:val="28"/>
          <w:szCs w:val="28"/>
          <w:rtl/>
        </w:rPr>
      </w:pPr>
      <w:r w:rsidRPr="00E92D86">
        <w:rPr>
          <w:rFonts w:cs="Simplified Arabic"/>
          <w:color w:val="333399"/>
          <w:sz w:val="28"/>
          <w:szCs w:val="28"/>
          <w:rtl/>
        </w:rPr>
        <w:lastRenderedPageBreak/>
        <w:t>وبذلك تُصبح صورة الحقوق والالتزامات لكلا الطرفين كالآتي :</w:t>
      </w:r>
    </w:p>
    <w:p w:rsidR="00A764B2" w:rsidRPr="00E92D86" w:rsidRDefault="00A764B2" w:rsidP="00A764B2">
      <w:pPr>
        <w:tabs>
          <w:tab w:val="left" w:pos="651"/>
        </w:tabs>
        <w:ind w:firstLine="659"/>
        <w:jc w:val="lowKashida"/>
        <w:rPr>
          <w:rFonts w:cs="Simplified Arabic"/>
          <w:color w:val="333399"/>
          <w:sz w:val="28"/>
          <w:szCs w:val="28"/>
          <w:rtl/>
        </w:rPr>
      </w:pPr>
    </w:p>
    <w:tbl>
      <w:tblPr>
        <w:bidiVisual/>
        <w:tblW w:w="9900"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260"/>
        <w:gridCol w:w="1210"/>
        <w:gridCol w:w="2570"/>
        <w:gridCol w:w="1260"/>
        <w:gridCol w:w="1260"/>
      </w:tblGrid>
      <w:tr w:rsidR="00522687" w:rsidRPr="00E92D86">
        <w:trPr>
          <w:trHeight w:val="530"/>
        </w:trPr>
        <w:tc>
          <w:tcPr>
            <w:tcW w:w="4810" w:type="dxa"/>
            <w:gridSpan w:val="3"/>
          </w:tcPr>
          <w:p w:rsidR="00522687" w:rsidRPr="00777DC9" w:rsidRDefault="00522687" w:rsidP="000C1A4F">
            <w:pPr>
              <w:spacing w:line="360" w:lineRule="auto"/>
              <w:jc w:val="center"/>
              <w:rPr>
                <w:rFonts w:cs="Simplified Arabic"/>
                <w:b/>
                <w:bCs/>
                <w:color w:val="993366"/>
                <w:rtl/>
              </w:rPr>
            </w:pPr>
            <w:r w:rsidRPr="00777DC9">
              <w:rPr>
                <w:rFonts w:cs="Simplified Arabic" w:hint="cs"/>
                <w:b/>
                <w:bCs/>
                <w:color w:val="993366"/>
                <w:rtl/>
              </w:rPr>
              <w:t>حســـاب المساهمين</w:t>
            </w:r>
          </w:p>
        </w:tc>
        <w:tc>
          <w:tcPr>
            <w:tcW w:w="5090" w:type="dxa"/>
            <w:gridSpan w:val="3"/>
          </w:tcPr>
          <w:p w:rsidR="00522687" w:rsidRPr="00777DC9" w:rsidRDefault="00522687" w:rsidP="000C1A4F">
            <w:pPr>
              <w:spacing w:line="360" w:lineRule="auto"/>
              <w:jc w:val="center"/>
              <w:rPr>
                <w:rFonts w:cs="Simplified Arabic"/>
                <w:b/>
                <w:bCs/>
                <w:color w:val="993366"/>
                <w:rtl/>
              </w:rPr>
            </w:pPr>
            <w:r w:rsidRPr="00777DC9">
              <w:rPr>
                <w:rFonts w:cs="Simplified Arabic" w:hint="cs"/>
                <w:b/>
                <w:bCs/>
                <w:color w:val="993366"/>
                <w:rtl/>
              </w:rPr>
              <w:t>حســـــاب المستأمنين</w:t>
            </w:r>
          </w:p>
        </w:tc>
      </w:tr>
      <w:tr w:rsidR="00522687" w:rsidRPr="00E92D86">
        <w:trPr>
          <w:trHeight w:val="530"/>
        </w:trPr>
        <w:tc>
          <w:tcPr>
            <w:tcW w:w="2340" w:type="dxa"/>
          </w:tcPr>
          <w:p w:rsidR="00522687" w:rsidRPr="00777DC9" w:rsidRDefault="00522687" w:rsidP="000C1A4F">
            <w:pPr>
              <w:spacing w:line="360" w:lineRule="auto"/>
              <w:jc w:val="center"/>
              <w:rPr>
                <w:rFonts w:cs="Simplified Arabic"/>
                <w:b/>
                <w:bCs/>
                <w:color w:val="993366"/>
                <w:rtl/>
              </w:rPr>
            </w:pPr>
            <w:r w:rsidRPr="00777DC9">
              <w:rPr>
                <w:rFonts w:cs="Simplified Arabic" w:hint="cs"/>
                <w:b/>
                <w:bCs/>
                <w:color w:val="993366"/>
                <w:rtl/>
              </w:rPr>
              <w:t>البيــــان</w:t>
            </w:r>
          </w:p>
        </w:tc>
        <w:tc>
          <w:tcPr>
            <w:tcW w:w="1260" w:type="dxa"/>
          </w:tcPr>
          <w:p w:rsidR="00522687" w:rsidRPr="00777DC9" w:rsidRDefault="00522687" w:rsidP="000C1A4F">
            <w:pPr>
              <w:spacing w:line="360" w:lineRule="auto"/>
              <w:jc w:val="center"/>
              <w:rPr>
                <w:rFonts w:cs="Simplified Arabic"/>
                <w:b/>
                <w:bCs/>
                <w:color w:val="993366"/>
                <w:rtl/>
              </w:rPr>
            </w:pPr>
            <w:r w:rsidRPr="00777DC9">
              <w:rPr>
                <w:rFonts w:cs="Simplified Arabic" w:hint="cs"/>
                <w:b/>
                <w:bCs/>
                <w:color w:val="993366"/>
                <w:rtl/>
              </w:rPr>
              <w:t>المصروفات</w:t>
            </w:r>
          </w:p>
        </w:tc>
        <w:tc>
          <w:tcPr>
            <w:tcW w:w="1210" w:type="dxa"/>
          </w:tcPr>
          <w:p w:rsidR="00522687" w:rsidRPr="00777DC9" w:rsidRDefault="00522687" w:rsidP="000C1A4F">
            <w:pPr>
              <w:spacing w:line="360" w:lineRule="auto"/>
              <w:jc w:val="center"/>
              <w:rPr>
                <w:rFonts w:cs="Simplified Arabic"/>
                <w:b/>
                <w:bCs/>
                <w:color w:val="993366"/>
                <w:rtl/>
              </w:rPr>
            </w:pPr>
            <w:r w:rsidRPr="00777DC9">
              <w:rPr>
                <w:rFonts w:cs="Simplified Arabic" w:hint="cs"/>
                <w:b/>
                <w:bCs/>
                <w:color w:val="993366"/>
                <w:rtl/>
              </w:rPr>
              <w:t>الإيرادات</w:t>
            </w:r>
          </w:p>
        </w:tc>
        <w:tc>
          <w:tcPr>
            <w:tcW w:w="2570" w:type="dxa"/>
          </w:tcPr>
          <w:p w:rsidR="00522687" w:rsidRPr="00777DC9" w:rsidRDefault="00522687" w:rsidP="000C1A4F">
            <w:pPr>
              <w:spacing w:line="360" w:lineRule="auto"/>
              <w:jc w:val="center"/>
              <w:rPr>
                <w:rFonts w:cs="Simplified Arabic"/>
                <w:b/>
                <w:bCs/>
                <w:color w:val="993366"/>
                <w:rtl/>
              </w:rPr>
            </w:pPr>
            <w:r w:rsidRPr="00777DC9">
              <w:rPr>
                <w:rFonts w:cs="Simplified Arabic" w:hint="cs"/>
                <w:b/>
                <w:bCs/>
                <w:color w:val="993366"/>
                <w:rtl/>
              </w:rPr>
              <w:t>البيــــان</w:t>
            </w:r>
          </w:p>
        </w:tc>
        <w:tc>
          <w:tcPr>
            <w:tcW w:w="1260" w:type="dxa"/>
          </w:tcPr>
          <w:p w:rsidR="00522687" w:rsidRPr="00777DC9" w:rsidRDefault="00522687" w:rsidP="000C1A4F">
            <w:pPr>
              <w:spacing w:line="360" w:lineRule="auto"/>
              <w:jc w:val="center"/>
              <w:rPr>
                <w:rFonts w:cs="Simplified Arabic"/>
                <w:b/>
                <w:bCs/>
                <w:color w:val="993366"/>
                <w:rtl/>
              </w:rPr>
            </w:pPr>
            <w:r w:rsidRPr="00777DC9">
              <w:rPr>
                <w:rFonts w:cs="Simplified Arabic" w:hint="cs"/>
                <w:b/>
                <w:bCs/>
                <w:color w:val="993366"/>
                <w:rtl/>
              </w:rPr>
              <w:t>المصروفات</w:t>
            </w:r>
          </w:p>
        </w:tc>
        <w:tc>
          <w:tcPr>
            <w:tcW w:w="1260" w:type="dxa"/>
          </w:tcPr>
          <w:p w:rsidR="00522687" w:rsidRPr="00777DC9" w:rsidRDefault="00522687" w:rsidP="000C1A4F">
            <w:pPr>
              <w:spacing w:line="360" w:lineRule="auto"/>
              <w:jc w:val="center"/>
              <w:rPr>
                <w:rFonts w:cs="Simplified Arabic"/>
                <w:b/>
                <w:bCs/>
                <w:color w:val="993366"/>
                <w:rtl/>
              </w:rPr>
            </w:pPr>
            <w:r w:rsidRPr="00777DC9">
              <w:rPr>
                <w:rFonts w:cs="Simplified Arabic" w:hint="cs"/>
                <w:b/>
                <w:bCs/>
                <w:color w:val="993366"/>
                <w:rtl/>
              </w:rPr>
              <w:t>الإيرادات</w:t>
            </w:r>
          </w:p>
        </w:tc>
      </w:tr>
      <w:tr w:rsidR="00522687" w:rsidRPr="00E92D86">
        <w:trPr>
          <w:trHeight w:val="530"/>
        </w:trPr>
        <w:tc>
          <w:tcPr>
            <w:tcW w:w="234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عوائد استثمار رأس المال</w:t>
            </w:r>
          </w:p>
        </w:tc>
        <w:tc>
          <w:tcPr>
            <w:tcW w:w="1260" w:type="dxa"/>
          </w:tcPr>
          <w:p w:rsidR="00522687" w:rsidRPr="00E92D86" w:rsidRDefault="00522687" w:rsidP="000C1A4F">
            <w:pPr>
              <w:spacing w:line="360" w:lineRule="auto"/>
              <w:jc w:val="center"/>
              <w:rPr>
                <w:rFonts w:cs="Simplified Arabic"/>
                <w:color w:val="333399"/>
                <w:rtl/>
              </w:rPr>
            </w:pPr>
          </w:p>
        </w:tc>
        <w:tc>
          <w:tcPr>
            <w:tcW w:w="121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350000</w:t>
            </w:r>
          </w:p>
        </w:tc>
        <w:tc>
          <w:tcPr>
            <w:tcW w:w="257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الأقساط المكتتبة</w:t>
            </w:r>
          </w:p>
        </w:tc>
        <w:tc>
          <w:tcPr>
            <w:tcW w:w="1260" w:type="dxa"/>
          </w:tcPr>
          <w:p w:rsidR="00522687" w:rsidRPr="00E92D86" w:rsidRDefault="00522687" w:rsidP="000C1A4F">
            <w:pPr>
              <w:spacing w:line="360" w:lineRule="auto"/>
              <w:jc w:val="center"/>
              <w:rPr>
                <w:rFonts w:cs="Simplified Arabic"/>
                <w:color w:val="333399"/>
                <w:rtl/>
              </w:rPr>
            </w:pP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6000000</w:t>
            </w:r>
          </w:p>
        </w:tc>
      </w:tr>
      <w:tr w:rsidR="00522687" w:rsidRPr="00E92D86">
        <w:trPr>
          <w:trHeight w:val="530"/>
        </w:trPr>
        <w:tc>
          <w:tcPr>
            <w:tcW w:w="234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حصة استثمار الاشتراكات كمضارب</w:t>
            </w:r>
          </w:p>
        </w:tc>
        <w:tc>
          <w:tcPr>
            <w:tcW w:w="1260" w:type="dxa"/>
          </w:tcPr>
          <w:p w:rsidR="00522687" w:rsidRPr="00E92D86" w:rsidRDefault="00522687" w:rsidP="000C1A4F">
            <w:pPr>
              <w:spacing w:line="360" w:lineRule="auto"/>
              <w:jc w:val="center"/>
              <w:rPr>
                <w:rFonts w:cs="Simplified Arabic"/>
                <w:color w:val="333399"/>
                <w:rtl/>
              </w:rPr>
            </w:pPr>
          </w:p>
        </w:tc>
        <w:tc>
          <w:tcPr>
            <w:tcW w:w="121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50000</w:t>
            </w:r>
          </w:p>
        </w:tc>
        <w:tc>
          <w:tcPr>
            <w:tcW w:w="257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حصة معيدي التامين من الأقساط</w:t>
            </w: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2500000</w:t>
            </w:r>
          </w:p>
        </w:tc>
        <w:tc>
          <w:tcPr>
            <w:tcW w:w="1260" w:type="dxa"/>
          </w:tcPr>
          <w:p w:rsidR="00522687" w:rsidRPr="00E92D86" w:rsidRDefault="00522687" w:rsidP="000C1A4F">
            <w:pPr>
              <w:spacing w:line="360" w:lineRule="auto"/>
              <w:jc w:val="center"/>
              <w:rPr>
                <w:rFonts w:cs="Simplified Arabic"/>
                <w:color w:val="333399"/>
                <w:rtl/>
              </w:rPr>
            </w:pPr>
          </w:p>
        </w:tc>
      </w:tr>
      <w:tr w:rsidR="00522687" w:rsidRPr="00E92D86">
        <w:trPr>
          <w:trHeight w:val="530"/>
        </w:trPr>
        <w:tc>
          <w:tcPr>
            <w:tcW w:w="234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الأجرة المعلومة لإدارة العمليات التأمينية</w:t>
            </w:r>
          </w:p>
        </w:tc>
        <w:tc>
          <w:tcPr>
            <w:tcW w:w="1260" w:type="dxa"/>
          </w:tcPr>
          <w:p w:rsidR="00522687" w:rsidRPr="00E92D86" w:rsidRDefault="00522687" w:rsidP="000C1A4F">
            <w:pPr>
              <w:spacing w:line="360" w:lineRule="auto"/>
              <w:jc w:val="center"/>
              <w:rPr>
                <w:rFonts w:cs="Simplified Arabic"/>
                <w:color w:val="333399"/>
                <w:rtl/>
              </w:rPr>
            </w:pPr>
          </w:p>
        </w:tc>
        <w:tc>
          <w:tcPr>
            <w:tcW w:w="121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850000</w:t>
            </w:r>
          </w:p>
        </w:tc>
        <w:tc>
          <w:tcPr>
            <w:tcW w:w="257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صافي مخصص الأقساط غير المكتسبة</w:t>
            </w: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1000000</w:t>
            </w:r>
          </w:p>
        </w:tc>
        <w:tc>
          <w:tcPr>
            <w:tcW w:w="1260" w:type="dxa"/>
          </w:tcPr>
          <w:p w:rsidR="00522687" w:rsidRPr="00E92D86" w:rsidRDefault="00522687" w:rsidP="000C1A4F">
            <w:pPr>
              <w:spacing w:line="360" w:lineRule="auto"/>
              <w:jc w:val="center"/>
              <w:rPr>
                <w:rFonts w:cs="Simplified Arabic"/>
                <w:color w:val="333399"/>
                <w:rtl/>
              </w:rPr>
            </w:pPr>
          </w:p>
        </w:tc>
      </w:tr>
      <w:tr w:rsidR="00522687" w:rsidRPr="00E92D86">
        <w:trPr>
          <w:trHeight w:val="530"/>
        </w:trPr>
        <w:tc>
          <w:tcPr>
            <w:tcW w:w="234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الاحتياطي القانوني</w:t>
            </w: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40000</w:t>
            </w:r>
          </w:p>
        </w:tc>
        <w:tc>
          <w:tcPr>
            <w:tcW w:w="1210" w:type="dxa"/>
          </w:tcPr>
          <w:p w:rsidR="00522687" w:rsidRPr="00E92D86" w:rsidRDefault="00522687" w:rsidP="000C1A4F">
            <w:pPr>
              <w:spacing w:line="360" w:lineRule="auto"/>
              <w:jc w:val="center"/>
              <w:rPr>
                <w:rFonts w:cs="Simplified Arabic"/>
                <w:color w:val="333399"/>
                <w:rtl/>
              </w:rPr>
            </w:pPr>
          </w:p>
        </w:tc>
        <w:tc>
          <w:tcPr>
            <w:tcW w:w="257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التعويضات المدفوعة</w:t>
            </w: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2500000</w:t>
            </w:r>
          </w:p>
        </w:tc>
        <w:tc>
          <w:tcPr>
            <w:tcW w:w="1260" w:type="dxa"/>
          </w:tcPr>
          <w:p w:rsidR="00522687" w:rsidRPr="00E92D86" w:rsidRDefault="00522687" w:rsidP="000C1A4F">
            <w:pPr>
              <w:spacing w:line="360" w:lineRule="auto"/>
              <w:jc w:val="center"/>
              <w:rPr>
                <w:rFonts w:cs="Simplified Arabic"/>
                <w:color w:val="333399"/>
                <w:rtl/>
              </w:rPr>
            </w:pPr>
          </w:p>
        </w:tc>
      </w:tr>
      <w:tr w:rsidR="00522687" w:rsidRPr="00E92D86">
        <w:trPr>
          <w:trHeight w:val="530"/>
        </w:trPr>
        <w:tc>
          <w:tcPr>
            <w:tcW w:w="234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الاحتياطي الاختياري</w:t>
            </w: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60000</w:t>
            </w:r>
          </w:p>
        </w:tc>
        <w:tc>
          <w:tcPr>
            <w:tcW w:w="1210" w:type="dxa"/>
          </w:tcPr>
          <w:p w:rsidR="00522687" w:rsidRPr="00E92D86" w:rsidRDefault="00522687" w:rsidP="000C1A4F">
            <w:pPr>
              <w:spacing w:line="360" w:lineRule="auto"/>
              <w:jc w:val="center"/>
              <w:rPr>
                <w:rFonts w:cs="Simplified Arabic"/>
                <w:color w:val="333399"/>
                <w:rtl/>
              </w:rPr>
            </w:pPr>
          </w:p>
        </w:tc>
        <w:tc>
          <w:tcPr>
            <w:tcW w:w="257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حصة معيدي التامين من التعويضات المدفوعة</w:t>
            </w:r>
          </w:p>
        </w:tc>
        <w:tc>
          <w:tcPr>
            <w:tcW w:w="1260" w:type="dxa"/>
          </w:tcPr>
          <w:p w:rsidR="00522687" w:rsidRPr="00E92D86" w:rsidRDefault="00522687" w:rsidP="000C1A4F">
            <w:pPr>
              <w:spacing w:line="360" w:lineRule="auto"/>
              <w:jc w:val="center"/>
              <w:rPr>
                <w:rFonts w:cs="Simplified Arabic"/>
                <w:color w:val="333399"/>
                <w:rtl/>
              </w:rPr>
            </w:pP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1400000</w:t>
            </w:r>
          </w:p>
        </w:tc>
      </w:tr>
      <w:tr w:rsidR="00522687" w:rsidRPr="00E92D86">
        <w:trPr>
          <w:trHeight w:val="530"/>
        </w:trPr>
        <w:tc>
          <w:tcPr>
            <w:tcW w:w="234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المصاريف الإدارية والعمومية</w:t>
            </w: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80000</w:t>
            </w:r>
          </w:p>
        </w:tc>
        <w:tc>
          <w:tcPr>
            <w:tcW w:w="1210" w:type="dxa"/>
          </w:tcPr>
          <w:p w:rsidR="00522687" w:rsidRPr="00E92D86" w:rsidRDefault="00522687" w:rsidP="000C1A4F">
            <w:pPr>
              <w:spacing w:line="360" w:lineRule="auto"/>
              <w:jc w:val="center"/>
              <w:rPr>
                <w:rFonts w:cs="Simplified Arabic"/>
                <w:color w:val="333399"/>
                <w:rtl/>
              </w:rPr>
            </w:pPr>
          </w:p>
        </w:tc>
        <w:tc>
          <w:tcPr>
            <w:tcW w:w="257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صافي مخصص الادعاءات تحت التسوية</w:t>
            </w: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500000</w:t>
            </w:r>
          </w:p>
        </w:tc>
        <w:tc>
          <w:tcPr>
            <w:tcW w:w="1260" w:type="dxa"/>
          </w:tcPr>
          <w:p w:rsidR="00522687" w:rsidRPr="00E92D86" w:rsidRDefault="00522687" w:rsidP="000C1A4F">
            <w:pPr>
              <w:spacing w:line="360" w:lineRule="auto"/>
              <w:jc w:val="center"/>
              <w:rPr>
                <w:rFonts w:cs="Simplified Arabic"/>
                <w:color w:val="333399"/>
                <w:rtl/>
              </w:rPr>
            </w:pPr>
          </w:p>
        </w:tc>
      </w:tr>
      <w:tr w:rsidR="00522687" w:rsidRPr="00E92D86">
        <w:trPr>
          <w:trHeight w:val="530"/>
        </w:trPr>
        <w:tc>
          <w:tcPr>
            <w:tcW w:w="2340" w:type="dxa"/>
          </w:tcPr>
          <w:p w:rsidR="00522687" w:rsidRPr="00E92D86" w:rsidRDefault="00522687" w:rsidP="000C1A4F">
            <w:pPr>
              <w:spacing w:line="360" w:lineRule="auto"/>
              <w:rPr>
                <w:rFonts w:cs="Simplified Arabic"/>
                <w:color w:val="333399"/>
                <w:rtl/>
              </w:rPr>
            </w:pPr>
          </w:p>
        </w:tc>
        <w:tc>
          <w:tcPr>
            <w:tcW w:w="1260" w:type="dxa"/>
          </w:tcPr>
          <w:p w:rsidR="00522687" w:rsidRPr="00E92D86" w:rsidRDefault="00522687" w:rsidP="000C1A4F">
            <w:pPr>
              <w:spacing w:line="360" w:lineRule="auto"/>
              <w:jc w:val="center"/>
              <w:rPr>
                <w:rFonts w:cs="Simplified Arabic"/>
                <w:color w:val="333399"/>
                <w:rtl/>
              </w:rPr>
            </w:pPr>
          </w:p>
        </w:tc>
        <w:tc>
          <w:tcPr>
            <w:tcW w:w="1210" w:type="dxa"/>
          </w:tcPr>
          <w:p w:rsidR="00522687" w:rsidRPr="00E92D86" w:rsidRDefault="00522687" w:rsidP="000C1A4F">
            <w:pPr>
              <w:spacing w:line="360" w:lineRule="auto"/>
              <w:jc w:val="center"/>
              <w:rPr>
                <w:rFonts w:cs="Simplified Arabic"/>
                <w:color w:val="333399"/>
                <w:rtl/>
              </w:rPr>
            </w:pPr>
          </w:p>
        </w:tc>
        <w:tc>
          <w:tcPr>
            <w:tcW w:w="257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عمولات مقبوضة</w:t>
            </w:r>
          </w:p>
        </w:tc>
        <w:tc>
          <w:tcPr>
            <w:tcW w:w="1260" w:type="dxa"/>
          </w:tcPr>
          <w:p w:rsidR="00522687" w:rsidRPr="00E92D86" w:rsidRDefault="00522687" w:rsidP="000C1A4F">
            <w:pPr>
              <w:spacing w:line="360" w:lineRule="auto"/>
              <w:jc w:val="center"/>
              <w:rPr>
                <w:rFonts w:cs="Simplified Arabic"/>
                <w:color w:val="333399"/>
                <w:rtl/>
              </w:rPr>
            </w:pP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35000</w:t>
            </w:r>
          </w:p>
        </w:tc>
      </w:tr>
      <w:tr w:rsidR="00522687" w:rsidRPr="00E92D86">
        <w:trPr>
          <w:trHeight w:val="530"/>
        </w:trPr>
        <w:tc>
          <w:tcPr>
            <w:tcW w:w="2340" w:type="dxa"/>
          </w:tcPr>
          <w:p w:rsidR="00522687" w:rsidRPr="00E92D86" w:rsidRDefault="00522687" w:rsidP="000C1A4F">
            <w:pPr>
              <w:spacing w:line="360" w:lineRule="auto"/>
              <w:rPr>
                <w:rFonts w:cs="Simplified Arabic"/>
                <w:color w:val="333399"/>
                <w:rtl/>
              </w:rPr>
            </w:pPr>
          </w:p>
        </w:tc>
        <w:tc>
          <w:tcPr>
            <w:tcW w:w="1260" w:type="dxa"/>
          </w:tcPr>
          <w:p w:rsidR="00522687" w:rsidRPr="00E92D86" w:rsidRDefault="00522687" w:rsidP="000C1A4F">
            <w:pPr>
              <w:spacing w:line="360" w:lineRule="auto"/>
              <w:jc w:val="center"/>
              <w:rPr>
                <w:rFonts w:cs="Simplified Arabic"/>
                <w:color w:val="333399"/>
                <w:rtl/>
              </w:rPr>
            </w:pPr>
          </w:p>
        </w:tc>
        <w:tc>
          <w:tcPr>
            <w:tcW w:w="1210" w:type="dxa"/>
          </w:tcPr>
          <w:p w:rsidR="00522687" w:rsidRPr="00E92D86" w:rsidRDefault="00522687" w:rsidP="000C1A4F">
            <w:pPr>
              <w:spacing w:line="360" w:lineRule="auto"/>
              <w:jc w:val="center"/>
              <w:rPr>
                <w:rFonts w:cs="Simplified Arabic"/>
                <w:color w:val="333399"/>
                <w:rtl/>
              </w:rPr>
            </w:pPr>
          </w:p>
        </w:tc>
        <w:tc>
          <w:tcPr>
            <w:tcW w:w="257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عمولات مدفوعة</w:t>
            </w: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200000</w:t>
            </w:r>
          </w:p>
        </w:tc>
        <w:tc>
          <w:tcPr>
            <w:tcW w:w="1260" w:type="dxa"/>
          </w:tcPr>
          <w:p w:rsidR="00522687" w:rsidRPr="00E92D86" w:rsidRDefault="00522687" w:rsidP="000C1A4F">
            <w:pPr>
              <w:spacing w:line="360" w:lineRule="auto"/>
              <w:jc w:val="center"/>
              <w:rPr>
                <w:rFonts w:cs="Simplified Arabic"/>
                <w:color w:val="333399"/>
                <w:rtl/>
              </w:rPr>
            </w:pPr>
          </w:p>
        </w:tc>
      </w:tr>
      <w:tr w:rsidR="00522687" w:rsidRPr="00E92D86">
        <w:trPr>
          <w:trHeight w:val="530"/>
        </w:trPr>
        <w:tc>
          <w:tcPr>
            <w:tcW w:w="2340" w:type="dxa"/>
          </w:tcPr>
          <w:p w:rsidR="00522687" w:rsidRPr="00E92D86" w:rsidRDefault="00522687" w:rsidP="000C1A4F">
            <w:pPr>
              <w:spacing w:line="360" w:lineRule="auto"/>
              <w:rPr>
                <w:rFonts w:cs="Simplified Arabic"/>
                <w:color w:val="333399"/>
                <w:rtl/>
              </w:rPr>
            </w:pPr>
          </w:p>
        </w:tc>
        <w:tc>
          <w:tcPr>
            <w:tcW w:w="1260" w:type="dxa"/>
          </w:tcPr>
          <w:p w:rsidR="00522687" w:rsidRPr="00E92D86" w:rsidRDefault="00522687" w:rsidP="000C1A4F">
            <w:pPr>
              <w:spacing w:line="360" w:lineRule="auto"/>
              <w:jc w:val="center"/>
              <w:rPr>
                <w:rFonts w:cs="Simplified Arabic"/>
                <w:color w:val="333399"/>
                <w:rtl/>
              </w:rPr>
            </w:pPr>
          </w:p>
        </w:tc>
        <w:tc>
          <w:tcPr>
            <w:tcW w:w="1210" w:type="dxa"/>
          </w:tcPr>
          <w:p w:rsidR="00522687" w:rsidRPr="00E92D86" w:rsidRDefault="00522687" w:rsidP="000C1A4F">
            <w:pPr>
              <w:spacing w:line="360" w:lineRule="auto"/>
              <w:jc w:val="center"/>
              <w:rPr>
                <w:rFonts w:cs="Simplified Arabic"/>
                <w:color w:val="333399"/>
                <w:rtl/>
              </w:rPr>
            </w:pPr>
          </w:p>
        </w:tc>
        <w:tc>
          <w:tcPr>
            <w:tcW w:w="257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الأجرة المعلومة</w:t>
            </w: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850000</w:t>
            </w:r>
          </w:p>
        </w:tc>
        <w:tc>
          <w:tcPr>
            <w:tcW w:w="1260" w:type="dxa"/>
          </w:tcPr>
          <w:p w:rsidR="00522687" w:rsidRPr="00E92D86" w:rsidRDefault="00522687" w:rsidP="000C1A4F">
            <w:pPr>
              <w:spacing w:line="360" w:lineRule="auto"/>
              <w:jc w:val="center"/>
              <w:rPr>
                <w:rFonts w:cs="Simplified Arabic"/>
                <w:color w:val="333399"/>
                <w:rtl/>
              </w:rPr>
            </w:pPr>
          </w:p>
        </w:tc>
      </w:tr>
      <w:tr w:rsidR="00522687" w:rsidRPr="00E92D86">
        <w:trPr>
          <w:trHeight w:val="350"/>
        </w:trPr>
        <w:tc>
          <w:tcPr>
            <w:tcW w:w="2340" w:type="dxa"/>
          </w:tcPr>
          <w:p w:rsidR="00522687" w:rsidRPr="00E92D86" w:rsidRDefault="00522687" w:rsidP="000C1A4F">
            <w:pPr>
              <w:spacing w:line="360" w:lineRule="auto"/>
              <w:rPr>
                <w:rFonts w:cs="Simplified Arabic"/>
                <w:color w:val="333399"/>
                <w:rtl/>
              </w:rPr>
            </w:pPr>
          </w:p>
        </w:tc>
        <w:tc>
          <w:tcPr>
            <w:tcW w:w="1260" w:type="dxa"/>
          </w:tcPr>
          <w:p w:rsidR="00522687" w:rsidRPr="00E92D86" w:rsidRDefault="00522687" w:rsidP="000C1A4F">
            <w:pPr>
              <w:spacing w:line="360" w:lineRule="auto"/>
              <w:jc w:val="center"/>
              <w:rPr>
                <w:rFonts w:cs="Simplified Arabic"/>
                <w:color w:val="333399"/>
                <w:rtl/>
              </w:rPr>
            </w:pPr>
          </w:p>
        </w:tc>
        <w:tc>
          <w:tcPr>
            <w:tcW w:w="1210" w:type="dxa"/>
          </w:tcPr>
          <w:p w:rsidR="00522687" w:rsidRPr="00E92D86" w:rsidRDefault="00522687" w:rsidP="000C1A4F">
            <w:pPr>
              <w:spacing w:line="360" w:lineRule="auto"/>
              <w:jc w:val="center"/>
              <w:rPr>
                <w:rFonts w:cs="Simplified Arabic"/>
                <w:color w:val="333399"/>
                <w:rtl/>
              </w:rPr>
            </w:pPr>
          </w:p>
        </w:tc>
        <w:tc>
          <w:tcPr>
            <w:tcW w:w="257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عوائد استثمار فائض الأموال المتوفرة</w:t>
            </w:r>
          </w:p>
        </w:tc>
        <w:tc>
          <w:tcPr>
            <w:tcW w:w="1260" w:type="dxa"/>
          </w:tcPr>
          <w:p w:rsidR="00522687" w:rsidRPr="00E92D86" w:rsidRDefault="00522687" w:rsidP="000C1A4F">
            <w:pPr>
              <w:spacing w:line="360" w:lineRule="auto"/>
              <w:jc w:val="center"/>
              <w:rPr>
                <w:rFonts w:cs="Simplified Arabic"/>
                <w:color w:val="333399"/>
                <w:rtl/>
              </w:rPr>
            </w:pP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250000</w:t>
            </w:r>
          </w:p>
        </w:tc>
      </w:tr>
      <w:tr w:rsidR="00522687" w:rsidRPr="00E92D86">
        <w:trPr>
          <w:trHeight w:val="530"/>
        </w:trPr>
        <w:tc>
          <w:tcPr>
            <w:tcW w:w="2340" w:type="dxa"/>
          </w:tcPr>
          <w:p w:rsidR="00522687" w:rsidRPr="00E92D86" w:rsidRDefault="00522687" w:rsidP="000C1A4F">
            <w:pPr>
              <w:spacing w:line="360" w:lineRule="auto"/>
              <w:rPr>
                <w:rFonts w:cs="Simplified Arabic"/>
                <w:b/>
                <w:bCs/>
                <w:color w:val="333399"/>
                <w:rtl/>
              </w:rPr>
            </w:pPr>
          </w:p>
        </w:tc>
        <w:tc>
          <w:tcPr>
            <w:tcW w:w="1260" w:type="dxa"/>
          </w:tcPr>
          <w:p w:rsidR="00522687" w:rsidRPr="00E92D86" w:rsidRDefault="00522687" w:rsidP="000C1A4F">
            <w:pPr>
              <w:spacing w:line="360" w:lineRule="auto"/>
              <w:jc w:val="center"/>
              <w:rPr>
                <w:rFonts w:cs="Simplified Arabic"/>
                <w:b/>
                <w:bCs/>
                <w:color w:val="333399"/>
                <w:rtl/>
              </w:rPr>
            </w:pPr>
          </w:p>
        </w:tc>
        <w:tc>
          <w:tcPr>
            <w:tcW w:w="1210" w:type="dxa"/>
          </w:tcPr>
          <w:p w:rsidR="00522687" w:rsidRPr="00E92D86" w:rsidRDefault="00522687" w:rsidP="000C1A4F">
            <w:pPr>
              <w:spacing w:line="360" w:lineRule="auto"/>
              <w:jc w:val="center"/>
              <w:rPr>
                <w:rFonts w:cs="Simplified Arabic"/>
                <w:b/>
                <w:bCs/>
                <w:color w:val="333399"/>
                <w:rtl/>
              </w:rPr>
            </w:pPr>
          </w:p>
        </w:tc>
        <w:tc>
          <w:tcPr>
            <w:tcW w:w="2570" w:type="dxa"/>
          </w:tcPr>
          <w:p w:rsidR="00522687" w:rsidRPr="00E92D86" w:rsidRDefault="00522687" w:rsidP="000C1A4F">
            <w:pPr>
              <w:spacing w:line="360" w:lineRule="auto"/>
              <w:rPr>
                <w:rFonts w:cs="Simplified Arabic"/>
                <w:color w:val="333399"/>
                <w:rtl/>
              </w:rPr>
            </w:pPr>
            <w:r w:rsidRPr="00E92D86">
              <w:rPr>
                <w:rFonts w:cs="Simplified Arabic" w:hint="cs"/>
                <w:color w:val="333399"/>
                <w:rtl/>
              </w:rPr>
              <w:t>حصة المساهمين من عوائد الاستثمار ( كمضارب)</w:t>
            </w: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50000</w:t>
            </w:r>
          </w:p>
        </w:tc>
        <w:tc>
          <w:tcPr>
            <w:tcW w:w="1260" w:type="dxa"/>
          </w:tcPr>
          <w:p w:rsidR="00522687" w:rsidRPr="00E92D86" w:rsidRDefault="00522687" w:rsidP="000C1A4F">
            <w:pPr>
              <w:spacing w:line="360" w:lineRule="auto"/>
              <w:jc w:val="center"/>
              <w:rPr>
                <w:rFonts w:cs="Simplified Arabic"/>
                <w:b/>
                <w:bCs/>
                <w:color w:val="333399"/>
                <w:rtl/>
              </w:rPr>
            </w:pPr>
          </w:p>
        </w:tc>
      </w:tr>
      <w:tr w:rsidR="00522687" w:rsidRPr="00E92D86">
        <w:trPr>
          <w:trHeight w:val="530"/>
        </w:trPr>
        <w:tc>
          <w:tcPr>
            <w:tcW w:w="2340" w:type="dxa"/>
          </w:tcPr>
          <w:p w:rsidR="00522687" w:rsidRPr="00E92D86" w:rsidRDefault="00522687" w:rsidP="000C1A4F">
            <w:pPr>
              <w:spacing w:line="360" w:lineRule="auto"/>
              <w:rPr>
                <w:rFonts w:cs="Simplified Arabic"/>
                <w:b/>
                <w:bCs/>
                <w:color w:val="333399"/>
                <w:rtl/>
              </w:rPr>
            </w:pPr>
            <w:r w:rsidRPr="00E92D86">
              <w:rPr>
                <w:rFonts w:cs="Simplified Arabic" w:hint="cs"/>
                <w:b/>
                <w:bCs/>
                <w:color w:val="333399"/>
                <w:rtl/>
              </w:rPr>
              <w:t>صافي أرباح المساهمين</w:t>
            </w:r>
          </w:p>
        </w:tc>
        <w:tc>
          <w:tcPr>
            <w:tcW w:w="1260" w:type="dxa"/>
          </w:tcPr>
          <w:p w:rsidR="00522687" w:rsidRPr="00E92D86" w:rsidRDefault="00522687" w:rsidP="000C1A4F">
            <w:pPr>
              <w:spacing w:line="360" w:lineRule="auto"/>
              <w:jc w:val="center"/>
              <w:rPr>
                <w:rFonts w:cs="Simplified Arabic"/>
                <w:b/>
                <w:bCs/>
                <w:color w:val="333399"/>
                <w:rtl/>
              </w:rPr>
            </w:pPr>
            <w:r w:rsidRPr="00E92D86">
              <w:rPr>
                <w:rFonts w:cs="Simplified Arabic" w:hint="cs"/>
                <w:b/>
                <w:bCs/>
                <w:color w:val="333399"/>
                <w:rtl/>
              </w:rPr>
              <w:t>350000</w:t>
            </w:r>
          </w:p>
        </w:tc>
        <w:tc>
          <w:tcPr>
            <w:tcW w:w="1210" w:type="dxa"/>
          </w:tcPr>
          <w:p w:rsidR="00522687" w:rsidRPr="00E92D86" w:rsidRDefault="00522687" w:rsidP="000C1A4F">
            <w:pPr>
              <w:spacing w:line="360" w:lineRule="auto"/>
              <w:jc w:val="center"/>
              <w:rPr>
                <w:rFonts w:cs="Simplified Arabic"/>
                <w:b/>
                <w:bCs/>
                <w:color w:val="333399"/>
                <w:u w:val="single"/>
                <w:rtl/>
              </w:rPr>
            </w:pPr>
          </w:p>
        </w:tc>
        <w:tc>
          <w:tcPr>
            <w:tcW w:w="2570" w:type="dxa"/>
          </w:tcPr>
          <w:p w:rsidR="00522687" w:rsidRPr="00E92D86" w:rsidRDefault="00522687" w:rsidP="000C1A4F">
            <w:pPr>
              <w:spacing w:line="360" w:lineRule="auto"/>
              <w:rPr>
                <w:rFonts w:cs="Simplified Arabic"/>
                <w:b/>
                <w:bCs/>
                <w:color w:val="333399"/>
                <w:rtl/>
              </w:rPr>
            </w:pPr>
            <w:r w:rsidRPr="00E92D86">
              <w:rPr>
                <w:rFonts w:cs="Simplified Arabic" w:hint="cs"/>
                <w:b/>
                <w:bCs/>
                <w:color w:val="333399"/>
                <w:rtl/>
              </w:rPr>
              <w:t>الفائض التأميني</w:t>
            </w:r>
          </w:p>
        </w:tc>
        <w:tc>
          <w:tcPr>
            <w:tcW w:w="1260" w:type="dxa"/>
          </w:tcPr>
          <w:p w:rsidR="00522687" w:rsidRPr="00E92D86" w:rsidRDefault="00522687" w:rsidP="000C1A4F">
            <w:pPr>
              <w:spacing w:line="360" w:lineRule="auto"/>
              <w:jc w:val="center"/>
              <w:rPr>
                <w:rFonts w:cs="Simplified Arabic"/>
                <w:color w:val="333399"/>
                <w:rtl/>
              </w:rPr>
            </w:pPr>
            <w:r w:rsidRPr="00E92D86">
              <w:rPr>
                <w:rFonts w:cs="Simplified Arabic" w:hint="cs"/>
                <w:color w:val="333399"/>
                <w:rtl/>
              </w:rPr>
              <w:t>400000</w:t>
            </w:r>
          </w:p>
        </w:tc>
        <w:tc>
          <w:tcPr>
            <w:tcW w:w="1260" w:type="dxa"/>
          </w:tcPr>
          <w:p w:rsidR="00522687" w:rsidRPr="00E92D86" w:rsidRDefault="00522687" w:rsidP="000C1A4F">
            <w:pPr>
              <w:spacing w:line="360" w:lineRule="auto"/>
              <w:jc w:val="center"/>
              <w:rPr>
                <w:rFonts w:cs="Simplified Arabic"/>
                <w:b/>
                <w:bCs/>
                <w:color w:val="333399"/>
                <w:u w:val="single"/>
                <w:rtl/>
              </w:rPr>
            </w:pPr>
          </w:p>
        </w:tc>
      </w:tr>
      <w:tr w:rsidR="00522687" w:rsidRPr="00E92D86">
        <w:trPr>
          <w:trHeight w:val="530"/>
        </w:trPr>
        <w:tc>
          <w:tcPr>
            <w:tcW w:w="2340" w:type="dxa"/>
          </w:tcPr>
          <w:p w:rsidR="00522687" w:rsidRPr="00E92D86" w:rsidRDefault="00522687" w:rsidP="000C1A4F">
            <w:pPr>
              <w:spacing w:line="360" w:lineRule="auto"/>
              <w:jc w:val="center"/>
              <w:rPr>
                <w:rFonts w:cs="Simplified Arabic"/>
                <w:b/>
                <w:bCs/>
                <w:color w:val="333399"/>
                <w:rtl/>
              </w:rPr>
            </w:pPr>
            <w:r w:rsidRPr="00E92D86">
              <w:rPr>
                <w:rFonts w:cs="Simplified Arabic" w:hint="cs"/>
                <w:b/>
                <w:bCs/>
                <w:color w:val="333399"/>
                <w:rtl/>
              </w:rPr>
              <w:t>المجموع</w:t>
            </w:r>
          </w:p>
        </w:tc>
        <w:tc>
          <w:tcPr>
            <w:tcW w:w="1260" w:type="dxa"/>
          </w:tcPr>
          <w:p w:rsidR="00522687" w:rsidRPr="00E92D86" w:rsidRDefault="00522687" w:rsidP="000C1A4F">
            <w:pPr>
              <w:spacing w:line="360" w:lineRule="auto"/>
              <w:jc w:val="center"/>
              <w:rPr>
                <w:rFonts w:cs="Simplified Arabic"/>
                <w:b/>
                <w:bCs/>
                <w:color w:val="333399"/>
                <w:u w:val="single"/>
                <w:rtl/>
              </w:rPr>
            </w:pPr>
            <w:r w:rsidRPr="00E92D86">
              <w:rPr>
                <w:rFonts w:cs="Simplified Arabic" w:hint="cs"/>
                <w:b/>
                <w:bCs/>
                <w:color w:val="333399"/>
                <w:u w:val="single"/>
                <w:rtl/>
              </w:rPr>
              <w:t>1250000</w:t>
            </w:r>
          </w:p>
        </w:tc>
        <w:tc>
          <w:tcPr>
            <w:tcW w:w="1210" w:type="dxa"/>
          </w:tcPr>
          <w:p w:rsidR="00522687" w:rsidRPr="00E92D86" w:rsidRDefault="00522687" w:rsidP="000C1A4F">
            <w:pPr>
              <w:spacing w:line="360" w:lineRule="auto"/>
              <w:jc w:val="center"/>
              <w:rPr>
                <w:rFonts w:cs="Simplified Arabic"/>
                <w:b/>
                <w:bCs/>
                <w:color w:val="333399"/>
                <w:u w:val="single"/>
                <w:rtl/>
              </w:rPr>
            </w:pPr>
            <w:r w:rsidRPr="00E92D86">
              <w:rPr>
                <w:rFonts w:cs="Simplified Arabic" w:hint="cs"/>
                <w:b/>
                <w:bCs/>
                <w:color w:val="333399"/>
                <w:u w:val="single"/>
                <w:rtl/>
              </w:rPr>
              <w:t>1250000</w:t>
            </w:r>
          </w:p>
        </w:tc>
        <w:tc>
          <w:tcPr>
            <w:tcW w:w="2570" w:type="dxa"/>
          </w:tcPr>
          <w:p w:rsidR="00522687" w:rsidRPr="00E92D86" w:rsidRDefault="00522687" w:rsidP="000C1A4F">
            <w:pPr>
              <w:spacing w:line="360" w:lineRule="auto"/>
              <w:jc w:val="center"/>
              <w:rPr>
                <w:rFonts w:cs="Simplified Arabic"/>
                <w:b/>
                <w:bCs/>
                <w:color w:val="333399"/>
                <w:rtl/>
              </w:rPr>
            </w:pPr>
            <w:r w:rsidRPr="00E92D86">
              <w:rPr>
                <w:rFonts w:cs="Simplified Arabic" w:hint="cs"/>
                <w:b/>
                <w:bCs/>
                <w:color w:val="333399"/>
                <w:rtl/>
              </w:rPr>
              <w:t>المجموع</w:t>
            </w:r>
          </w:p>
        </w:tc>
        <w:tc>
          <w:tcPr>
            <w:tcW w:w="1260" w:type="dxa"/>
          </w:tcPr>
          <w:p w:rsidR="00522687" w:rsidRPr="00E92D86" w:rsidRDefault="00522687" w:rsidP="000C1A4F">
            <w:pPr>
              <w:spacing w:line="360" w:lineRule="auto"/>
              <w:jc w:val="center"/>
              <w:rPr>
                <w:rFonts w:cs="Simplified Arabic"/>
                <w:b/>
                <w:bCs/>
                <w:color w:val="333399"/>
                <w:u w:val="single"/>
                <w:rtl/>
              </w:rPr>
            </w:pPr>
            <w:r w:rsidRPr="00E92D86">
              <w:rPr>
                <w:rFonts w:cs="Simplified Arabic" w:hint="cs"/>
                <w:b/>
                <w:bCs/>
                <w:color w:val="333399"/>
                <w:u w:val="single"/>
                <w:rtl/>
              </w:rPr>
              <w:t>8000000</w:t>
            </w:r>
          </w:p>
        </w:tc>
        <w:tc>
          <w:tcPr>
            <w:tcW w:w="1260" w:type="dxa"/>
          </w:tcPr>
          <w:p w:rsidR="00522687" w:rsidRPr="00E92D86" w:rsidRDefault="00522687" w:rsidP="000C1A4F">
            <w:pPr>
              <w:spacing w:line="360" w:lineRule="auto"/>
              <w:jc w:val="center"/>
              <w:rPr>
                <w:rFonts w:cs="Simplified Arabic"/>
                <w:b/>
                <w:bCs/>
                <w:color w:val="333399"/>
                <w:u w:val="single"/>
                <w:rtl/>
              </w:rPr>
            </w:pPr>
            <w:r w:rsidRPr="00E92D86">
              <w:rPr>
                <w:rFonts w:cs="Simplified Arabic" w:hint="cs"/>
                <w:b/>
                <w:bCs/>
                <w:color w:val="333399"/>
                <w:u w:val="single"/>
                <w:rtl/>
              </w:rPr>
              <w:t>8000000</w:t>
            </w:r>
          </w:p>
        </w:tc>
      </w:tr>
    </w:tbl>
    <w:p w:rsidR="00522687" w:rsidRPr="00E92D86" w:rsidRDefault="00522687" w:rsidP="000C1A4F">
      <w:pPr>
        <w:spacing w:line="360" w:lineRule="auto"/>
        <w:rPr>
          <w:rFonts w:cs="Simplified Arabic"/>
          <w:color w:val="333399"/>
        </w:rPr>
      </w:pPr>
    </w:p>
    <w:p w:rsidR="00522687" w:rsidRPr="00E92D86" w:rsidRDefault="00522687" w:rsidP="000C1A4F">
      <w:pPr>
        <w:tabs>
          <w:tab w:val="left" w:pos="651"/>
        </w:tabs>
        <w:spacing w:line="360" w:lineRule="auto"/>
        <w:rPr>
          <w:rFonts w:cs="Simplified Arabic"/>
          <w:color w:val="333399"/>
          <w:sz w:val="28"/>
          <w:szCs w:val="28"/>
          <w:rtl/>
        </w:rPr>
      </w:pPr>
      <w:r w:rsidRPr="00E92D86">
        <w:rPr>
          <w:rFonts w:cs="Simplified Arabic"/>
          <w:color w:val="333399"/>
          <w:sz w:val="28"/>
          <w:szCs w:val="28"/>
          <w:rtl/>
        </w:rPr>
        <w:lastRenderedPageBreak/>
        <w:t xml:space="preserve">يتم توزيع </w:t>
      </w:r>
      <w:r w:rsidRPr="00E92D86">
        <w:rPr>
          <w:rFonts w:cs="Simplified Arabic" w:hint="cs"/>
          <w:color w:val="333399"/>
          <w:sz w:val="28"/>
          <w:szCs w:val="28"/>
          <w:rtl/>
        </w:rPr>
        <w:t>الأرباح</w:t>
      </w:r>
      <w:r w:rsidRPr="00E92D86">
        <w:rPr>
          <w:rFonts w:cs="Simplified Arabic"/>
          <w:color w:val="333399"/>
          <w:sz w:val="28"/>
          <w:szCs w:val="28"/>
          <w:rtl/>
        </w:rPr>
        <w:t xml:space="preserve"> </w:t>
      </w:r>
      <w:r w:rsidRPr="00E92D86">
        <w:rPr>
          <w:rFonts w:cs="Simplified Arabic" w:hint="cs"/>
          <w:color w:val="333399"/>
          <w:sz w:val="28"/>
          <w:szCs w:val="28"/>
          <w:rtl/>
        </w:rPr>
        <w:t>المستحقة</w:t>
      </w:r>
      <w:r w:rsidRPr="00E92D86">
        <w:rPr>
          <w:rFonts w:cs="Simplified Arabic"/>
          <w:color w:val="333399"/>
          <w:sz w:val="28"/>
          <w:szCs w:val="28"/>
          <w:rtl/>
        </w:rPr>
        <w:t xml:space="preserve"> للمساهمين بنسبة ما يملك كل مساهم من إجمالي أسهم </w:t>
      </w:r>
      <w:r w:rsidRPr="00E92D86">
        <w:rPr>
          <w:rFonts w:cs="Simplified Arabic" w:hint="cs"/>
          <w:color w:val="333399"/>
          <w:sz w:val="28"/>
          <w:szCs w:val="28"/>
          <w:rtl/>
        </w:rPr>
        <w:t>الشركة.</w:t>
      </w:r>
    </w:p>
    <w:p w:rsidR="00522687" w:rsidRPr="00E92D86" w:rsidRDefault="00522687" w:rsidP="000C1A4F">
      <w:pPr>
        <w:tabs>
          <w:tab w:val="left" w:pos="651"/>
        </w:tabs>
        <w:spacing w:line="360" w:lineRule="auto"/>
        <w:rPr>
          <w:rFonts w:cs="Simplified Arabic"/>
          <w:color w:val="333399"/>
          <w:sz w:val="28"/>
          <w:szCs w:val="28"/>
          <w:rtl/>
        </w:rPr>
      </w:pPr>
    </w:p>
    <w:p w:rsidR="00522687" w:rsidRPr="00E92D86" w:rsidRDefault="00522687" w:rsidP="000C1A4F">
      <w:pPr>
        <w:tabs>
          <w:tab w:val="left" w:pos="651"/>
        </w:tabs>
        <w:spacing w:line="360" w:lineRule="auto"/>
        <w:rPr>
          <w:rFonts w:cs="Simplified Arabic"/>
          <w:color w:val="333399"/>
          <w:sz w:val="28"/>
          <w:szCs w:val="28"/>
          <w:rtl/>
        </w:rPr>
      </w:pPr>
      <w:r w:rsidRPr="00E92D86">
        <w:rPr>
          <w:rFonts w:cs="Simplified Arabic"/>
          <w:color w:val="333399"/>
          <w:sz w:val="28"/>
          <w:szCs w:val="28"/>
          <w:rtl/>
        </w:rPr>
        <w:t xml:space="preserve">بينما يتم توزيع الفائض التأميني على المستأمنين (حملة الوثائق) </w:t>
      </w:r>
      <w:r w:rsidRPr="00E92D86">
        <w:rPr>
          <w:rFonts w:cs="Simplified Arabic" w:hint="cs"/>
          <w:color w:val="333399"/>
          <w:sz w:val="28"/>
          <w:szCs w:val="28"/>
          <w:rtl/>
        </w:rPr>
        <w:t>وفق القاعدة الآتية:</w:t>
      </w:r>
    </w:p>
    <w:p w:rsidR="00522687" w:rsidRPr="00E92D86" w:rsidRDefault="00522687" w:rsidP="000C1A4F">
      <w:pPr>
        <w:tabs>
          <w:tab w:val="left" w:pos="651"/>
        </w:tabs>
        <w:spacing w:line="360" w:lineRule="auto"/>
        <w:rPr>
          <w:rFonts w:cs="Simplified Arabic"/>
          <w:color w:val="333399"/>
          <w:sz w:val="28"/>
          <w:szCs w:val="28"/>
          <w:u w:val="single"/>
          <w:rtl/>
        </w:rPr>
      </w:pPr>
    </w:p>
    <w:p w:rsidR="00522687" w:rsidRPr="00E92D86" w:rsidRDefault="00522687" w:rsidP="000C1A4F">
      <w:pPr>
        <w:spacing w:line="360" w:lineRule="auto"/>
        <w:jc w:val="lowKashida"/>
        <w:rPr>
          <w:rFonts w:cs="Simplified Arabic"/>
          <w:color w:val="333399"/>
          <w:sz w:val="28"/>
          <w:szCs w:val="28"/>
          <w:u w:val="single"/>
          <w:rtl/>
        </w:rPr>
      </w:pPr>
      <w:r w:rsidRPr="00E92D86">
        <w:rPr>
          <w:rFonts w:cs="Simplified Arabic" w:hint="cs"/>
          <w:color w:val="333399"/>
          <w:sz w:val="28"/>
          <w:szCs w:val="28"/>
          <w:u w:val="single"/>
          <w:rtl/>
        </w:rPr>
        <w:t xml:space="preserve">يُحسب نصيب كل مشترك من الفائض المخصص للتوزيع وفق المعادلة التالية : </w:t>
      </w:r>
    </w:p>
    <w:p w:rsidR="00522687" w:rsidRPr="00E92D86" w:rsidRDefault="00522687" w:rsidP="000C1A4F">
      <w:pPr>
        <w:spacing w:line="360" w:lineRule="auto"/>
        <w:jc w:val="lowKashida"/>
        <w:rPr>
          <w:rFonts w:cs="Simplified Arabic"/>
          <w:color w:val="333399"/>
          <w:sz w:val="28"/>
          <w:szCs w:val="28"/>
        </w:rPr>
      </w:pPr>
    </w:p>
    <w:tbl>
      <w:tblPr>
        <w:bidiVisual/>
        <w:tblW w:w="918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300"/>
      </w:tblGrid>
      <w:tr w:rsidR="001F2558" w:rsidRPr="00E92D86">
        <w:tc>
          <w:tcPr>
            <w:tcW w:w="2880" w:type="dxa"/>
            <w:vMerge w:val="restart"/>
            <w:tcBorders>
              <w:top w:val="nil"/>
              <w:left w:val="nil"/>
              <w:right w:val="nil"/>
            </w:tcBorders>
          </w:tcPr>
          <w:p w:rsidR="001F2558" w:rsidRPr="00E92D86" w:rsidRDefault="001F2558" w:rsidP="000C1A4F">
            <w:pPr>
              <w:spacing w:line="360" w:lineRule="auto"/>
              <w:jc w:val="lowKashida"/>
              <w:rPr>
                <w:rFonts w:cs="Simplified Arabic"/>
                <w:color w:val="333399"/>
                <w:sz w:val="28"/>
                <w:szCs w:val="28"/>
                <w:rtl/>
              </w:rPr>
            </w:pPr>
            <w:r w:rsidRPr="00E92D86">
              <w:rPr>
                <w:rFonts w:cs="Simplified Arabic" w:hint="cs"/>
                <w:color w:val="333399"/>
                <w:sz w:val="28"/>
                <w:szCs w:val="28"/>
                <w:rtl/>
              </w:rPr>
              <w:t>نصيب المشترك من الفائض=</w:t>
            </w:r>
          </w:p>
        </w:tc>
        <w:tc>
          <w:tcPr>
            <w:tcW w:w="6300" w:type="dxa"/>
            <w:tcBorders>
              <w:top w:val="nil"/>
              <w:left w:val="nil"/>
              <w:bottom w:val="single" w:sz="4" w:space="0" w:color="auto"/>
              <w:right w:val="nil"/>
            </w:tcBorders>
          </w:tcPr>
          <w:p w:rsidR="001F2558" w:rsidRPr="00E92D86" w:rsidRDefault="001F2558" w:rsidP="000C1A4F">
            <w:pPr>
              <w:spacing w:line="360" w:lineRule="auto"/>
              <w:jc w:val="center"/>
              <w:rPr>
                <w:rFonts w:cs="Simplified Arabic"/>
                <w:color w:val="333399"/>
                <w:sz w:val="28"/>
                <w:szCs w:val="28"/>
                <w:rtl/>
              </w:rPr>
            </w:pPr>
            <w:r w:rsidRPr="00E92D86">
              <w:rPr>
                <w:rFonts w:cs="Simplified Arabic" w:hint="cs"/>
                <w:color w:val="333399"/>
                <w:sz w:val="28"/>
                <w:szCs w:val="28"/>
                <w:rtl/>
              </w:rPr>
              <w:t>الفائض المخصص للتوزيع× إجمالي أقساط التأمين لكل مشترك</w:t>
            </w:r>
          </w:p>
        </w:tc>
      </w:tr>
      <w:tr w:rsidR="001F2558" w:rsidRPr="00E92D86">
        <w:tc>
          <w:tcPr>
            <w:tcW w:w="2880" w:type="dxa"/>
            <w:vMerge/>
            <w:tcBorders>
              <w:left w:val="nil"/>
              <w:bottom w:val="nil"/>
              <w:right w:val="nil"/>
            </w:tcBorders>
          </w:tcPr>
          <w:p w:rsidR="001F2558" w:rsidRPr="00E92D86" w:rsidRDefault="001F2558" w:rsidP="000C1A4F">
            <w:pPr>
              <w:spacing w:line="360" w:lineRule="auto"/>
              <w:jc w:val="lowKashida"/>
              <w:rPr>
                <w:rFonts w:cs="Simplified Arabic"/>
                <w:color w:val="333399"/>
                <w:sz w:val="28"/>
                <w:szCs w:val="28"/>
                <w:rtl/>
              </w:rPr>
            </w:pPr>
          </w:p>
        </w:tc>
        <w:tc>
          <w:tcPr>
            <w:tcW w:w="6300" w:type="dxa"/>
            <w:tcBorders>
              <w:top w:val="single" w:sz="4" w:space="0" w:color="auto"/>
              <w:left w:val="nil"/>
              <w:bottom w:val="nil"/>
              <w:right w:val="nil"/>
            </w:tcBorders>
          </w:tcPr>
          <w:p w:rsidR="001F2558" w:rsidRPr="00E92D86" w:rsidRDefault="001F2558" w:rsidP="000C1A4F">
            <w:pPr>
              <w:spacing w:line="360" w:lineRule="auto"/>
              <w:jc w:val="center"/>
              <w:rPr>
                <w:rFonts w:cs="Simplified Arabic"/>
                <w:color w:val="333399"/>
                <w:sz w:val="28"/>
                <w:szCs w:val="28"/>
                <w:rtl/>
              </w:rPr>
            </w:pPr>
            <w:r w:rsidRPr="00E92D86">
              <w:rPr>
                <w:rFonts w:cs="Simplified Arabic" w:hint="cs"/>
                <w:color w:val="333399"/>
                <w:sz w:val="28"/>
                <w:szCs w:val="28"/>
                <w:rtl/>
              </w:rPr>
              <w:t>إجمالي أقساط التأمين</w:t>
            </w:r>
          </w:p>
        </w:tc>
      </w:tr>
    </w:tbl>
    <w:p w:rsidR="00522687" w:rsidRPr="00E92D86" w:rsidRDefault="00522687" w:rsidP="000C1A4F">
      <w:pPr>
        <w:tabs>
          <w:tab w:val="left" w:pos="651"/>
        </w:tabs>
        <w:spacing w:line="360" w:lineRule="auto"/>
        <w:ind w:right="658" w:firstLine="662"/>
        <w:jc w:val="lowKashida"/>
        <w:rPr>
          <w:rFonts w:cs="Simplified Arabic"/>
          <w:color w:val="333399"/>
          <w:sz w:val="28"/>
          <w:szCs w:val="28"/>
          <w:rtl/>
        </w:rPr>
      </w:pPr>
    </w:p>
    <w:p w:rsidR="00522687" w:rsidRPr="00E92D86" w:rsidRDefault="00522687" w:rsidP="000C1A4F">
      <w:pPr>
        <w:spacing w:line="360" w:lineRule="auto"/>
        <w:jc w:val="lowKashida"/>
        <w:rPr>
          <w:rFonts w:cs="Simplified Arabic"/>
          <w:color w:val="333399"/>
          <w:sz w:val="28"/>
          <w:szCs w:val="28"/>
          <w:rtl/>
        </w:rPr>
      </w:pPr>
      <w:r w:rsidRPr="00E92D86">
        <w:rPr>
          <w:rFonts w:cs="Simplified Arabic" w:hint="cs"/>
          <w:color w:val="333399"/>
          <w:sz w:val="28"/>
          <w:szCs w:val="28"/>
          <w:rtl/>
        </w:rPr>
        <w:t xml:space="preserve">وبهذا التوزيع يتحقق </w:t>
      </w:r>
      <w:r w:rsidRPr="00E92D86">
        <w:rPr>
          <w:rFonts w:cs="Simplified Arabic"/>
          <w:color w:val="333399"/>
          <w:sz w:val="28"/>
          <w:szCs w:val="28"/>
          <w:rtl/>
        </w:rPr>
        <w:t xml:space="preserve"> مبدأ العدالة والإنصا</w:t>
      </w:r>
      <w:r w:rsidRPr="00E92D86">
        <w:rPr>
          <w:rFonts w:cs="Simplified Arabic" w:hint="cs"/>
          <w:color w:val="333399"/>
          <w:sz w:val="28"/>
          <w:szCs w:val="28"/>
          <w:rtl/>
        </w:rPr>
        <w:t>ف.</w:t>
      </w:r>
    </w:p>
    <w:p w:rsidR="00522687" w:rsidRPr="00E92D86" w:rsidRDefault="00522687" w:rsidP="000C1A4F">
      <w:pPr>
        <w:spacing w:line="360" w:lineRule="auto"/>
        <w:jc w:val="lowKashida"/>
        <w:rPr>
          <w:rFonts w:cs="Simplified Arabic"/>
          <w:color w:val="333399"/>
          <w:sz w:val="28"/>
          <w:szCs w:val="28"/>
        </w:rPr>
      </w:pPr>
    </w:p>
    <w:p w:rsidR="00522687" w:rsidRPr="00E92D86" w:rsidRDefault="00522687" w:rsidP="000C1A4F">
      <w:pPr>
        <w:numPr>
          <w:ilvl w:val="0"/>
          <w:numId w:val="15"/>
        </w:numPr>
        <w:spacing w:line="360" w:lineRule="auto"/>
        <w:jc w:val="lowKashida"/>
        <w:rPr>
          <w:rFonts w:cs="Simplified Arabic"/>
          <w:b/>
          <w:bCs/>
          <w:color w:val="333399"/>
          <w:sz w:val="28"/>
          <w:szCs w:val="28"/>
        </w:rPr>
      </w:pPr>
      <w:r w:rsidRPr="00E92D86">
        <w:rPr>
          <w:rFonts w:cs="Simplified Arabic" w:hint="cs"/>
          <w:b/>
          <w:bCs/>
          <w:color w:val="333399"/>
          <w:sz w:val="28"/>
          <w:szCs w:val="28"/>
          <w:rtl/>
        </w:rPr>
        <w:t>معايير توزيع الفائض التأميني المعتمدة في شركات التأمين الإسلامية</w:t>
      </w:r>
      <w:r w:rsidRPr="00E92D86">
        <w:rPr>
          <w:rStyle w:val="FootnoteReference"/>
          <w:rFonts w:cs="Simplified Arabic"/>
          <w:b/>
          <w:bCs/>
          <w:color w:val="333399"/>
          <w:sz w:val="28"/>
          <w:szCs w:val="28"/>
          <w:rtl/>
        </w:rPr>
        <w:footnoteReference w:id="53"/>
      </w:r>
      <w:r w:rsidRPr="00E92D86">
        <w:rPr>
          <w:rFonts w:cs="Simplified Arabic" w:hint="cs"/>
          <w:b/>
          <w:bCs/>
          <w:color w:val="333399"/>
          <w:sz w:val="28"/>
          <w:szCs w:val="28"/>
          <w:rtl/>
        </w:rPr>
        <w:t xml:space="preserve">: </w:t>
      </w:r>
    </w:p>
    <w:p w:rsidR="00522687" w:rsidRPr="00E92D86" w:rsidRDefault="00522687" w:rsidP="00A764B2">
      <w:pPr>
        <w:numPr>
          <w:ilvl w:val="0"/>
          <w:numId w:val="12"/>
        </w:numPr>
        <w:jc w:val="lowKashida"/>
        <w:rPr>
          <w:rFonts w:cs="Simplified Arabic"/>
          <w:color w:val="333399"/>
          <w:sz w:val="28"/>
          <w:szCs w:val="28"/>
        </w:rPr>
      </w:pPr>
      <w:r w:rsidRPr="00E92D86">
        <w:rPr>
          <w:rFonts w:cs="Simplified Arabic" w:hint="cs"/>
          <w:color w:val="333399"/>
          <w:sz w:val="28"/>
          <w:szCs w:val="28"/>
          <w:rtl/>
        </w:rPr>
        <w:t>شمول توزيع الفائض التأميني لجميع حملة الوثائق دون تفريق بين من حصل على تعويضات خلال السنة المالية ومَنْ لم يحصل.</w:t>
      </w:r>
    </w:p>
    <w:p w:rsidR="00522687" w:rsidRPr="00E92D86" w:rsidRDefault="00522687" w:rsidP="00A764B2">
      <w:pPr>
        <w:ind w:left="360"/>
        <w:jc w:val="lowKashida"/>
        <w:rPr>
          <w:rFonts w:cs="Simplified Arabic"/>
          <w:color w:val="333399"/>
          <w:sz w:val="28"/>
          <w:szCs w:val="28"/>
          <w:rtl/>
        </w:rPr>
      </w:pPr>
      <w:r w:rsidRPr="00E92D86">
        <w:rPr>
          <w:rFonts w:cs="Simplified Arabic" w:hint="cs"/>
          <w:color w:val="333399"/>
          <w:sz w:val="28"/>
          <w:szCs w:val="28"/>
          <w:rtl/>
        </w:rPr>
        <w:t xml:space="preserve"> و</w:t>
      </w:r>
      <w:r w:rsidRPr="00E92D86">
        <w:rPr>
          <w:rStyle w:val="FootnoteReference"/>
          <w:rFonts w:cs="Simplified Arabic"/>
          <w:color w:val="333399"/>
          <w:sz w:val="28"/>
          <w:szCs w:val="28"/>
          <w:rtl/>
        </w:rPr>
        <w:footnoteReference w:id="54"/>
      </w:r>
      <w:r w:rsidRPr="00E92D86">
        <w:rPr>
          <w:rFonts w:cs="Simplified Arabic" w:hint="cs"/>
          <w:color w:val="333399"/>
          <w:sz w:val="28"/>
          <w:szCs w:val="28"/>
          <w:rtl/>
        </w:rPr>
        <w:t>يتم التوزيع بحسب قيمة الاشتراك الذي دفعه المشترك إلى صندوق حساب المستأمنين أي يحصل على نسبة من قيمة اشتراكه.</w:t>
      </w:r>
    </w:p>
    <w:p w:rsidR="00522687" w:rsidRPr="00E92D86" w:rsidRDefault="00522687" w:rsidP="00A764B2">
      <w:pPr>
        <w:ind w:left="360"/>
        <w:jc w:val="lowKashida"/>
        <w:rPr>
          <w:rFonts w:cs="Simplified Arabic"/>
          <w:color w:val="333399"/>
          <w:sz w:val="28"/>
          <w:szCs w:val="28"/>
          <w:rtl/>
        </w:rPr>
      </w:pPr>
      <w:r w:rsidRPr="00E92D86">
        <w:rPr>
          <w:rFonts w:cs="Simplified Arabic" w:hint="cs"/>
          <w:b/>
          <w:bCs/>
          <w:color w:val="333399"/>
          <w:sz w:val="28"/>
          <w:szCs w:val="28"/>
          <w:rtl/>
        </w:rPr>
        <w:t>وسند هذا الرأي هو</w:t>
      </w:r>
      <w:r w:rsidRPr="00E92D86">
        <w:rPr>
          <w:rFonts w:cs="Simplified Arabic" w:hint="cs"/>
          <w:color w:val="333399"/>
          <w:sz w:val="28"/>
          <w:szCs w:val="28"/>
          <w:rtl/>
        </w:rPr>
        <w:t>: الحفاظ على مبدأ التكافل فالمشترك متبرع على سبيل التكافل والمواساة لمن لحق به ضرر من أعضاء هيئة المشتركين فلا ينتظر ربحاً مقابل تبرعه.</w:t>
      </w:r>
    </w:p>
    <w:p w:rsidR="00522687" w:rsidRPr="00E92D86" w:rsidRDefault="00522687" w:rsidP="00A764B2">
      <w:pPr>
        <w:ind w:left="360"/>
        <w:jc w:val="lowKashida"/>
        <w:rPr>
          <w:rFonts w:cs="Simplified Arabic"/>
          <w:color w:val="333399"/>
          <w:sz w:val="28"/>
          <w:szCs w:val="28"/>
        </w:rPr>
      </w:pPr>
      <w:r w:rsidRPr="00E92D86">
        <w:rPr>
          <w:rFonts w:cs="Simplified Arabic" w:hint="cs"/>
          <w:color w:val="333399"/>
          <w:sz w:val="28"/>
          <w:szCs w:val="28"/>
          <w:rtl/>
        </w:rPr>
        <w:t xml:space="preserve"> وهذا ما كان عليه العمل في الشركة الإسلامية القطرية للتأمين في بداية السنتين اللاحقتين للتأسيس.</w:t>
      </w:r>
    </w:p>
    <w:p w:rsidR="00522687" w:rsidRPr="00E92D86" w:rsidRDefault="00522687" w:rsidP="00A764B2">
      <w:pPr>
        <w:numPr>
          <w:ilvl w:val="0"/>
          <w:numId w:val="12"/>
        </w:numPr>
        <w:jc w:val="lowKashida"/>
        <w:rPr>
          <w:rFonts w:cs="Simplified Arabic"/>
          <w:color w:val="333399"/>
          <w:sz w:val="28"/>
          <w:szCs w:val="28"/>
        </w:rPr>
      </w:pPr>
      <w:r w:rsidRPr="00E92D86">
        <w:rPr>
          <w:rFonts w:cs="Simplified Arabic" w:hint="cs"/>
          <w:color w:val="333399"/>
          <w:sz w:val="28"/>
          <w:szCs w:val="28"/>
          <w:rtl/>
        </w:rPr>
        <w:t>شمول توزيع الفائض التأميني لحملة الوثائق الذين لم يحصلوا على تعويضات خلال السنة المالية.</w:t>
      </w:r>
    </w:p>
    <w:p w:rsidR="00522687" w:rsidRPr="00E92D86" w:rsidRDefault="00522687" w:rsidP="00A764B2">
      <w:pPr>
        <w:ind w:left="360"/>
        <w:jc w:val="lowKashida"/>
        <w:rPr>
          <w:rFonts w:cs="Simplified Arabic"/>
          <w:color w:val="333399"/>
          <w:sz w:val="28"/>
          <w:szCs w:val="28"/>
          <w:rtl/>
        </w:rPr>
      </w:pPr>
      <w:r w:rsidRPr="00E92D86">
        <w:rPr>
          <w:rFonts w:cs="Simplified Arabic" w:hint="cs"/>
          <w:b/>
          <w:bCs/>
          <w:color w:val="333399"/>
          <w:sz w:val="28"/>
          <w:szCs w:val="28"/>
          <w:rtl/>
        </w:rPr>
        <w:lastRenderedPageBreak/>
        <w:t>وسند هذا الرأي</w:t>
      </w:r>
      <w:r w:rsidRPr="00E92D86">
        <w:rPr>
          <w:rFonts w:cs="Simplified Arabic" w:hint="cs"/>
          <w:color w:val="333399"/>
          <w:sz w:val="28"/>
          <w:szCs w:val="28"/>
          <w:rtl/>
        </w:rPr>
        <w:t xml:space="preserve"> </w:t>
      </w:r>
      <w:r w:rsidRPr="00E92D86">
        <w:rPr>
          <w:rStyle w:val="FootnoteReference"/>
          <w:rFonts w:cs="Simplified Arabic"/>
          <w:color w:val="333399"/>
          <w:sz w:val="28"/>
          <w:szCs w:val="28"/>
          <w:rtl/>
        </w:rPr>
        <w:footnoteReference w:id="55"/>
      </w:r>
      <w:r w:rsidRPr="00E92D86">
        <w:rPr>
          <w:rFonts w:cs="Simplified Arabic" w:hint="cs"/>
          <w:color w:val="333399"/>
          <w:sz w:val="28"/>
          <w:szCs w:val="28"/>
          <w:rtl/>
        </w:rPr>
        <w:t>هو :</w:t>
      </w:r>
    </w:p>
    <w:p w:rsidR="00522687" w:rsidRPr="00E92D86" w:rsidRDefault="00522687" w:rsidP="00A764B2">
      <w:pPr>
        <w:numPr>
          <w:ilvl w:val="1"/>
          <w:numId w:val="12"/>
        </w:numPr>
        <w:jc w:val="lowKashida"/>
        <w:rPr>
          <w:rFonts w:cs="Simplified Arabic"/>
          <w:color w:val="333399"/>
          <w:sz w:val="28"/>
          <w:szCs w:val="28"/>
        </w:rPr>
      </w:pPr>
      <w:r w:rsidRPr="00E92D86">
        <w:rPr>
          <w:rFonts w:cs="Simplified Arabic" w:hint="cs"/>
          <w:color w:val="333399"/>
          <w:sz w:val="28"/>
          <w:szCs w:val="28"/>
          <w:rtl/>
        </w:rPr>
        <w:t>تحفيز المشترك إلى زيادة الحرص والحيطة من وقوع الضرر على الشيء محل التامين.</w:t>
      </w:r>
    </w:p>
    <w:p w:rsidR="00522687" w:rsidRPr="00E92D86" w:rsidRDefault="00522687" w:rsidP="00A764B2">
      <w:pPr>
        <w:numPr>
          <w:ilvl w:val="1"/>
          <w:numId w:val="12"/>
        </w:numPr>
        <w:jc w:val="lowKashida"/>
        <w:rPr>
          <w:rFonts w:cs="Simplified Arabic"/>
          <w:color w:val="333399"/>
          <w:sz w:val="28"/>
          <w:szCs w:val="28"/>
        </w:rPr>
      </w:pPr>
      <w:r w:rsidRPr="00E92D86">
        <w:rPr>
          <w:rFonts w:cs="Simplified Arabic" w:hint="cs"/>
          <w:color w:val="333399"/>
          <w:sz w:val="28"/>
          <w:szCs w:val="28"/>
          <w:rtl/>
        </w:rPr>
        <w:t xml:space="preserve"> تحقيق مبدأ العدالة والمساواة فلا يتساوى من حصل على مبلغ تعويض مساوي لقيمة الاشتراك أو زائداً عنه مع من لم يحصل على أي تعويض فالأول استرد ما دفعه من اشتراك أو زيادة والثاني لم يحصل على شيء فالعدل أن لا نساوي بينهما في توزيع الفائض التأميني.</w:t>
      </w:r>
    </w:p>
    <w:p w:rsidR="00522687" w:rsidRPr="00E92D86" w:rsidRDefault="00522687" w:rsidP="00A764B2">
      <w:pPr>
        <w:ind w:left="1080"/>
        <w:jc w:val="lowKashida"/>
        <w:rPr>
          <w:rFonts w:cs="Simplified Arabic"/>
          <w:color w:val="333399"/>
          <w:sz w:val="28"/>
          <w:szCs w:val="28"/>
        </w:rPr>
      </w:pPr>
      <w:r w:rsidRPr="00E92D86">
        <w:rPr>
          <w:rFonts w:cs="Simplified Arabic" w:hint="cs"/>
          <w:color w:val="333399"/>
          <w:sz w:val="28"/>
          <w:szCs w:val="28"/>
          <w:rtl/>
        </w:rPr>
        <w:t>وهذا ما عليه العمل الآن في الشركة الإسلامية القطرية للتأمين</w:t>
      </w:r>
      <w:r w:rsidRPr="00E92D86">
        <w:rPr>
          <w:rStyle w:val="FootnoteReference"/>
          <w:rFonts w:cs="Simplified Arabic"/>
          <w:color w:val="333399"/>
          <w:sz w:val="28"/>
          <w:szCs w:val="28"/>
          <w:rtl/>
        </w:rPr>
        <w:footnoteReference w:id="56"/>
      </w:r>
      <w:r w:rsidRPr="00E92D86">
        <w:rPr>
          <w:rFonts w:cs="Simplified Arabic" w:hint="cs"/>
          <w:color w:val="333399"/>
          <w:sz w:val="28"/>
          <w:szCs w:val="28"/>
          <w:rtl/>
        </w:rPr>
        <w:t>.</w:t>
      </w:r>
    </w:p>
    <w:p w:rsidR="00522687" w:rsidRPr="00E92D86" w:rsidRDefault="00522687" w:rsidP="00A764B2">
      <w:pPr>
        <w:numPr>
          <w:ilvl w:val="0"/>
          <w:numId w:val="12"/>
        </w:numPr>
        <w:jc w:val="lowKashida"/>
        <w:rPr>
          <w:rFonts w:cs="Simplified Arabic"/>
          <w:color w:val="333399"/>
          <w:sz w:val="28"/>
          <w:szCs w:val="28"/>
        </w:rPr>
      </w:pPr>
      <w:r w:rsidRPr="00E92D86">
        <w:rPr>
          <w:rFonts w:cs="Simplified Arabic" w:hint="cs"/>
          <w:color w:val="333399"/>
          <w:sz w:val="28"/>
          <w:szCs w:val="28"/>
          <w:rtl/>
        </w:rPr>
        <w:t xml:space="preserve">التفريق بين من حصل على تعويضات استغرقت جميع أقساطه، وبين من حصل على تعويضات أقل من أقساطه. </w:t>
      </w:r>
    </w:p>
    <w:p w:rsidR="00522687" w:rsidRPr="00E92D86" w:rsidRDefault="00522687" w:rsidP="00A129D8">
      <w:pPr>
        <w:numPr>
          <w:ilvl w:val="0"/>
          <w:numId w:val="12"/>
        </w:numPr>
        <w:ind w:left="788" w:hanging="431"/>
        <w:jc w:val="lowKashida"/>
        <w:rPr>
          <w:rFonts w:cs="Simplified Arabic"/>
          <w:color w:val="333399"/>
          <w:sz w:val="28"/>
          <w:szCs w:val="28"/>
        </w:rPr>
      </w:pPr>
      <w:r w:rsidRPr="00E92D86">
        <w:rPr>
          <w:rFonts w:cs="Simplified Arabic" w:hint="cs"/>
          <w:color w:val="333399"/>
          <w:sz w:val="28"/>
          <w:szCs w:val="28"/>
          <w:rtl/>
        </w:rPr>
        <w:t>توزيع نسبة مئوية ثابتة من الفائض التأميني المخصّص للتوزيع على حملة الوثائق، والاحتفاظ بالباقي في الشركة لزيادة حجم الاحتياطيات الفنية .</w:t>
      </w:r>
    </w:p>
    <w:p w:rsidR="00522687" w:rsidRPr="00E92D86" w:rsidRDefault="00522687" w:rsidP="00A129D8">
      <w:pPr>
        <w:numPr>
          <w:ilvl w:val="0"/>
          <w:numId w:val="12"/>
        </w:numPr>
        <w:ind w:left="788" w:hanging="431"/>
        <w:jc w:val="lowKashida"/>
        <w:rPr>
          <w:rFonts w:cs="Simplified Arabic"/>
          <w:color w:val="333399"/>
          <w:sz w:val="28"/>
          <w:szCs w:val="28"/>
        </w:rPr>
      </w:pPr>
      <w:r w:rsidRPr="00E92D86">
        <w:rPr>
          <w:rFonts w:cs="Simplified Arabic" w:hint="cs"/>
          <w:color w:val="333399"/>
          <w:sz w:val="28"/>
          <w:szCs w:val="28"/>
          <w:rtl/>
        </w:rPr>
        <w:t xml:space="preserve">التفريق في توزيع الفائض التأميني بين المتضررين وغير المتضررين من حملة الوثائق بحيث يُعطى المتضررون الذين دفعت لهم تعويضات نصف ما يُعطى لغير المتضررين. </w:t>
      </w:r>
    </w:p>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وسند هذا الرأي هو الموازنة بين مبدأ التكافل وتحقيق العدالة والمساواة بين أعضاء هيئة مشتركين.</w:t>
      </w:r>
    </w:p>
    <w:p w:rsidR="00522687" w:rsidRPr="00E92D86" w:rsidRDefault="00522687" w:rsidP="00A764B2">
      <w:pPr>
        <w:jc w:val="lowKashida"/>
        <w:rPr>
          <w:rFonts w:cs="Simplified Arabic"/>
          <w:color w:val="333399"/>
          <w:sz w:val="28"/>
          <w:szCs w:val="28"/>
          <w:rtl/>
        </w:rPr>
      </w:pPr>
    </w:p>
    <w:p w:rsidR="00522687" w:rsidRPr="00E92D86" w:rsidRDefault="00522687" w:rsidP="00A764B2">
      <w:pPr>
        <w:numPr>
          <w:ilvl w:val="0"/>
          <w:numId w:val="12"/>
        </w:numPr>
        <w:jc w:val="lowKashida"/>
        <w:rPr>
          <w:rFonts w:cs="Simplified Arabic"/>
          <w:color w:val="333399"/>
          <w:sz w:val="28"/>
          <w:szCs w:val="28"/>
        </w:rPr>
      </w:pPr>
      <w:r w:rsidRPr="00E92D86">
        <w:rPr>
          <w:rFonts w:cs="Simplified Arabic" w:hint="cs"/>
          <w:b/>
          <w:bCs/>
          <w:color w:val="333399"/>
          <w:sz w:val="28"/>
          <w:szCs w:val="28"/>
          <w:u w:val="single"/>
          <w:rtl/>
        </w:rPr>
        <w:t xml:space="preserve">وقد </w:t>
      </w:r>
      <w:r w:rsidR="00F82043" w:rsidRPr="00E92D86">
        <w:rPr>
          <w:rFonts w:cs="Simplified Arabic" w:hint="cs"/>
          <w:b/>
          <w:bCs/>
          <w:color w:val="333399"/>
          <w:sz w:val="28"/>
          <w:szCs w:val="28"/>
          <w:u w:val="single"/>
          <w:rtl/>
        </w:rPr>
        <w:t>أظهر</w:t>
      </w:r>
      <w:r w:rsidRPr="00E92D86">
        <w:rPr>
          <w:rFonts w:cs="Simplified Arabic" w:hint="cs"/>
          <w:b/>
          <w:bCs/>
          <w:color w:val="333399"/>
          <w:sz w:val="28"/>
          <w:szCs w:val="28"/>
          <w:u w:val="single"/>
          <w:rtl/>
        </w:rPr>
        <w:t xml:space="preserve"> المعيار الشرعي رقم </w:t>
      </w:r>
      <w:r w:rsidR="00520F68" w:rsidRPr="00E92D86">
        <w:rPr>
          <w:rFonts w:cs="Simplified Arabic" w:hint="cs"/>
          <w:b/>
          <w:bCs/>
          <w:color w:val="333399"/>
          <w:sz w:val="28"/>
          <w:szCs w:val="28"/>
          <w:u w:val="single"/>
          <w:rtl/>
        </w:rPr>
        <w:t>2</w:t>
      </w:r>
      <w:r w:rsidRPr="00E92D86">
        <w:rPr>
          <w:rFonts w:cs="Simplified Arabic" w:hint="cs"/>
          <w:b/>
          <w:bCs/>
          <w:color w:val="333399"/>
          <w:sz w:val="28"/>
          <w:szCs w:val="28"/>
          <w:u w:val="single"/>
          <w:rtl/>
        </w:rPr>
        <w:t>6 الخاص بالتأمين الإسلامي</w:t>
      </w:r>
      <w:r w:rsidRPr="00E92D86">
        <w:rPr>
          <w:rFonts w:cs="Simplified Arabic" w:hint="cs"/>
          <w:color w:val="333399"/>
          <w:sz w:val="28"/>
          <w:szCs w:val="28"/>
          <w:rtl/>
        </w:rPr>
        <w:t xml:space="preserve"> </w:t>
      </w:r>
      <w:r w:rsidRPr="00E92D86">
        <w:rPr>
          <w:rStyle w:val="FootnoteReference"/>
          <w:rFonts w:cs="Simplified Arabic"/>
          <w:color w:val="333399"/>
          <w:sz w:val="28"/>
          <w:szCs w:val="28"/>
          <w:rtl/>
        </w:rPr>
        <w:footnoteReference w:id="57"/>
      </w:r>
      <w:r w:rsidR="00F82043" w:rsidRPr="00E92D86">
        <w:rPr>
          <w:rFonts w:cs="Simplified Arabic" w:hint="cs"/>
          <w:color w:val="333399"/>
          <w:sz w:val="28"/>
          <w:szCs w:val="28"/>
          <w:rtl/>
        </w:rPr>
        <w:t>المعايير الخاصة بالفائض التأميني والية توزيعه:</w:t>
      </w:r>
    </w:p>
    <w:p w:rsidR="00522687" w:rsidRPr="00E92D86" w:rsidRDefault="00522687" w:rsidP="00A764B2">
      <w:pPr>
        <w:numPr>
          <w:ilvl w:val="0"/>
          <w:numId w:val="20"/>
        </w:numPr>
        <w:jc w:val="lowKashida"/>
        <w:rPr>
          <w:rFonts w:cs="Simplified Arabic"/>
          <w:color w:val="333399"/>
          <w:sz w:val="28"/>
          <w:szCs w:val="28"/>
        </w:rPr>
      </w:pPr>
      <w:r w:rsidRPr="00E92D86">
        <w:rPr>
          <w:rFonts w:cs="Simplified Arabic" w:hint="cs"/>
          <w:b/>
          <w:bCs/>
          <w:color w:val="333399"/>
          <w:sz w:val="28"/>
          <w:szCs w:val="28"/>
          <w:rtl/>
        </w:rPr>
        <w:t>الفقرة الرابعة من المادة الخامسة</w:t>
      </w:r>
      <w:r w:rsidRPr="00E92D86">
        <w:rPr>
          <w:rFonts w:cs="Simplified Arabic" w:hint="cs"/>
          <w:color w:val="333399"/>
          <w:sz w:val="28"/>
          <w:szCs w:val="28"/>
          <w:rtl/>
        </w:rPr>
        <w:t>: إن القواعد المعتمدة لدى شركات التامين الإسلامي قد تشمل توزيع الفائض بطريقة تخدم المصلحة العامة للمشاركين من تراكم للاحتياطيات، تخفيض المساهمة، تبرعات خيرية، توزيع كامل للفائض بين المشاركين.</w:t>
      </w:r>
    </w:p>
    <w:p w:rsidR="00522687" w:rsidRPr="00E92D86" w:rsidRDefault="00522687" w:rsidP="00A764B2">
      <w:pPr>
        <w:ind w:left="360"/>
        <w:jc w:val="lowKashida"/>
        <w:rPr>
          <w:rFonts w:cs="Simplified Arabic"/>
          <w:color w:val="333399"/>
          <w:sz w:val="28"/>
          <w:szCs w:val="28"/>
          <w:rtl/>
        </w:rPr>
      </w:pPr>
      <w:r w:rsidRPr="00E92D86">
        <w:rPr>
          <w:rFonts w:cs="Simplified Arabic" w:hint="cs"/>
          <w:color w:val="333399"/>
          <w:sz w:val="28"/>
          <w:szCs w:val="28"/>
          <w:rtl/>
        </w:rPr>
        <w:t xml:space="preserve">نلاحظ أن المعيار قد أعطى شركات التأمين الخيار بين قيامها </w:t>
      </w:r>
      <w:r w:rsidRPr="00E92D86">
        <w:rPr>
          <w:rFonts w:cs="Simplified Arabic" w:hint="cs"/>
          <w:b/>
          <w:bCs/>
          <w:color w:val="333399"/>
          <w:sz w:val="28"/>
          <w:szCs w:val="28"/>
          <w:rtl/>
        </w:rPr>
        <w:t>بتوزيع الفائض التأميني أو</w:t>
      </w:r>
      <w:r w:rsidRPr="00E92D86">
        <w:rPr>
          <w:rFonts w:cs="Simplified Arabic" w:hint="cs"/>
          <w:color w:val="333399"/>
          <w:sz w:val="28"/>
          <w:szCs w:val="28"/>
          <w:rtl/>
        </w:rPr>
        <w:t xml:space="preserve"> </w:t>
      </w:r>
      <w:r w:rsidRPr="00E92D86">
        <w:rPr>
          <w:rFonts w:cs="Simplified Arabic" w:hint="cs"/>
          <w:b/>
          <w:bCs/>
          <w:color w:val="333399"/>
          <w:sz w:val="28"/>
          <w:szCs w:val="28"/>
          <w:rtl/>
        </w:rPr>
        <w:t>عدم توزيعه</w:t>
      </w:r>
      <w:r w:rsidRPr="00E92D86">
        <w:rPr>
          <w:rFonts w:cs="Simplified Arabic" w:hint="cs"/>
          <w:color w:val="333399"/>
          <w:sz w:val="28"/>
          <w:szCs w:val="28"/>
          <w:rtl/>
        </w:rPr>
        <w:t xml:space="preserve"> الأمر الذي نستخلص منه مشروعية عدم توزيع كامل الفائض التأميني أو </w:t>
      </w:r>
      <w:r w:rsidRPr="00E92D86">
        <w:rPr>
          <w:rFonts w:cs="Simplified Arabic" w:hint="cs"/>
          <w:color w:val="333399"/>
          <w:sz w:val="28"/>
          <w:szCs w:val="28"/>
          <w:rtl/>
        </w:rPr>
        <w:lastRenderedPageBreak/>
        <w:t>جزء منه حينما اقر المعيار تحويل كامل مبلغ الفائض إلى الاحتياطيات أو تخفيض مساهمة حملة الوثائق أو استخدام الفائض في التبرعات الخيرية، حيث أن جميع الأوجه الوارد ذكرها تحقق الفائدة والمصلحة لحملة الوثائق سواء كانت هذه الفائدة آنية أم مستقبلية دنيوية أم أخروية.</w:t>
      </w:r>
    </w:p>
    <w:p w:rsidR="00522687" w:rsidRPr="00E92D86" w:rsidRDefault="00522687" w:rsidP="00A764B2">
      <w:pPr>
        <w:numPr>
          <w:ilvl w:val="0"/>
          <w:numId w:val="20"/>
        </w:numPr>
        <w:jc w:val="lowKashida"/>
        <w:rPr>
          <w:rFonts w:cs="Simplified Arabic"/>
          <w:color w:val="333399"/>
          <w:sz w:val="28"/>
          <w:szCs w:val="28"/>
        </w:rPr>
      </w:pPr>
      <w:r w:rsidRPr="00E92D86">
        <w:rPr>
          <w:rFonts w:cs="Simplified Arabic" w:hint="cs"/>
          <w:b/>
          <w:bCs/>
          <w:color w:val="333399"/>
          <w:sz w:val="28"/>
          <w:szCs w:val="28"/>
          <w:rtl/>
        </w:rPr>
        <w:t>الفقرة الأولى من المادة 12 الخاصة بالفائض التأميني</w:t>
      </w:r>
      <w:r w:rsidRPr="00E92D86">
        <w:rPr>
          <w:rFonts w:cs="Simplified Arabic" w:hint="cs"/>
          <w:color w:val="333399"/>
          <w:sz w:val="28"/>
          <w:szCs w:val="28"/>
          <w:rtl/>
        </w:rPr>
        <w:t>: إن الفائض التأميني هو جزء من موجودات حساب التأمين ويجب أن يستخدم وفق ما ورد في المادة الخامسة من المعيار أعلاه.</w:t>
      </w:r>
    </w:p>
    <w:p w:rsidR="00522687" w:rsidRPr="00E92D86" w:rsidRDefault="00522687" w:rsidP="00A764B2">
      <w:pPr>
        <w:numPr>
          <w:ilvl w:val="0"/>
          <w:numId w:val="20"/>
        </w:numPr>
        <w:jc w:val="lowKashida"/>
        <w:rPr>
          <w:rFonts w:cs="Simplified Arabic"/>
          <w:color w:val="333399"/>
          <w:sz w:val="28"/>
          <w:szCs w:val="28"/>
        </w:rPr>
      </w:pPr>
      <w:r w:rsidRPr="00E92D86">
        <w:rPr>
          <w:rFonts w:cs="Simplified Arabic" w:hint="cs"/>
          <w:b/>
          <w:bCs/>
          <w:color w:val="333399"/>
          <w:sz w:val="28"/>
          <w:szCs w:val="28"/>
          <w:rtl/>
        </w:rPr>
        <w:t>الفقرة الثانية من المادة 12 الخاصة</w:t>
      </w:r>
      <w:r w:rsidRPr="00E92D86">
        <w:rPr>
          <w:rFonts w:cs="Simplified Arabic" w:hint="cs"/>
          <w:color w:val="333399"/>
          <w:sz w:val="28"/>
          <w:szCs w:val="28"/>
          <w:rtl/>
        </w:rPr>
        <w:t xml:space="preserve"> بالفائض التأميني والتي ورد فيها:</w:t>
      </w:r>
    </w:p>
    <w:p w:rsidR="00522687" w:rsidRPr="00E92D86" w:rsidRDefault="00522687" w:rsidP="00A764B2">
      <w:pPr>
        <w:ind w:left="576"/>
        <w:jc w:val="lowKashida"/>
        <w:rPr>
          <w:rFonts w:cs="Simplified Arabic"/>
          <w:color w:val="333399"/>
          <w:sz w:val="28"/>
          <w:szCs w:val="28"/>
        </w:rPr>
      </w:pPr>
    </w:p>
    <w:p w:rsidR="00522687" w:rsidRPr="00E92D86" w:rsidRDefault="00522687" w:rsidP="00A764B2">
      <w:pPr>
        <w:numPr>
          <w:ilvl w:val="1"/>
          <w:numId w:val="20"/>
        </w:numPr>
        <w:jc w:val="lowKashida"/>
        <w:rPr>
          <w:rFonts w:cs="Simplified Arabic"/>
          <w:color w:val="333399"/>
          <w:sz w:val="28"/>
          <w:szCs w:val="28"/>
          <w:rtl/>
        </w:rPr>
      </w:pPr>
      <w:r w:rsidRPr="00E92D86">
        <w:rPr>
          <w:rFonts w:cs="Simplified Arabic" w:hint="cs"/>
          <w:color w:val="333399"/>
          <w:sz w:val="28"/>
          <w:szCs w:val="28"/>
          <w:rtl/>
        </w:rPr>
        <w:t>توزيع الفائض التأميني على حملة الوثائق بحسب نسبة مساهمتهم وبغض النظر سواء حصل حامل الوثيقة على تعويض خلال الفترة المالية أم لم يحصل.</w:t>
      </w:r>
    </w:p>
    <w:p w:rsidR="00522687" w:rsidRPr="00E92D86" w:rsidRDefault="00522687" w:rsidP="00A764B2">
      <w:pPr>
        <w:numPr>
          <w:ilvl w:val="1"/>
          <w:numId w:val="20"/>
        </w:numPr>
        <w:jc w:val="lowKashida"/>
        <w:rPr>
          <w:rFonts w:cs="Simplified Arabic"/>
          <w:color w:val="333399"/>
          <w:sz w:val="28"/>
          <w:szCs w:val="28"/>
          <w:rtl/>
        </w:rPr>
      </w:pPr>
      <w:r w:rsidRPr="00E92D86">
        <w:rPr>
          <w:rFonts w:cs="Simplified Arabic" w:hint="cs"/>
          <w:color w:val="333399"/>
          <w:sz w:val="28"/>
          <w:szCs w:val="28"/>
          <w:rtl/>
        </w:rPr>
        <w:t>توزيع الفائض التأميني على حملة الوثائق ممن لم يحصلوا على تعويضات خلال الفترة المالية.</w:t>
      </w:r>
    </w:p>
    <w:p w:rsidR="00522687" w:rsidRPr="00E92D86" w:rsidRDefault="00522687" w:rsidP="00A764B2">
      <w:pPr>
        <w:numPr>
          <w:ilvl w:val="1"/>
          <w:numId w:val="20"/>
        </w:numPr>
        <w:jc w:val="lowKashida"/>
        <w:rPr>
          <w:rFonts w:cs="Simplified Arabic"/>
          <w:color w:val="333399"/>
          <w:sz w:val="28"/>
          <w:szCs w:val="28"/>
          <w:rtl/>
        </w:rPr>
      </w:pPr>
      <w:r w:rsidRPr="00E92D86">
        <w:rPr>
          <w:rFonts w:cs="Simplified Arabic" w:hint="cs"/>
          <w:color w:val="333399"/>
          <w:sz w:val="28"/>
          <w:szCs w:val="28"/>
          <w:rtl/>
        </w:rPr>
        <w:t>توزيع الفائض التأميني على حملة الوثائق بعد حسم ما حصلوا عليه من تعويضات خلال السنة المالية.</w:t>
      </w:r>
    </w:p>
    <w:p w:rsidR="00522687" w:rsidRPr="00E92D86" w:rsidRDefault="00522687" w:rsidP="00A764B2">
      <w:pPr>
        <w:numPr>
          <w:ilvl w:val="1"/>
          <w:numId w:val="20"/>
        </w:numPr>
        <w:jc w:val="lowKashida"/>
        <w:rPr>
          <w:rFonts w:cs="Simplified Arabic"/>
          <w:color w:val="333399"/>
          <w:sz w:val="28"/>
          <w:szCs w:val="28"/>
        </w:rPr>
      </w:pPr>
      <w:r w:rsidRPr="00E92D86">
        <w:rPr>
          <w:rFonts w:cs="Simplified Arabic" w:hint="cs"/>
          <w:color w:val="333399"/>
          <w:sz w:val="28"/>
          <w:szCs w:val="28"/>
          <w:rtl/>
        </w:rPr>
        <w:t>التوزيع بأي طريقة موافق عليها من قبل هيئة الرقابة الشرعية.</w:t>
      </w:r>
    </w:p>
    <w:p w:rsidR="006F1BB4" w:rsidRPr="00E92D86" w:rsidRDefault="006F1BB4" w:rsidP="00A764B2">
      <w:pPr>
        <w:ind w:left="1080"/>
        <w:jc w:val="lowKashida"/>
        <w:rPr>
          <w:rFonts w:cs="Simplified Arabic"/>
          <w:color w:val="333399"/>
          <w:sz w:val="28"/>
          <w:szCs w:val="28"/>
        </w:rPr>
      </w:pPr>
    </w:p>
    <w:p w:rsidR="00522687" w:rsidRPr="00E92D86" w:rsidRDefault="00522687" w:rsidP="00A764B2">
      <w:pPr>
        <w:jc w:val="lowKashida"/>
        <w:rPr>
          <w:rFonts w:cs="Simplified Arabic"/>
          <w:b/>
          <w:bCs/>
          <w:color w:val="333399"/>
          <w:sz w:val="28"/>
          <w:szCs w:val="28"/>
          <w:rtl/>
        </w:rPr>
      </w:pPr>
      <w:r w:rsidRPr="00E92D86">
        <w:rPr>
          <w:rFonts w:cs="Simplified Arabic" w:hint="cs"/>
          <w:b/>
          <w:bCs/>
          <w:color w:val="333399"/>
          <w:sz w:val="28"/>
          <w:szCs w:val="28"/>
          <w:rtl/>
        </w:rPr>
        <w:t>ثالثاً - تطبيق عملي لتوزيع الفائض التأميني</w:t>
      </w:r>
      <w:r w:rsidRPr="00E92D86">
        <w:rPr>
          <w:rStyle w:val="FootnoteReference"/>
          <w:rFonts w:cs="Simplified Arabic"/>
          <w:b/>
          <w:bCs/>
          <w:color w:val="333399"/>
          <w:sz w:val="28"/>
          <w:szCs w:val="28"/>
          <w:rtl/>
        </w:rPr>
        <w:footnoteReference w:id="58"/>
      </w:r>
      <w:r w:rsidRPr="00E92D86">
        <w:rPr>
          <w:rFonts w:cs="Simplified Arabic" w:hint="cs"/>
          <w:b/>
          <w:bCs/>
          <w:color w:val="333399"/>
          <w:sz w:val="28"/>
          <w:szCs w:val="28"/>
          <w:rtl/>
        </w:rPr>
        <w:t>:</w:t>
      </w:r>
    </w:p>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نورد فيما يلي تطبيق عملي لتوزيع الفائض التأميني لدى شركة</w:t>
      </w:r>
      <w:r w:rsidRPr="00E92D86">
        <w:rPr>
          <w:rFonts w:cs="Simplified Arabic" w:hint="cs"/>
          <w:b/>
          <w:bCs/>
          <w:color w:val="333399"/>
          <w:sz w:val="28"/>
          <w:szCs w:val="28"/>
          <w:rtl/>
        </w:rPr>
        <w:t xml:space="preserve"> "شيكان"</w:t>
      </w:r>
      <w:r w:rsidRPr="00E92D86">
        <w:rPr>
          <w:rFonts w:cs="Simplified Arabic" w:hint="cs"/>
          <w:color w:val="333399"/>
          <w:sz w:val="28"/>
          <w:szCs w:val="28"/>
          <w:rtl/>
        </w:rPr>
        <w:t xml:space="preserve"> للتأمين وهي من الشركات العاملة في مجال التأمين في السودان وفق نموذج التأمين التعاوني الإسلامي الذي أجازه مجلس الإفتاء الشرعي </w:t>
      </w:r>
      <w:r w:rsidRPr="00E92D86">
        <w:rPr>
          <w:rFonts w:cs="Simplified Arabic" w:hint="cs"/>
          <w:b/>
          <w:bCs/>
          <w:color w:val="333399"/>
          <w:sz w:val="28"/>
          <w:szCs w:val="28"/>
          <w:u w:val="single"/>
          <w:rtl/>
        </w:rPr>
        <w:t>بالسودان ونص عليه قانون المعاملات المدنية لسنة</w:t>
      </w:r>
      <w:r w:rsidRPr="00E92D86">
        <w:rPr>
          <w:rFonts w:cs="Simplified Arabic" w:hint="cs"/>
          <w:color w:val="333399"/>
          <w:sz w:val="28"/>
          <w:szCs w:val="28"/>
          <w:rtl/>
        </w:rPr>
        <w:t xml:space="preserve"> 1983.</w:t>
      </w:r>
    </w:p>
    <w:p w:rsidR="00522687" w:rsidRPr="00E92D86" w:rsidRDefault="00522687" w:rsidP="00A764B2">
      <w:pPr>
        <w:jc w:val="lowKashida"/>
        <w:rPr>
          <w:rFonts w:cs="Simplified Arabic"/>
          <w:color w:val="333399"/>
          <w:sz w:val="28"/>
          <w:szCs w:val="28"/>
          <w:rtl/>
        </w:rPr>
      </w:pPr>
    </w:p>
    <w:p w:rsidR="00522687" w:rsidRPr="00E92D86" w:rsidRDefault="00522687" w:rsidP="00A764B2">
      <w:pPr>
        <w:numPr>
          <w:ilvl w:val="0"/>
          <w:numId w:val="17"/>
        </w:numPr>
        <w:jc w:val="lowKashida"/>
        <w:rPr>
          <w:rFonts w:cs="Simplified Arabic"/>
          <w:b/>
          <w:bCs/>
          <w:color w:val="333399"/>
          <w:sz w:val="28"/>
          <w:szCs w:val="28"/>
        </w:rPr>
      </w:pPr>
      <w:r w:rsidRPr="00E92D86">
        <w:rPr>
          <w:rFonts w:cs="Simplified Arabic" w:hint="cs"/>
          <w:b/>
          <w:bCs/>
          <w:color w:val="333399"/>
          <w:sz w:val="28"/>
          <w:szCs w:val="28"/>
          <w:rtl/>
        </w:rPr>
        <w:t>كيفية توزيع الفائض التأميني</w:t>
      </w:r>
      <w:r w:rsidRPr="00E92D86">
        <w:rPr>
          <w:rStyle w:val="FootnoteReference"/>
          <w:rFonts w:cs="Simplified Arabic"/>
          <w:b/>
          <w:bCs/>
          <w:color w:val="333399"/>
          <w:sz w:val="28"/>
          <w:szCs w:val="28"/>
          <w:rtl/>
        </w:rPr>
        <w:footnoteReference w:id="59"/>
      </w:r>
      <w:r w:rsidRPr="00E92D86">
        <w:rPr>
          <w:rFonts w:cs="Simplified Arabic" w:hint="cs"/>
          <w:b/>
          <w:bCs/>
          <w:color w:val="333399"/>
          <w:sz w:val="28"/>
          <w:szCs w:val="28"/>
          <w:rtl/>
        </w:rPr>
        <w:t>:</w:t>
      </w:r>
    </w:p>
    <w:p w:rsidR="00522687" w:rsidRPr="00E92D86" w:rsidRDefault="00522687" w:rsidP="00A764B2">
      <w:pPr>
        <w:ind w:firstLine="360"/>
        <w:jc w:val="lowKashida"/>
        <w:rPr>
          <w:rFonts w:cs="Simplified Arabic"/>
          <w:color w:val="333399"/>
          <w:sz w:val="28"/>
          <w:szCs w:val="28"/>
          <w:u w:val="single"/>
          <w:rtl/>
        </w:rPr>
      </w:pPr>
      <w:r w:rsidRPr="00E92D86">
        <w:rPr>
          <w:rFonts w:cs="Simplified Arabic" w:hint="cs"/>
          <w:color w:val="333399"/>
          <w:sz w:val="28"/>
          <w:szCs w:val="28"/>
          <w:rtl/>
        </w:rPr>
        <w:t xml:space="preserve">يعتبر الفائض التأميني احد أهم الاختلافات بين التأمين التجاري والتأمين التعاوني الإسلامي لذلك فقد حرصت شركة </w:t>
      </w:r>
      <w:r w:rsidRPr="00E92D86">
        <w:rPr>
          <w:rFonts w:cs="Simplified Arabic" w:hint="cs"/>
          <w:b/>
          <w:bCs/>
          <w:color w:val="333399"/>
          <w:sz w:val="28"/>
          <w:szCs w:val="28"/>
          <w:rtl/>
        </w:rPr>
        <w:t>"شيكان"</w:t>
      </w:r>
      <w:r w:rsidRPr="00E92D86">
        <w:rPr>
          <w:rFonts w:cs="Simplified Arabic" w:hint="cs"/>
          <w:color w:val="333399"/>
          <w:sz w:val="28"/>
          <w:szCs w:val="28"/>
          <w:rtl/>
        </w:rPr>
        <w:t xml:space="preserve"> على معالجة أمر توزيعه وفق أسس مقبولة شرعاً مع مراعاة تطور الشركة وتقوية موقفها المالي ولذلك فقد وافقت هيئة الرقابة الشرعية على </w:t>
      </w:r>
      <w:r w:rsidRPr="00E92D86">
        <w:rPr>
          <w:rFonts w:cs="Simplified Arabic" w:hint="cs"/>
          <w:color w:val="333399"/>
          <w:sz w:val="28"/>
          <w:szCs w:val="28"/>
          <w:u w:val="single"/>
          <w:rtl/>
        </w:rPr>
        <w:t>الاستعمالات الآتية:</w:t>
      </w:r>
    </w:p>
    <w:p w:rsidR="00522687" w:rsidRPr="00E92D86" w:rsidRDefault="00522687" w:rsidP="00A764B2">
      <w:pPr>
        <w:numPr>
          <w:ilvl w:val="0"/>
          <w:numId w:val="18"/>
        </w:numPr>
        <w:jc w:val="lowKashida"/>
        <w:rPr>
          <w:rFonts w:cs="Simplified Arabic"/>
          <w:color w:val="333399"/>
          <w:sz w:val="28"/>
          <w:szCs w:val="28"/>
          <w:rtl/>
        </w:rPr>
      </w:pPr>
      <w:r w:rsidRPr="00E92D86">
        <w:rPr>
          <w:rFonts w:cs="Simplified Arabic" w:hint="cs"/>
          <w:color w:val="333399"/>
          <w:sz w:val="28"/>
          <w:szCs w:val="28"/>
          <w:rtl/>
        </w:rPr>
        <w:lastRenderedPageBreak/>
        <w:t>خصم الزكاة المستحقة على أقساط التأمين وعائدات الاستثمار من الفائض الإجمالي.</w:t>
      </w:r>
    </w:p>
    <w:p w:rsidR="00522687" w:rsidRPr="00E92D86" w:rsidRDefault="00522687" w:rsidP="00A764B2">
      <w:pPr>
        <w:numPr>
          <w:ilvl w:val="0"/>
          <w:numId w:val="18"/>
        </w:numPr>
        <w:jc w:val="lowKashida"/>
        <w:rPr>
          <w:rFonts w:cs="Simplified Arabic"/>
          <w:color w:val="333399"/>
          <w:sz w:val="28"/>
          <w:szCs w:val="28"/>
          <w:rtl/>
        </w:rPr>
      </w:pPr>
      <w:r w:rsidRPr="00E92D86">
        <w:rPr>
          <w:rFonts w:cs="Simplified Arabic" w:hint="cs"/>
          <w:color w:val="333399"/>
          <w:sz w:val="28"/>
          <w:szCs w:val="28"/>
          <w:rtl/>
        </w:rPr>
        <w:t>تخصيص جزء من الفائض التأميني كاحتياطي لتقوية الموقف المالي للشركة علماً بان المبالغ التي تخصص لهذا الاحتياطي تعتبر ملكاً للمشتركين.</w:t>
      </w:r>
    </w:p>
    <w:p w:rsidR="00522687" w:rsidRPr="00E92D86" w:rsidRDefault="00522687" w:rsidP="00A764B2">
      <w:pPr>
        <w:numPr>
          <w:ilvl w:val="0"/>
          <w:numId w:val="18"/>
        </w:numPr>
        <w:jc w:val="lowKashida"/>
        <w:rPr>
          <w:rFonts w:cs="Simplified Arabic"/>
          <w:color w:val="333399"/>
          <w:sz w:val="28"/>
          <w:szCs w:val="28"/>
          <w:rtl/>
        </w:rPr>
      </w:pPr>
      <w:r w:rsidRPr="00E92D86">
        <w:rPr>
          <w:rFonts w:cs="Simplified Arabic" w:hint="cs"/>
          <w:color w:val="333399"/>
          <w:sz w:val="28"/>
          <w:szCs w:val="28"/>
          <w:rtl/>
        </w:rPr>
        <w:t>تخصيص جزء من الفائض لشراء الأصول بأنواعها المختلفة وذلك لإعانة إدارة الشركة في تحقيق مهامها.</w:t>
      </w:r>
    </w:p>
    <w:p w:rsidR="00522687" w:rsidRPr="00E92D86" w:rsidRDefault="00522687" w:rsidP="00A764B2">
      <w:pPr>
        <w:numPr>
          <w:ilvl w:val="0"/>
          <w:numId w:val="18"/>
        </w:numPr>
        <w:jc w:val="lowKashida"/>
        <w:rPr>
          <w:rFonts w:cs="Simplified Arabic"/>
          <w:color w:val="333399"/>
          <w:sz w:val="28"/>
          <w:szCs w:val="28"/>
          <w:rtl/>
        </w:rPr>
      </w:pPr>
      <w:r w:rsidRPr="00E92D86">
        <w:rPr>
          <w:rFonts w:cs="Simplified Arabic" w:hint="cs"/>
          <w:color w:val="333399"/>
          <w:sz w:val="28"/>
          <w:szCs w:val="28"/>
          <w:rtl/>
        </w:rPr>
        <w:t>توزيع جزء من الفائض كحوافز للعاملين بالشركة ومجلس إدارتها.</w:t>
      </w:r>
    </w:p>
    <w:p w:rsidR="00522687" w:rsidRPr="00E92D86" w:rsidRDefault="00522687" w:rsidP="00A764B2">
      <w:pPr>
        <w:numPr>
          <w:ilvl w:val="0"/>
          <w:numId w:val="18"/>
        </w:numPr>
        <w:jc w:val="lowKashida"/>
        <w:rPr>
          <w:rFonts w:cs="Simplified Arabic"/>
          <w:color w:val="333399"/>
          <w:sz w:val="28"/>
          <w:szCs w:val="28"/>
        </w:rPr>
      </w:pPr>
      <w:r w:rsidRPr="00E92D86">
        <w:rPr>
          <w:rFonts w:cs="Simplified Arabic" w:hint="cs"/>
          <w:color w:val="333399"/>
          <w:sz w:val="28"/>
          <w:szCs w:val="28"/>
          <w:rtl/>
        </w:rPr>
        <w:t>توزيع الفائض للمشتركين وف</w:t>
      </w:r>
      <w:r w:rsidRPr="00E92D86">
        <w:rPr>
          <w:rFonts w:cs="Simplified Arabic" w:hint="eastAsia"/>
          <w:color w:val="333399"/>
          <w:sz w:val="28"/>
          <w:szCs w:val="28"/>
          <w:rtl/>
        </w:rPr>
        <w:t>ق</w:t>
      </w:r>
      <w:r w:rsidRPr="00E92D86">
        <w:rPr>
          <w:rFonts w:cs="Simplified Arabic" w:hint="cs"/>
          <w:color w:val="333399"/>
          <w:sz w:val="28"/>
          <w:szCs w:val="28"/>
          <w:rtl/>
        </w:rPr>
        <w:t xml:space="preserve"> الأسس ( المبينة أدناه).</w:t>
      </w:r>
    </w:p>
    <w:p w:rsidR="00522687" w:rsidRPr="00E92D86" w:rsidRDefault="00522687" w:rsidP="00A764B2">
      <w:pPr>
        <w:ind w:left="288"/>
        <w:jc w:val="lowKashida"/>
        <w:rPr>
          <w:rFonts w:cs="Simplified Arabic"/>
          <w:color w:val="333399"/>
          <w:sz w:val="28"/>
          <w:szCs w:val="28"/>
        </w:rPr>
      </w:pPr>
      <w:r w:rsidRPr="00E92D86">
        <w:rPr>
          <w:rFonts w:cs="Simplified Arabic" w:hint="cs"/>
          <w:color w:val="333399"/>
          <w:sz w:val="28"/>
          <w:szCs w:val="28"/>
          <w:rtl/>
        </w:rPr>
        <w:t>إذا فالشركة سعت في طريقة التوزيع المعتمدة من قبلها إلى تحقيق التوازن بين تحقيق عائد فوري للمستأمنين من خلال توزيع جزء من الفائض التأميني بالإضافة إلى تحقيق عوائد مستقبلية لهم من خلال تخصيص جزء من الفائض كاحتياطي يعزز من المركز المالي للشركة بشكل يساعدها على الوقوف أمام الحوادث الكبيرة.</w:t>
      </w:r>
    </w:p>
    <w:p w:rsidR="00522687" w:rsidRPr="00E92D86" w:rsidRDefault="00522687" w:rsidP="00A764B2">
      <w:pPr>
        <w:jc w:val="lowKashida"/>
        <w:rPr>
          <w:rFonts w:cs="Simplified Arabic"/>
          <w:color w:val="333399"/>
          <w:sz w:val="28"/>
          <w:szCs w:val="28"/>
        </w:rPr>
      </w:pPr>
    </w:p>
    <w:p w:rsidR="00522687" w:rsidRPr="00E92D86" w:rsidRDefault="00522687" w:rsidP="00A764B2">
      <w:pPr>
        <w:jc w:val="lowKashida"/>
        <w:rPr>
          <w:rFonts w:cs="Simplified Arabic"/>
          <w:b/>
          <w:bCs/>
          <w:color w:val="333399"/>
          <w:sz w:val="28"/>
          <w:szCs w:val="28"/>
          <w:rtl/>
        </w:rPr>
      </w:pPr>
      <w:r w:rsidRPr="00E92D86">
        <w:rPr>
          <w:rFonts w:cs="Simplified Arabic" w:hint="cs"/>
          <w:b/>
          <w:bCs/>
          <w:color w:val="333399"/>
          <w:sz w:val="28"/>
          <w:szCs w:val="28"/>
          <w:rtl/>
        </w:rPr>
        <w:t>الطريقة الأولى لتوزيع الفائض التأميني:</w:t>
      </w:r>
    </w:p>
    <w:p w:rsidR="00522687" w:rsidRPr="00E92D86" w:rsidRDefault="00522687" w:rsidP="00A764B2">
      <w:pPr>
        <w:numPr>
          <w:ilvl w:val="0"/>
          <w:numId w:val="49"/>
        </w:numPr>
        <w:jc w:val="lowKashida"/>
        <w:rPr>
          <w:rFonts w:cs="Simplified Arabic"/>
          <w:color w:val="333399"/>
          <w:sz w:val="28"/>
          <w:szCs w:val="28"/>
          <w:rtl/>
        </w:rPr>
      </w:pPr>
      <w:r w:rsidRPr="00E92D86">
        <w:rPr>
          <w:rFonts w:cs="Simplified Arabic" w:hint="cs"/>
          <w:color w:val="333399"/>
          <w:sz w:val="28"/>
          <w:szCs w:val="28"/>
          <w:rtl/>
        </w:rPr>
        <w:t>اعتبار كل أقسام التامين وكأنها محفظة واحدة يخصم منها كل المصروفات بأنواعها المختلفة والالتزامات ويعامل الفائض على أساس انه فائض لكل الأقسام.</w:t>
      </w:r>
    </w:p>
    <w:p w:rsidR="00522687" w:rsidRPr="00E92D86" w:rsidRDefault="00522687" w:rsidP="00A764B2">
      <w:pPr>
        <w:numPr>
          <w:ilvl w:val="0"/>
          <w:numId w:val="49"/>
        </w:numPr>
        <w:jc w:val="lowKashida"/>
        <w:rPr>
          <w:rFonts w:cs="Simplified Arabic"/>
          <w:color w:val="333399"/>
          <w:sz w:val="28"/>
          <w:szCs w:val="28"/>
        </w:rPr>
      </w:pPr>
      <w:r w:rsidRPr="00E92D86">
        <w:rPr>
          <w:rFonts w:cs="Simplified Arabic" w:hint="cs"/>
          <w:color w:val="333399"/>
          <w:sz w:val="28"/>
          <w:szCs w:val="28"/>
          <w:rtl/>
        </w:rPr>
        <w:t>يحسب نصيب كل مشترك من الفائض المخصص للتوزيع وفق المعادلة الآتية:</w:t>
      </w:r>
    </w:p>
    <w:tbl>
      <w:tblPr>
        <w:bidiVisual/>
        <w:tblW w:w="9180"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6300"/>
      </w:tblGrid>
      <w:tr w:rsidR="00522687" w:rsidRPr="00E92D86">
        <w:tc>
          <w:tcPr>
            <w:tcW w:w="2880" w:type="dxa"/>
            <w:tcBorders>
              <w:top w:val="nil"/>
              <w:left w:val="nil"/>
              <w:bottom w:val="nil"/>
              <w:right w:val="nil"/>
            </w:tcBorders>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نصيب المشترك من الفائض=</w:t>
            </w:r>
          </w:p>
        </w:tc>
        <w:tc>
          <w:tcPr>
            <w:tcW w:w="6300" w:type="dxa"/>
            <w:tcBorders>
              <w:top w:val="nil"/>
              <w:left w:val="nil"/>
              <w:bottom w:val="single" w:sz="4" w:space="0" w:color="auto"/>
              <w:right w:val="nil"/>
            </w:tcBorders>
          </w:tcPr>
          <w:p w:rsidR="00522687" w:rsidRPr="00E92D86" w:rsidRDefault="00522687" w:rsidP="00A764B2">
            <w:pPr>
              <w:rPr>
                <w:rFonts w:cs="Simplified Arabic"/>
                <w:color w:val="333399"/>
                <w:sz w:val="28"/>
                <w:szCs w:val="28"/>
                <w:rtl/>
              </w:rPr>
            </w:pPr>
            <w:r w:rsidRPr="00E92D86">
              <w:rPr>
                <w:rFonts w:cs="Simplified Arabic" w:hint="cs"/>
                <w:color w:val="333399"/>
                <w:sz w:val="28"/>
                <w:szCs w:val="28"/>
                <w:rtl/>
              </w:rPr>
              <w:t>الفائض المخصص للتوزيع× إجمالي أقساط التأمين لكل مشترك</w:t>
            </w:r>
          </w:p>
        </w:tc>
      </w:tr>
      <w:tr w:rsidR="00522687" w:rsidRPr="00E92D86">
        <w:tc>
          <w:tcPr>
            <w:tcW w:w="2880" w:type="dxa"/>
            <w:tcBorders>
              <w:top w:val="nil"/>
              <w:left w:val="nil"/>
              <w:bottom w:val="nil"/>
              <w:right w:val="nil"/>
            </w:tcBorders>
          </w:tcPr>
          <w:p w:rsidR="00522687" w:rsidRPr="00E92D86" w:rsidRDefault="00522687" w:rsidP="00A764B2">
            <w:pPr>
              <w:ind w:left="605"/>
              <w:jc w:val="lowKashida"/>
              <w:rPr>
                <w:rFonts w:cs="Simplified Arabic"/>
                <w:color w:val="333399"/>
                <w:sz w:val="28"/>
                <w:szCs w:val="28"/>
                <w:rtl/>
              </w:rPr>
            </w:pPr>
          </w:p>
        </w:tc>
        <w:tc>
          <w:tcPr>
            <w:tcW w:w="6300" w:type="dxa"/>
            <w:tcBorders>
              <w:top w:val="single" w:sz="4" w:space="0" w:color="auto"/>
              <w:left w:val="nil"/>
              <w:bottom w:val="nil"/>
              <w:right w:val="nil"/>
            </w:tcBorders>
          </w:tcPr>
          <w:p w:rsidR="00522687" w:rsidRPr="00E92D86" w:rsidRDefault="00522687" w:rsidP="00A764B2">
            <w:pPr>
              <w:ind w:left="605"/>
              <w:jc w:val="center"/>
              <w:rPr>
                <w:rFonts w:cs="Simplified Arabic"/>
                <w:color w:val="333399"/>
                <w:sz w:val="28"/>
                <w:szCs w:val="28"/>
                <w:rtl/>
              </w:rPr>
            </w:pPr>
            <w:r w:rsidRPr="00E92D86">
              <w:rPr>
                <w:rFonts w:cs="Simplified Arabic" w:hint="cs"/>
                <w:color w:val="333399"/>
                <w:sz w:val="28"/>
                <w:szCs w:val="28"/>
                <w:rtl/>
              </w:rPr>
              <w:t>إجمالي أقساط التأمين</w:t>
            </w:r>
            <w:r w:rsidRPr="00E92D86">
              <w:rPr>
                <w:rFonts w:cs="Simplified Arabic" w:hint="cs"/>
                <w:color w:val="333399"/>
                <w:rtl/>
              </w:rPr>
              <w:t>( أقساط الت</w:t>
            </w:r>
            <w:r w:rsidR="00EB67B0" w:rsidRPr="00E92D86">
              <w:rPr>
                <w:rFonts w:cs="Simplified Arabic" w:hint="cs"/>
                <w:color w:val="333399"/>
                <w:rtl/>
              </w:rPr>
              <w:t>أ</w:t>
            </w:r>
            <w:r w:rsidRPr="00E92D86">
              <w:rPr>
                <w:rFonts w:cs="Simplified Arabic" w:hint="cs"/>
                <w:color w:val="333399"/>
                <w:rtl/>
              </w:rPr>
              <w:t>مين المسندة اختيارياً)</w:t>
            </w:r>
          </w:p>
          <w:p w:rsidR="00522687" w:rsidRPr="00E92D86" w:rsidRDefault="00522687" w:rsidP="00A764B2">
            <w:pPr>
              <w:ind w:left="605"/>
              <w:jc w:val="center"/>
              <w:rPr>
                <w:rFonts w:cs="Simplified Arabic"/>
                <w:color w:val="333399"/>
                <w:sz w:val="28"/>
                <w:szCs w:val="28"/>
                <w:rtl/>
              </w:rPr>
            </w:pPr>
          </w:p>
        </w:tc>
      </w:tr>
    </w:tbl>
    <w:p w:rsidR="00522687" w:rsidRPr="00E92D86" w:rsidRDefault="00522687" w:rsidP="00A764B2">
      <w:pPr>
        <w:numPr>
          <w:ilvl w:val="0"/>
          <w:numId w:val="50"/>
        </w:numPr>
        <w:jc w:val="lowKashida"/>
        <w:rPr>
          <w:rFonts w:cs="Simplified Arabic"/>
          <w:b/>
          <w:bCs/>
          <w:color w:val="333399"/>
          <w:sz w:val="28"/>
          <w:szCs w:val="28"/>
          <w:rtl/>
        </w:rPr>
      </w:pPr>
      <w:r w:rsidRPr="00E92D86">
        <w:rPr>
          <w:rFonts w:cs="Simplified Arabic" w:hint="cs"/>
          <w:color w:val="333399"/>
          <w:sz w:val="28"/>
          <w:szCs w:val="28"/>
          <w:rtl/>
        </w:rPr>
        <w:t>وهذه هي الطريقة المتبعة في توزيع الفائض التأميني في المملكة العربية السورية</w:t>
      </w:r>
      <w:r w:rsidRPr="00E92D86">
        <w:rPr>
          <w:rFonts w:cs="Simplified Arabic" w:hint="cs"/>
          <w:b/>
          <w:bCs/>
          <w:color w:val="333399"/>
          <w:sz w:val="28"/>
          <w:szCs w:val="28"/>
          <w:rtl/>
        </w:rPr>
        <w:t xml:space="preserve"> فقد جاء في المادة السابعة عشر</w:t>
      </w:r>
      <w:r w:rsidRPr="00E92D86">
        <w:rPr>
          <w:rStyle w:val="FootnoteReference"/>
          <w:rFonts w:cs="Simplified Arabic"/>
          <w:b/>
          <w:bCs/>
          <w:color w:val="333399"/>
          <w:sz w:val="28"/>
          <w:szCs w:val="28"/>
          <w:rtl/>
        </w:rPr>
        <w:footnoteReference w:id="60"/>
      </w:r>
      <w:r w:rsidRPr="00E92D86">
        <w:rPr>
          <w:rFonts w:cs="Simplified Arabic" w:hint="cs"/>
          <w:b/>
          <w:bCs/>
          <w:color w:val="333399"/>
          <w:sz w:val="28"/>
          <w:szCs w:val="28"/>
          <w:rtl/>
        </w:rPr>
        <w:t xml:space="preserve"> من </w:t>
      </w:r>
      <w:r w:rsidRPr="00E92D86">
        <w:rPr>
          <w:rFonts w:cs="Simplified Arabic" w:hint="cs"/>
          <w:color w:val="333399"/>
          <w:sz w:val="28"/>
          <w:szCs w:val="28"/>
          <w:rtl/>
        </w:rPr>
        <w:t>نظام مراقبة شركات التأمين التعاوني في المملكة العربية السعودية على "يجب على كل شركات التأمين وشركات إعادة التأمين الخاضعة لأحكام هذا النظام أن تمسك حساباً مستقلاً لكل فرع من فروع التأمين حسب ما تحدده اللائحة التنفيذية لهذا النظام وكذلك إمساك سجلات ودفاتر تقيد فيها وثائق التأمين التي تصدرها الشركة مع بيان بأسماء وعناوين حملة الوثائق، وتاريخ إبرام كل وثيقة وسريانها والأسعار والشروط التي تشتمل عليها، كما يدون في هذه السجلات والدفاتر كل تغيير أو تعديل يطرأ على تلك الوثائق</w:t>
      </w:r>
    </w:p>
    <w:p w:rsidR="00522687" w:rsidRPr="00E92D86" w:rsidRDefault="00522687" w:rsidP="00A764B2">
      <w:pPr>
        <w:jc w:val="lowKashida"/>
        <w:rPr>
          <w:rFonts w:cs="Simplified Arabic"/>
          <w:b/>
          <w:bCs/>
          <w:color w:val="333399"/>
          <w:sz w:val="28"/>
          <w:szCs w:val="28"/>
          <w:rtl/>
        </w:rPr>
      </w:pPr>
    </w:p>
    <w:p w:rsidR="00522687" w:rsidRPr="00E92D86" w:rsidRDefault="00522687" w:rsidP="00A764B2">
      <w:pPr>
        <w:jc w:val="lowKashida"/>
        <w:rPr>
          <w:rFonts w:cs="Simplified Arabic"/>
          <w:b/>
          <w:bCs/>
          <w:color w:val="333399"/>
          <w:sz w:val="28"/>
          <w:szCs w:val="28"/>
          <w:rtl/>
        </w:rPr>
      </w:pPr>
      <w:r w:rsidRPr="00E92D86">
        <w:rPr>
          <w:rFonts w:cs="Simplified Arabic" w:hint="cs"/>
          <w:b/>
          <w:bCs/>
          <w:color w:val="333399"/>
          <w:sz w:val="28"/>
          <w:szCs w:val="28"/>
          <w:rtl/>
        </w:rPr>
        <w:t>الطريقة الثانية لتوزيع الفائض التأميني:</w:t>
      </w:r>
    </w:p>
    <w:p w:rsidR="00522687" w:rsidRPr="00E92D86" w:rsidRDefault="00522687" w:rsidP="00A764B2">
      <w:pPr>
        <w:numPr>
          <w:ilvl w:val="0"/>
          <w:numId w:val="19"/>
        </w:numPr>
        <w:jc w:val="lowKashida"/>
        <w:rPr>
          <w:rFonts w:cs="Simplified Arabic"/>
          <w:color w:val="333399"/>
          <w:sz w:val="28"/>
          <w:szCs w:val="28"/>
          <w:rtl/>
        </w:rPr>
      </w:pPr>
      <w:r w:rsidRPr="00E92D86">
        <w:rPr>
          <w:rFonts w:cs="Simplified Arabic" w:hint="cs"/>
          <w:color w:val="333399"/>
          <w:sz w:val="28"/>
          <w:szCs w:val="28"/>
          <w:rtl/>
        </w:rPr>
        <w:lastRenderedPageBreak/>
        <w:t>اعتبار كل قسم محفظة قائمة بذاتها تخصم منها المصروفات بأنواعها المختلفة والالتزامات الأخرى ذات العلاقة فقط بالقسم المعني.</w:t>
      </w:r>
    </w:p>
    <w:p w:rsidR="00522687" w:rsidRPr="00E92D86" w:rsidRDefault="00522687" w:rsidP="00A764B2">
      <w:pPr>
        <w:numPr>
          <w:ilvl w:val="0"/>
          <w:numId w:val="19"/>
        </w:numPr>
        <w:jc w:val="lowKashida"/>
        <w:rPr>
          <w:rFonts w:cs="Simplified Arabic"/>
          <w:color w:val="333399"/>
          <w:sz w:val="28"/>
          <w:szCs w:val="28"/>
          <w:rtl/>
        </w:rPr>
      </w:pPr>
      <w:r w:rsidRPr="00E92D86">
        <w:rPr>
          <w:rFonts w:cs="Simplified Arabic" w:hint="cs"/>
          <w:color w:val="333399"/>
          <w:sz w:val="28"/>
          <w:szCs w:val="28"/>
          <w:rtl/>
        </w:rPr>
        <w:t>يعتبر الفائض/ العجز هو الفائض/ عجز للقسم المعني فقط.</w:t>
      </w:r>
    </w:p>
    <w:p w:rsidR="00522687" w:rsidRPr="00E92D86" w:rsidRDefault="00522687" w:rsidP="00A764B2">
      <w:pPr>
        <w:numPr>
          <w:ilvl w:val="0"/>
          <w:numId w:val="19"/>
        </w:numPr>
        <w:jc w:val="lowKashida"/>
        <w:rPr>
          <w:rFonts w:cs="Simplified Arabic"/>
          <w:color w:val="333399"/>
          <w:sz w:val="28"/>
          <w:szCs w:val="28"/>
          <w:rtl/>
        </w:rPr>
      </w:pPr>
      <w:r w:rsidRPr="00E92D86">
        <w:rPr>
          <w:rFonts w:cs="Simplified Arabic" w:hint="cs"/>
          <w:color w:val="333399"/>
          <w:sz w:val="28"/>
          <w:szCs w:val="28"/>
          <w:rtl/>
        </w:rPr>
        <w:t>في حالة العجز يتم سداد العجز فقط من فائض الأقسام الأخرى ولا يتم توزيع الفائض للمشتركين من ذلك القسم.</w:t>
      </w:r>
    </w:p>
    <w:p w:rsidR="00522687" w:rsidRPr="00E92D86" w:rsidRDefault="00522687" w:rsidP="00A764B2">
      <w:pPr>
        <w:numPr>
          <w:ilvl w:val="0"/>
          <w:numId w:val="19"/>
        </w:numPr>
        <w:jc w:val="lowKashida"/>
        <w:rPr>
          <w:rFonts w:cs="Simplified Arabic"/>
          <w:color w:val="333399"/>
          <w:sz w:val="28"/>
          <w:szCs w:val="28"/>
        </w:rPr>
      </w:pPr>
      <w:r w:rsidRPr="00E92D86">
        <w:rPr>
          <w:rFonts w:cs="Simplified Arabic" w:hint="cs"/>
          <w:color w:val="333399"/>
          <w:sz w:val="28"/>
          <w:szCs w:val="28"/>
          <w:rtl/>
        </w:rPr>
        <w:t>في حالة وجود فائض يتم توزيعه في كل قسم على المشركين في ذلك القسم وفق المعاجلة المذكورة في الطريقة الأولى.</w:t>
      </w:r>
    </w:p>
    <w:p w:rsidR="00522687" w:rsidRPr="00777DC9" w:rsidRDefault="00522687" w:rsidP="00A764B2">
      <w:pPr>
        <w:jc w:val="lowKashida"/>
        <w:rPr>
          <w:rFonts w:cs="Simplified Arabic"/>
          <w:b/>
          <w:bCs/>
          <w:color w:val="993366"/>
          <w:sz w:val="28"/>
          <w:szCs w:val="28"/>
          <w:rtl/>
        </w:rPr>
      </w:pPr>
      <w:r w:rsidRPr="00777DC9">
        <w:rPr>
          <w:rFonts w:cs="Simplified Arabic" w:hint="cs"/>
          <w:b/>
          <w:bCs/>
          <w:color w:val="993366"/>
          <w:sz w:val="28"/>
          <w:szCs w:val="28"/>
          <w:rtl/>
        </w:rPr>
        <w:t>ملاحظات:</w:t>
      </w:r>
    </w:p>
    <w:p w:rsidR="00522687" w:rsidRPr="00E92D86" w:rsidRDefault="00522687" w:rsidP="00A764B2">
      <w:pPr>
        <w:numPr>
          <w:ilvl w:val="1"/>
          <w:numId w:val="19"/>
        </w:numPr>
        <w:jc w:val="lowKashida"/>
        <w:rPr>
          <w:rFonts w:cs="Simplified Arabic"/>
          <w:color w:val="333399"/>
          <w:sz w:val="28"/>
          <w:szCs w:val="28"/>
          <w:rtl/>
        </w:rPr>
      </w:pPr>
      <w:r w:rsidRPr="00E92D86">
        <w:rPr>
          <w:rFonts w:cs="Simplified Arabic" w:hint="cs"/>
          <w:color w:val="333399"/>
          <w:sz w:val="28"/>
          <w:szCs w:val="28"/>
          <w:rtl/>
        </w:rPr>
        <w:t>لكل شركة الحق في إتباع الطريقة التي تراها مناسبة من بين الطريقتين المذكورتين أعلاه.</w:t>
      </w:r>
    </w:p>
    <w:p w:rsidR="00522687" w:rsidRPr="00E92D86" w:rsidRDefault="00522687" w:rsidP="00A764B2">
      <w:pPr>
        <w:numPr>
          <w:ilvl w:val="1"/>
          <w:numId w:val="19"/>
        </w:numPr>
        <w:jc w:val="lowKashida"/>
        <w:rPr>
          <w:rFonts w:cs="Simplified Arabic"/>
          <w:color w:val="333399"/>
          <w:sz w:val="28"/>
          <w:szCs w:val="28"/>
          <w:rtl/>
        </w:rPr>
      </w:pPr>
      <w:r w:rsidRPr="00E92D86">
        <w:rPr>
          <w:rFonts w:cs="Simplified Arabic" w:hint="cs"/>
          <w:color w:val="333399"/>
          <w:sz w:val="28"/>
          <w:szCs w:val="28"/>
          <w:rtl/>
        </w:rPr>
        <w:t>تخصيص وتوزيع الفائض هو مسؤولية مجلس الإدارة وفق ما يراه من مصلحة للشركة وحقوق للمشتركين بشرط الحصول على موافقة المشتركين في اجتماع لهيئة المشتركين.</w:t>
      </w:r>
    </w:p>
    <w:p w:rsidR="00522687" w:rsidRPr="00E92D86" w:rsidRDefault="00522687" w:rsidP="00A764B2">
      <w:pPr>
        <w:numPr>
          <w:ilvl w:val="1"/>
          <w:numId w:val="19"/>
        </w:numPr>
        <w:jc w:val="lowKashida"/>
        <w:rPr>
          <w:rFonts w:cs="Simplified Arabic"/>
          <w:color w:val="333399"/>
          <w:sz w:val="28"/>
          <w:szCs w:val="28"/>
        </w:rPr>
      </w:pPr>
      <w:r w:rsidRPr="00E92D86">
        <w:rPr>
          <w:rFonts w:cs="Simplified Arabic" w:hint="cs"/>
          <w:color w:val="333399"/>
          <w:sz w:val="28"/>
          <w:szCs w:val="28"/>
          <w:rtl/>
        </w:rPr>
        <w:t>تعمل شركة</w:t>
      </w:r>
      <w:r w:rsidRPr="00E92D86">
        <w:rPr>
          <w:rFonts w:cs="Simplified Arabic" w:hint="cs"/>
          <w:b/>
          <w:bCs/>
          <w:color w:val="333399"/>
          <w:sz w:val="28"/>
          <w:szCs w:val="28"/>
          <w:rtl/>
        </w:rPr>
        <w:t xml:space="preserve"> شيكان</w:t>
      </w:r>
      <w:r w:rsidRPr="00E92D86">
        <w:rPr>
          <w:rFonts w:cs="Simplified Arabic" w:hint="cs"/>
          <w:color w:val="333399"/>
          <w:sz w:val="28"/>
          <w:szCs w:val="28"/>
          <w:rtl/>
        </w:rPr>
        <w:t xml:space="preserve"> وفق الطريقة الأولى المذكورة أعلاه وذلك من اجل تسويق التامين بصفة عامة في السودان وترسيخ فكرة التامين التعاوني في أذهان المشتركين.</w:t>
      </w:r>
    </w:p>
    <w:p w:rsidR="00522687" w:rsidRPr="00E92D86" w:rsidRDefault="00522687" w:rsidP="00A764B2">
      <w:pPr>
        <w:ind w:left="432"/>
        <w:jc w:val="lowKashida"/>
        <w:rPr>
          <w:rFonts w:cs="Simplified Arabic"/>
          <w:color w:val="333399"/>
          <w:sz w:val="28"/>
          <w:szCs w:val="28"/>
          <w:rtl/>
        </w:rPr>
      </w:pPr>
      <w:r w:rsidRPr="00E92D86">
        <w:rPr>
          <w:rFonts w:cs="Simplified Arabic" w:hint="cs"/>
          <w:color w:val="333399"/>
          <w:sz w:val="28"/>
          <w:szCs w:val="28"/>
          <w:rtl/>
        </w:rPr>
        <w:t xml:space="preserve"> كما تعمل شركة الت</w:t>
      </w:r>
      <w:r w:rsidR="00EB67B0" w:rsidRPr="00E92D86">
        <w:rPr>
          <w:rFonts w:cs="Simplified Arabic" w:hint="cs"/>
          <w:color w:val="333399"/>
          <w:sz w:val="28"/>
          <w:szCs w:val="28"/>
          <w:rtl/>
        </w:rPr>
        <w:t>أ</w:t>
      </w:r>
      <w:r w:rsidRPr="00E92D86">
        <w:rPr>
          <w:rFonts w:cs="Simplified Arabic" w:hint="cs"/>
          <w:color w:val="333399"/>
          <w:sz w:val="28"/>
          <w:szCs w:val="28"/>
          <w:rtl/>
        </w:rPr>
        <w:t>مين الإسلامي في الأردن بهذه الطريقة أيضاً كما سيتم شرحه لاحقا</w:t>
      </w:r>
    </w:p>
    <w:p w:rsidR="00522687" w:rsidRPr="00E92D86" w:rsidRDefault="00522687" w:rsidP="00A764B2">
      <w:pPr>
        <w:jc w:val="lowKashida"/>
        <w:rPr>
          <w:rFonts w:cs="Simplified Arabic"/>
          <w:b/>
          <w:bCs/>
          <w:color w:val="333399"/>
          <w:sz w:val="28"/>
          <w:szCs w:val="28"/>
          <w:rtl/>
        </w:rPr>
      </w:pPr>
      <w:r w:rsidRPr="00E92D86">
        <w:rPr>
          <w:rFonts w:cs="Simplified Arabic" w:hint="cs"/>
          <w:b/>
          <w:bCs/>
          <w:color w:val="333399"/>
          <w:sz w:val="28"/>
          <w:szCs w:val="28"/>
          <w:rtl/>
        </w:rPr>
        <w:t>الشكل العام لمعيار توزيع الفائض</w:t>
      </w:r>
      <w:r w:rsidRPr="00E92D86">
        <w:rPr>
          <w:rStyle w:val="FootnoteReference"/>
          <w:rFonts w:cs="Simplified Arabic"/>
          <w:b/>
          <w:bCs/>
          <w:color w:val="333399"/>
          <w:sz w:val="28"/>
          <w:szCs w:val="28"/>
          <w:rtl/>
        </w:rPr>
        <w:footnoteReference w:id="61"/>
      </w:r>
      <w:r w:rsidRPr="00E92D86">
        <w:rPr>
          <w:rFonts w:cs="Simplified Arabic" w:hint="cs"/>
          <w:b/>
          <w:bCs/>
          <w:color w:val="333399"/>
          <w:sz w:val="28"/>
          <w:szCs w:val="28"/>
          <w:rtl/>
        </w:rPr>
        <w:t>:</w:t>
      </w:r>
    </w:p>
    <w:tbl>
      <w:tblPr>
        <w:bidiVisual/>
        <w:tblW w:w="0" w:type="auto"/>
        <w:tblLook w:val="01E0"/>
      </w:tblPr>
      <w:tblGrid>
        <w:gridCol w:w="5714"/>
      </w:tblGrid>
      <w:tr w:rsidR="00522687" w:rsidRPr="00E92D86">
        <w:tc>
          <w:tcPr>
            <w:tcW w:w="5714" w:type="dxa"/>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إجمالي فائض عمليات التامين</w:t>
            </w:r>
          </w:p>
        </w:tc>
      </w:tr>
      <w:tr w:rsidR="00522687" w:rsidRPr="00E92D86">
        <w:tc>
          <w:tcPr>
            <w:tcW w:w="5714" w:type="dxa"/>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نصيب المشتركين من أرباح الاستثمار</w:t>
            </w:r>
          </w:p>
        </w:tc>
      </w:tr>
      <w:tr w:rsidR="00522687" w:rsidRPr="00E92D86">
        <w:tc>
          <w:tcPr>
            <w:tcW w:w="5714" w:type="dxa"/>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إجمالي الفائض التأميني</w:t>
            </w:r>
          </w:p>
        </w:tc>
      </w:tr>
      <w:tr w:rsidR="00522687" w:rsidRPr="00E92D86">
        <w:tc>
          <w:tcPr>
            <w:tcW w:w="5714" w:type="dxa"/>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الزكاة الواجبة على أقساط التامين وعمليات الاستثمار</w:t>
            </w:r>
          </w:p>
        </w:tc>
      </w:tr>
      <w:tr w:rsidR="00522687" w:rsidRPr="00E92D86">
        <w:tc>
          <w:tcPr>
            <w:tcW w:w="5714" w:type="dxa"/>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إجمالي الفائض</w:t>
            </w:r>
          </w:p>
        </w:tc>
      </w:tr>
      <w:tr w:rsidR="00522687" w:rsidRPr="00E92D86">
        <w:tc>
          <w:tcPr>
            <w:tcW w:w="5714" w:type="dxa"/>
          </w:tcPr>
          <w:p w:rsidR="00522687" w:rsidRPr="00E92D86" w:rsidRDefault="00522687" w:rsidP="00A764B2">
            <w:pPr>
              <w:jc w:val="lowKashida"/>
              <w:rPr>
                <w:rFonts w:cs="Simplified Arabic"/>
                <w:b/>
                <w:bCs/>
                <w:color w:val="333399"/>
                <w:sz w:val="28"/>
                <w:szCs w:val="28"/>
                <w:rtl/>
              </w:rPr>
            </w:pPr>
            <w:r w:rsidRPr="00E92D86">
              <w:rPr>
                <w:rFonts w:cs="Simplified Arabic" w:hint="cs"/>
                <w:b/>
                <w:bCs/>
                <w:color w:val="333399"/>
                <w:sz w:val="28"/>
                <w:szCs w:val="28"/>
                <w:rtl/>
              </w:rPr>
              <w:t xml:space="preserve"> يخصص الفائض كالأتي:</w:t>
            </w:r>
          </w:p>
        </w:tc>
      </w:tr>
      <w:tr w:rsidR="00522687" w:rsidRPr="00E92D86">
        <w:tc>
          <w:tcPr>
            <w:tcW w:w="5714" w:type="dxa"/>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احتياطي عام</w:t>
            </w:r>
          </w:p>
        </w:tc>
      </w:tr>
      <w:tr w:rsidR="00522687" w:rsidRPr="00E92D86">
        <w:tc>
          <w:tcPr>
            <w:tcW w:w="5714" w:type="dxa"/>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احتياطي ديون مشكوك فيها</w:t>
            </w:r>
          </w:p>
        </w:tc>
      </w:tr>
      <w:tr w:rsidR="00522687" w:rsidRPr="00E92D86">
        <w:tc>
          <w:tcPr>
            <w:tcW w:w="5714" w:type="dxa"/>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احتياطي شراء أصول ( مباني ...)</w:t>
            </w:r>
          </w:p>
        </w:tc>
      </w:tr>
      <w:tr w:rsidR="00522687" w:rsidRPr="00E92D86">
        <w:tc>
          <w:tcPr>
            <w:tcW w:w="5714" w:type="dxa"/>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أي احتياطيات أخرى مناسبة تقرر بواسطة مجلس الإدارة</w:t>
            </w:r>
          </w:p>
        </w:tc>
      </w:tr>
      <w:tr w:rsidR="00522687" w:rsidRPr="00E92D86">
        <w:tc>
          <w:tcPr>
            <w:tcW w:w="5714" w:type="dxa"/>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مخصص حافز العاملين ومجلس الإدارة</w:t>
            </w:r>
          </w:p>
        </w:tc>
      </w:tr>
      <w:tr w:rsidR="00522687" w:rsidRPr="00E92D86">
        <w:tc>
          <w:tcPr>
            <w:tcW w:w="5714" w:type="dxa"/>
          </w:tcPr>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lastRenderedPageBreak/>
              <w:t>- صافي الفائض القابل للتوزيع</w:t>
            </w:r>
          </w:p>
        </w:tc>
      </w:tr>
    </w:tbl>
    <w:p w:rsidR="00522687" w:rsidRPr="00E92D86" w:rsidRDefault="00522687" w:rsidP="00A764B2">
      <w:pPr>
        <w:jc w:val="lowKashida"/>
        <w:rPr>
          <w:rFonts w:cs="Simplified Arabic"/>
          <w:b/>
          <w:bCs/>
          <w:color w:val="333399"/>
          <w:sz w:val="28"/>
          <w:szCs w:val="28"/>
          <w:rtl/>
        </w:rPr>
      </w:pPr>
    </w:p>
    <w:p w:rsidR="00522687" w:rsidRPr="00E92D86" w:rsidRDefault="00522687" w:rsidP="00A764B2">
      <w:pPr>
        <w:jc w:val="lowKashida"/>
        <w:rPr>
          <w:rFonts w:cs="Simplified Arabic"/>
          <w:b/>
          <w:bCs/>
          <w:color w:val="333399"/>
          <w:sz w:val="28"/>
          <w:szCs w:val="28"/>
          <w:rtl/>
        </w:rPr>
      </w:pPr>
      <w:r w:rsidRPr="00E92D86">
        <w:rPr>
          <w:rFonts w:cs="Simplified Arabic" w:hint="cs"/>
          <w:b/>
          <w:bCs/>
          <w:color w:val="333399"/>
          <w:sz w:val="28"/>
          <w:szCs w:val="28"/>
          <w:rtl/>
        </w:rPr>
        <w:t>بالنسبة لتوزيع فائض محفظة التكافل(تأمين الأشخاص)</w:t>
      </w:r>
      <w:r w:rsidRPr="00E92D86">
        <w:rPr>
          <w:rStyle w:val="FootnoteReference"/>
          <w:rFonts w:cs="Simplified Arabic"/>
          <w:b/>
          <w:bCs/>
          <w:color w:val="333399"/>
          <w:sz w:val="28"/>
          <w:szCs w:val="28"/>
          <w:rtl/>
        </w:rPr>
        <w:footnoteReference w:id="62"/>
      </w:r>
      <w:r w:rsidRPr="00E92D86">
        <w:rPr>
          <w:rFonts w:cs="Simplified Arabic" w:hint="cs"/>
          <w:b/>
          <w:bCs/>
          <w:color w:val="333399"/>
          <w:sz w:val="28"/>
          <w:szCs w:val="28"/>
          <w:rtl/>
        </w:rPr>
        <w:t>:</w:t>
      </w:r>
    </w:p>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إجمالي فائض التأمين</w:t>
      </w:r>
    </w:p>
    <w:p w:rsidR="00522687" w:rsidRPr="00E92D86" w:rsidRDefault="00522687" w:rsidP="00A764B2">
      <w:pPr>
        <w:rPr>
          <w:rFonts w:cs="Simplified Arabic"/>
          <w:color w:val="333399"/>
          <w:sz w:val="28"/>
          <w:szCs w:val="28"/>
          <w:rtl/>
        </w:rPr>
      </w:pPr>
      <w:r w:rsidRPr="00E92D86">
        <w:rPr>
          <w:rFonts w:cs="Simplified Arabic" w:hint="cs"/>
          <w:color w:val="333399"/>
          <w:sz w:val="28"/>
          <w:szCs w:val="28"/>
          <w:rtl/>
        </w:rPr>
        <w:t xml:space="preserve">+ أرباح الاستثمار                     </w:t>
      </w:r>
    </w:p>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إجمالي الفائض التأميني</w:t>
      </w:r>
    </w:p>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الزكا</w:t>
      </w:r>
      <w:r w:rsidRPr="00E92D86">
        <w:rPr>
          <w:rFonts w:cs="Simplified Arabic" w:hint="eastAsia"/>
          <w:color w:val="333399"/>
          <w:sz w:val="28"/>
          <w:szCs w:val="28"/>
          <w:rtl/>
        </w:rPr>
        <w:t>ة</w:t>
      </w:r>
    </w:p>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المخصصات</w:t>
      </w:r>
    </w:p>
    <w:p w:rsidR="00522687" w:rsidRPr="00E92D86" w:rsidRDefault="00522687" w:rsidP="00A764B2">
      <w:pPr>
        <w:ind w:left="1440"/>
        <w:jc w:val="lowKashida"/>
        <w:rPr>
          <w:rFonts w:cs="Simplified Arabic"/>
          <w:color w:val="333399"/>
          <w:sz w:val="28"/>
          <w:szCs w:val="28"/>
          <w:rtl/>
        </w:rPr>
      </w:pPr>
      <w:r w:rsidRPr="00E92D86">
        <w:rPr>
          <w:rFonts w:cs="Simplified Arabic" w:hint="cs"/>
          <w:color w:val="333399"/>
          <w:sz w:val="28"/>
          <w:szCs w:val="28"/>
          <w:rtl/>
        </w:rPr>
        <w:t>- ديون مشكوك فيها</w:t>
      </w:r>
    </w:p>
    <w:p w:rsidR="00522687" w:rsidRPr="00E92D86" w:rsidRDefault="00522687" w:rsidP="00A764B2">
      <w:pPr>
        <w:ind w:left="1440"/>
        <w:rPr>
          <w:rFonts w:cs="Simplified Arabic"/>
          <w:color w:val="333399"/>
          <w:sz w:val="28"/>
          <w:szCs w:val="28"/>
          <w:rtl/>
        </w:rPr>
      </w:pPr>
      <w:r w:rsidRPr="00E92D86">
        <w:rPr>
          <w:rFonts w:cs="Simplified Arabic" w:hint="cs"/>
          <w:color w:val="333399"/>
          <w:sz w:val="28"/>
          <w:szCs w:val="28"/>
          <w:rtl/>
        </w:rPr>
        <w:t>- مخصص أصول(مباني.....)</w:t>
      </w:r>
    </w:p>
    <w:p w:rsidR="00522687" w:rsidRPr="00E92D86" w:rsidRDefault="00522687" w:rsidP="00A764B2">
      <w:pPr>
        <w:ind w:left="1440"/>
        <w:jc w:val="lowKashida"/>
        <w:rPr>
          <w:rFonts w:cs="Simplified Arabic"/>
          <w:color w:val="333399"/>
          <w:sz w:val="28"/>
          <w:szCs w:val="28"/>
          <w:rtl/>
        </w:rPr>
      </w:pPr>
      <w:r w:rsidRPr="00E92D86">
        <w:rPr>
          <w:rFonts w:cs="Simplified Arabic" w:hint="cs"/>
          <w:color w:val="333399"/>
          <w:sz w:val="28"/>
          <w:szCs w:val="28"/>
          <w:rtl/>
        </w:rPr>
        <w:t>- الاحتياطي العام</w:t>
      </w:r>
    </w:p>
    <w:p w:rsidR="00522687" w:rsidRPr="00E92D86" w:rsidRDefault="00522687" w:rsidP="00A764B2">
      <w:pPr>
        <w:ind w:left="1440"/>
        <w:jc w:val="lowKashida"/>
        <w:rPr>
          <w:rFonts w:cs="Simplified Arabic"/>
          <w:color w:val="333399"/>
          <w:sz w:val="28"/>
          <w:szCs w:val="28"/>
          <w:rtl/>
        </w:rPr>
      </w:pPr>
      <w:r w:rsidRPr="00E92D86">
        <w:rPr>
          <w:rFonts w:cs="Simplified Arabic" w:hint="cs"/>
          <w:color w:val="333399"/>
          <w:sz w:val="28"/>
          <w:szCs w:val="28"/>
          <w:rtl/>
        </w:rPr>
        <w:t>- أي احتياطيات أخرى مناسبة</w:t>
      </w:r>
    </w:p>
    <w:p w:rsidR="00522687" w:rsidRPr="00E92D86" w:rsidRDefault="00522687" w:rsidP="00A764B2">
      <w:pPr>
        <w:jc w:val="lowKashida"/>
        <w:rPr>
          <w:rFonts w:cs="Simplified Arabic"/>
          <w:color w:val="333399"/>
          <w:sz w:val="28"/>
          <w:szCs w:val="28"/>
          <w:rtl/>
        </w:rPr>
      </w:pPr>
      <w:r w:rsidRPr="00E92D86">
        <w:rPr>
          <w:rFonts w:cs="Simplified Arabic" w:hint="cs"/>
          <w:color w:val="333399"/>
          <w:sz w:val="28"/>
          <w:szCs w:val="28"/>
          <w:rtl/>
        </w:rPr>
        <w:t>= الفائض القابل للتوزيع</w:t>
      </w:r>
    </w:p>
    <w:p w:rsidR="00522687" w:rsidRPr="00E92D86" w:rsidRDefault="00522687" w:rsidP="00A764B2">
      <w:pPr>
        <w:jc w:val="lowKashida"/>
        <w:rPr>
          <w:rFonts w:cs="Simplified Arabic"/>
          <w:b/>
          <w:bCs/>
          <w:color w:val="333399"/>
          <w:sz w:val="28"/>
          <w:szCs w:val="28"/>
          <w:rtl/>
        </w:rPr>
      </w:pPr>
      <w:r w:rsidRPr="00E92D86">
        <w:rPr>
          <w:rFonts w:cs="Simplified Arabic" w:hint="cs"/>
          <w:b/>
          <w:bCs/>
          <w:color w:val="333399"/>
          <w:sz w:val="28"/>
          <w:szCs w:val="28"/>
          <w:rtl/>
        </w:rPr>
        <w:t>معادلة توزيع فائض محفظة التكافل:</w:t>
      </w:r>
    </w:p>
    <w:p w:rsidR="00522687" w:rsidRPr="00E92D86" w:rsidRDefault="00522687" w:rsidP="00A764B2">
      <w:pPr>
        <w:jc w:val="lowKashida"/>
        <w:rPr>
          <w:rFonts w:cs="Simplified Arabic"/>
          <w:b/>
          <w:bCs/>
          <w:color w:val="333399"/>
          <w:sz w:val="28"/>
          <w:szCs w:val="28"/>
          <w:rtl/>
        </w:rPr>
      </w:pPr>
    </w:p>
    <w:tbl>
      <w:tblPr>
        <w:bidiVisual/>
        <w:tblW w:w="0" w:type="auto"/>
        <w:tblBorders>
          <w:insideH w:val="single" w:sz="4" w:space="0" w:color="auto"/>
        </w:tblBorders>
        <w:tblLook w:val="01E0"/>
      </w:tblPr>
      <w:tblGrid>
        <w:gridCol w:w="3554"/>
        <w:gridCol w:w="1440"/>
        <w:gridCol w:w="3528"/>
      </w:tblGrid>
      <w:tr w:rsidR="00522687" w:rsidRPr="00E92D86">
        <w:tc>
          <w:tcPr>
            <w:tcW w:w="3554" w:type="dxa"/>
          </w:tcPr>
          <w:p w:rsidR="00522687" w:rsidRPr="00E92D86" w:rsidRDefault="00522687" w:rsidP="00A764B2">
            <w:pPr>
              <w:jc w:val="center"/>
              <w:rPr>
                <w:rFonts w:cs="Simplified Arabic"/>
                <w:color w:val="333399"/>
                <w:sz w:val="28"/>
                <w:szCs w:val="28"/>
                <w:rtl/>
              </w:rPr>
            </w:pPr>
            <w:r w:rsidRPr="00E92D86">
              <w:rPr>
                <w:rFonts w:cs="Simplified Arabic" w:hint="cs"/>
                <w:color w:val="333399"/>
                <w:sz w:val="28"/>
                <w:szCs w:val="28"/>
                <w:rtl/>
              </w:rPr>
              <w:t>الفائض المخصص × ن</w:t>
            </w:r>
          </w:p>
        </w:tc>
        <w:tc>
          <w:tcPr>
            <w:tcW w:w="1440" w:type="dxa"/>
            <w:vMerge w:val="restart"/>
          </w:tcPr>
          <w:p w:rsidR="00BC662A" w:rsidRPr="00E92D86" w:rsidRDefault="00BC662A" w:rsidP="00A764B2">
            <w:pPr>
              <w:jc w:val="center"/>
              <w:rPr>
                <w:rFonts w:cs="Simplified Arabic"/>
                <w:b/>
                <w:bCs/>
                <w:color w:val="333399"/>
                <w:sz w:val="28"/>
                <w:szCs w:val="28"/>
                <w:rtl/>
              </w:rPr>
            </w:pPr>
          </w:p>
          <w:p w:rsidR="00522687" w:rsidRPr="00E92D86" w:rsidRDefault="00522687" w:rsidP="00A764B2">
            <w:pPr>
              <w:jc w:val="center"/>
              <w:rPr>
                <w:rFonts w:cs="Simplified Arabic"/>
                <w:b/>
                <w:bCs/>
                <w:color w:val="333399"/>
                <w:sz w:val="36"/>
                <w:szCs w:val="36"/>
                <w:rtl/>
              </w:rPr>
            </w:pPr>
            <w:r w:rsidRPr="00E92D86">
              <w:rPr>
                <w:rFonts w:cs="Simplified Arabic" w:hint="cs"/>
                <w:b/>
                <w:bCs/>
                <w:color w:val="333399"/>
                <w:sz w:val="36"/>
                <w:szCs w:val="36"/>
                <w:rtl/>
              </w:rPr>
              <w:t>×</w:t>
            </w:r>
          </w:p>
          <w:p w:rsidR="00BC662A" w:rsidRPr="00E92D86" w:rsidRDefault="00BC662A" w:rsidP="00A764B2">
            <w:pPr>
              <w:jc w:val="center"/>
              <w:rPr>
                <w:rFonts w:cs="Simplified Arabic"/>
                <w:b/>
                <w:bCs/>
                <w:color w:val="333399"/>
                <w:sz w:val="28"/>
                <w:szCs w:val="28"/>
                <w:rtl/>
              </w:rPr>
            </w:pPr>
          </w:p>
        </w:tc>
        <w:tc>
          <w:tcPr>
            <w:tcW w:w="3528" w:type="dxa"/>
          </w:tcPr>
          <w:p w:rsidR="00522687" w:rsidRPr="00E92D86" w:rsidRDefault="00522687" w:rsidP="00A764B2">
            <w:pPr>
              <w:jc w:val="center"/>
              <w:rPr>
                <w:rFonts w:cs="Simplified Arabic"/>
                <w:color w:val="333399"/>
                <w:sz w:val="28"/>
                <w:szCs w:val="28"/>
                <w:rtl/>
              </w:rPr>
            </w:pPr>
            <w:r w:rsidRPr="00E92D86">
              <w:rPr>
                <w:rFonts w:cs="Simplified Arabic" w:hint="cs"/>
                <w:color w:val="333399"/>
                <w:sz w:val="28"/>
                <w:szCs w:val="28"/>
                <w:rtl/>
              </w:rPr>
              <w:t>المبلغ المُسدد في الشهر</w:t>
            </w:r>
          </w:p>
        </w:tc>
      </w:tr>
      <w:tr w:rsidR="00522687" w:rsidRPr="00E92D86">
        <w:trPr>
          <w:trHeight w:val="796"/>
        </w:trPr>
        <w:tc>
          <w:tcPr>
            <w:tcW w:w="3554" w:type="dxa"/>
          </w:tcPr>
          <w:p w:rsidR="00522687" w:rsidRPr="00E92D86" w:rsidRDefault="00522687" w:rsidP="00A764B2">
            <w:pPr>
              <w:jc w:val="center"/>
              <w:rPr>
                <w:rFonts w:cs="Simplified Arabic"/>
                <w:color w:val="333399"/>
                <w:sz w:val="28"/>
                <w:szCs w:val="28"/>
                <w:rtl/>
              </w:rPr>
            </w:pPr>
            <w:r w:rsidRPr="00E92D86">
              <w:rPr>
                <w:rFonts w:cs="Simplified Arabic" w:hint="cs"/>
                <w:color w:val="333399"/>
                <w:sz w:val="28"/>
                <w:szCs w:val="28"/>
                <w:rtl/>
              </w:rPr>
              <w:t>إجمالي الأقساط</w:t>
            </w:r>
          </w:p>
        </w:tc>
        <w:tc>
          <w:tcPr>
            <w:tcW w:w="1440" w:type="dxa"/>
            <w:vMerge/>
          </w:tcPr>
          <w:p w:rsidR="00522687" w:rsidRPr="00E92D86" w:rsidRDefault="00522687" w:rsidP="00A764B2">
            <w:pPr>
              <w:jc w:val="center"/>
              <w:rPr>
                <w:rFonts w:cs="Simplified Arabic"/>
                <w:color w:val="333399"/>
                <w:sz w:val="28"/>
                <w:szCs w:val="28"/>
                <w:rtl/>
              </w:rPr>
            </w:pPr>
          </w:p>
        </w:tc>
        <w:tc>
          <w:tcPr>
            <w:tcW w:w="3528" w:type="dxa"/>
          </w:tcPr>
          <w:p w:rsidR="00522687" w:rsidRPr="00E92D86" w:rsidRDefault="00522687" w:rsidP="00A764B2">
            <w:pPr>
              <w:jc w:val="center"/>
              <w:rPr>
                <w:rFonts w:cs="Simplified Arabic"/>
                <w:color w:val="333399"/>
                <w:sz w:val="28"/>
                <w:szCs w:val="28"/>
                <w:rtl/>
              </w:rPr>
            </w:pPr>
            <w:r w:rsidRPr="00E92D86">
              <w:rPr>
                <w:rFonts w:cs="Simplified Arabic" w:hint="cs"/>
                <w:color w:val="333399"/>
                <w:sz w:val="28"/>
                <w:szCs w:val="28"/>
                <w:rtl/>
              </w:rPr>
              <w:t>12</w:t>
            </w:r>
          </w:p>
        </w:tc>
      </w:tr>
    </w:tbl>
    <w:p w:rsidR="00522687" w:rsidRPr="00E92D86" w:rsidRDefault="00522687" w:rsidP="00A764B2">
      <w:pPr>
        <w:rPr>
          <w:rFonts w:cs="Simplified Arabic"/>
          <w:color w:val="333399"/>
          <w:sz w:val="28"/>
          <w:szCs w:val="28"/>
          <w:rtl/>
        </w:rPr>
      </w:pPr>
      <w:r w:rsidRPr="00E92D86">
        <w:rPr>
          <w:rFonts w:cs="Simplified Arabic" w:hint="cs"/>
          <w:b/>
          <w:bCs/>
          <w:color w:val="333399"/>
          <w:sz w:val="28"/>
          <w:szCs w:val="28"/>
          <w:rtl/>
        </w:rPr>
        <w:t>حيث ن</w:t>
      </w:r>
      <w:r w:rsidRPr="00E92D86">
        <w:rPr>
          <w:rFonts w:cs="Simplified Arabic" w:hint="cs"/>
          <w:color w:val="333399"/>
          <w:sz w:val="28"/>
          <w:szCs w:val="28"/>
          <w:rtl/>
        </w:rPr>
        <w:t xml:space="preserve"> = فترة الاستفادة من سداد اشتراك التأمين</w:t>
      </w:r>
    </w:p>
    <w:p w:rsidR="00EB67B0" w:rsidRPr="00E92D86" w:rsidRDefault="00EB67B0" w:rsidP="00A764B2">
      <w:pPr>
        <w:rPr>
          <w:rFonts w:cs="Simplified Arabic"/>
          <w:color w:val="333399"/>
          <w:sz w:val="28"/>
          <w:szCs w:val="28"/>
          <w:rtl/>
        </w:rPr>
      </w:pPr>
    </w:p>
    <w:p w:rsidR="00522687" w:rsidRPr="00E92D86" w:rsidRDefault="00522687" w:rsidP="00A764B2">
      <w:pPr>
        <w:numPr>
          <w:ilvl w:val="0"/>
          <w:numId w:val="17"/>
        </w:numPr>
        <w:jc w:val="lowKashida"/>
        <w:rPr>
          <w:rFonts w:cs="Simplified Arabic"/>
          <w:b/>
          <w:bCs/>
          <w:color w:val="333399"/>
          <w:sz w:val="28"/>
          <w:szCs w:val="28"/>
        </w:rPr>
      </w:pPr>
      <w:r w:rsidRPr="00E92D86">
        <w:rPr>
          <w:rFonts w:cs="Simplified Arabic" w:hint="cs"/>
          <w:b/>
          <w:bCs/>
          <w:color w:val="333399"/>
          <w:sz w:val="28"/>
          <w:szCs w:val="28"/>
          <w:rtl/>
        </w:rPr>
        <w:t>آلية توزيع الفائض التأميني لدى بعض شركات التأمين في العالم العربي:</w:t>
      </w:r>
    </w:p>
    <w:p w:rsidR="00522687" w:rsidRPr="00E92D86" w:rsidRDefault="00522687" w:rsidP="00A764B2">
      <w:pPr>
        <w:jc w:val="lowKashida"/>
        <w:rPr>
          <w:rFonts w:cs="Simplified Arabic"/>
          <w:b/>
          <w:bCs/>
          <w:color w:val="333399"/>
          <w:sz w:val="28"/>
          <w:szCs w:val="28"/>
        </w:rPr>
      </w:pPr>
    </w:p>
    <w:p w:rsidR="00522687" w:rsidRPr="00E92D86" w:rsidRDefault="00522687" w:rsidP="00A764B2">
      <w:pPr>
        <w:numPr>
          <w:ilvl w:val="1"/>
          <w:numId w:val="17"/>
        </w:numPr>
        <w:jc w:val="lowKashida"/>
        <w:rPr>
          <w:rFonts w:cs="Simplified Arabic"/>
          <w:b/>
          <w:bCs/>
          <w:color w:val="333399"/>
          <w:sz w:val="28"/>
          <w:szCs w:val="28"/>
        </w:rPr>
      </w:pPr>
      <w:r w:rsidRPr="00E92D86">
        <w:rPr>
          <w:rFonts w:cs="Simplified Arabic" w:hint="cs"/>
          <w:b/>
          <w:bCs/>
          <w:color w:val="333399"/>
          <w:sz w:val="28"/>
          <w:szCs w:val="28"/>
          <w:rtl/>
        </w:rPr>
        <w:t>أسس توزيع الفائض التأميني لدى شركة التامين الإسلامية في الأردن</w:t>
      </w:r>
      <w:r w:rsidRPr="00E92D86">
        <w:rPr>
          <w:rStyle w:val="FootnoteReference"/>
          <w:rFonts w:cs="Simplified Arabic"/>
          <w:b/>
          <w:bCs/>
          <w:color w:val="333399"/>
          <w:sz w:val="28"/>
          <w:szCs w:val="28"/>
          <w:rtl/>
        </w:rPr>
        <w:footnoteReference w:id="63"/>
      </w:r>
      <w:r w:rsidRPr="00E92D86">
        <w:rPr>
          <w:rFonts w:cs="Simplified Arabic" w:hint="cs"/>
          <w:b/>
          <w:bCs/>
          <w:color w:val="333399"/>
          <w:sz w:val="28"/>
          <w:szCs w:val="28"/>
          <w:rtl/>
        </w:rPr>
        <w:t>:</w:t>
      </w:r>
    </w:p>
    <w:p w:rsidR="00522687" w:rsidRPr="00E92D86" w:rsidRDefault="00522687" w:rsidP="00A764B2">
      <w:pPr>
        <w:jc w:val="lowKashida"/>
        <w:rPr>
          <w:rFonts w:cs="Simplified Arabic"/>
          <w:color w:val="333399"/>
          <w:sz w:val="28"/>
          <w:szCs w:val="28"/>
          <w:u w:val="single"/>
          <w:rtl/>
        </w:rPr>
      </w:pPr>
      <w:r w:rsidRPr="00E92D86">
        <w:rPr>
          <w:rFonts w:cs="Simplified Arabic" w:hint="cs"/>
          <w:color w:val="333399"/>
          <w:sz w:val="28"/>
          <w:szCs w:val="28"/>
          <w:u w:val="single"/>
          <w:rtl/>
        </w:rPr>
        <w:t xml:space="preserve">أولاً </w:t>
      </w:r>
      <w:r w:rsidRPr="00E92D86">
        <w:rPr>
          <w:rFonts w:cs="Simplified Arabic"/>
          <w:color w:val="333399"/>
          <w:sz w:val="28"/>
          <w:szCs w:val="28"/>
          <w:u w:val="single"/>
          <w:rtl/>
        </w:rPr>
        <w:t>–</w:t>
      </w:r>
      <w:r w:rsidRPr="00E92D86">
        <w:rPr>
          <w:rFonts w:cs="Simplified Arabic" w:hint="cs"/>
          <w:color w:val="333399"/>
          <w:sz w:val="28"/>
          <w:szCs w:val="28"/>
          <w:u w:val="single"/>
          <w:rtl/>
        </w:rPr>
        <w:t xml:space="preserve"> المبادئ العامة:</w:t>
      </w:r>
    </w:p>
    <w:p w:rsidR="00522687" w:rsidRPr="00E92D86" w:rsidRDefault="00522687" w:rsidP="00A764B2">
      <w:pPr>
        <w:numPr>
          <w:ilvl w:val="0"/>
          <w:numId w:val="29"/>
        </w:numPr>
        <w:jc w:val="lowKashida"/>
        <w:rPr>
          <w:rFonts w:cs="Simplified Arabic"/>
          <w:color w:val="333399"/>
          <w:sz w:val="28"/>
          <w:szCs w:val="28"/>
        </w:rPr>
      </w:pPr>
      <w:r w:rsidRPr="00E92D86">
        <w:rPr>
          <w:rFonts w:cs="Simplified Arabic" w:hint="cs"/>
          <w:color w:val="333399"/>
          <w:sz w:val="28"/>
          <w:szCs w:val="28"/>
          <w:rtl/>
        </w:rPr>
        <w:t xml:space="preserve">يُحدِّد مجلس إدارة الشركة نصيب المساهمين من عائد استثمار أقساط التأمين والتي تستثمر على أساس المضاربة ويضاف الجزء الآخر إلى حساب حملة الوثائق، فقد </w:t>
      </w:r>
      <w:r w:rsidRPr="00E92D86">
        <w:rPr>
          <w:rFonts w:cs="Simplified Arabic" w:hint="cs"/>
          <w:color w:val="333399"/>
          <w:sz w:val="28"/>
          <w:szCs w:val="28"/>
          <w:rtl/>
        </w:rPr>
        <w:lastRenderedPageBreak/>
        <w:t xml:space="preserve">حدد مجلس إدارة الشركة في جلسته التي عقدت في 6/12/2006 حصة الشركة من استثمارات الأقساط بنسبة 20%.  </w:t>
      </w:r>
    </w:p>
    <w:p w:rsidR="00522687" w:rsidRPr="00E92D86" w:rsidRDefault="00522687" w:rsidP="00A764B2">
      <w:pPr>
        <w:numPr>
          <w:ilvl w:val="0"/>
          <w:numId w:val="29"/>
        </w:numPr>
        <w:jc w:val="lowKashida"/>
        <w:rPr>
          <w:rFonts w:cs="Simplified Arabic"/>
          <w:color w:val="333399"/>
          <w:sz w:val="28"/>
          <w:szCs w:val="28"/>
        </w:rPr>
      </w:pPr>
      <w:r w:rsidRPr="00E92D86">
        <w:rPr>
          <w:rFonts w:cs="Simplified Arabic" w:hint="cs"/>
          <w:color w:val="333399"/>
          <w:sz w:val="28"/>
          <w:szCs w:val="28"/>
          <w:rtl/>
        </w:rPr>
        <w:t xml:space="preserve">يُوزِّع مجلس الإدارة الفائض التأميني وفق المعيار الذي يراه محققاً لمصلحة الشركة وحقوق حملة الوثائق، وله تفويض رئيس مجلس الإدارة بذلك. </w:t>
      </w:r>
    </w:p>
    <w:p w:rsidR="00522687" w:rsidRPr="00E92D86" w:rsidRDefault="00522687" w:rsidP="00A764B2">
      <w:pPr>
        <w:numPr>
          <w:ilvl w:val="0"/>
          <w:numId w:val="29"/>
        </w:numPr>
        <w:jc w:val="lowKashida"/>
        <w:rPr>
          <w:rFonts w:cs="Simplified Arabic"/>
          <w:color w:val="333399"/>
          <w:sz w:val="28"/>
          <w:szCs w:val="28"/>
        </w:rPr>
      </w:pPr>
      <w:r w:rsidRPr="00E92D86">
        <w:rPr>
          <w:rFonts w:cs="Simplified Arabic" w:hint="cs"/>
          <w:color w:val="333399"/>
          <w:sz w:val="28"/>
          <w:szCs w:val="28"/>
          <w:rtl/>
        </w:rPr>
        <w:t>يُعامل المؤمن له سواءً أكان شخصاً طبيعياً أم شخصاً اعتبارياً، عند احتساب الفائض التأميني على أساس أن له رقماً حسابياً واحداً طيلة فترة تعامله مع الشركة، بغض النظر عن عدد الدوائر الفنية التي يتعامل معها.</w:t>
      </w:r>
    </w:p>
    <w:p w:rsidR="00522687" w:rsidRPr="00E92D86" w:rsidRDefault="00522687" w:rsidP="00A764B2">
      <w:pPr>
        <w:jc w:val="lowKashida"/>
        <w:rPr>
          <w:rFonts w:cs="Simplified Arabic"/>
          <w:color w:val="333399"/>
          <w:sz w:val="28"/>
          <w:szCs w:val="28"/>
        </w:rPr>
      </w:pPr>
    </w:p>
    <w:p w:rsidR="00522687" w:rsidRPr="00E92D86" w:rsidRDefault="00522687" w:rsidP="00A764B2">
      <w:pPr>
        <w:jc w:val="lowKashida"/>
        <w:rPr>
          <w:rFonts w:cs="Simplified Arabic"/>
          <w:color w:val="333399"/>
          <w:sz w:val="28"/>
          <w:szCs w:val="28"/>
          <w:u w:val="single"/>
          <w:rtl/>
        </w:rPr>
      </w:pPr>
      <w:r w:rsidRPr="00E92D86">
        <w:rPr>
          <w:rFonts w:cs="Simplified Arabic" w:hint="cs"/>
          <w:color w:val="333399"/>
          <w:sz w:val="28"/>
          <w:szCs w:val="28"/>
          <w:u w:val="single"/>
          <w:rtl/>
        </w:rPr>
        <w:t>ثانيا- مكونات الفائض التأميني:</w:t>
      </w:r>
    </w:p>
    <w:p w:rsidR="00522687" w:rsidRPr="00E92D86" w:rsidRDefault="00522687" w:rsidP="00A764B2">
      <w:pPr>
        <w:numPr>
          <w:ilvl w:val="0"/>
          <w:numId w:val="30"/>
        </w:numPr>
        <w:jc w:val="lowKashida"/>
        <w:rPr>
          <w:rFonts w:cs="Simplified Arabic"/>
          <w:color w:val="333399"/>
          <w:sz w:val="28"/>
          <w:szCs w:val="28"/>
        </w:rPr>
      </w:pPr>
      <w:r w:rsidRPr="00E92D86">
        <w:rPr>
          <w:rFonts w:cs="Simplified Arabic" w:hint="cs"/>
          <w:color w:val="333399"/>
          <w:sz w:val="28"/>
          <w:szCs w:val="28"/>
          <w:rtl/>
        </w:rPr>
        <w:t>أقساط التأمين المكتتبة.</w:t>
      </w:r>
    </w:p>
    <w:p w:rsidR="00522687" w:rsidRPr="00E92D86" w:rsidRDefault="00522687" w:rsidP="00A764B2">
      <w:pPr>
        <w:numPr>
          <w:ilvl w:val="0"/>
          <w:numId w:val="30"/>
        </w:numPr>
        <w:jc w:val="lowKashida"/>
        <w:rPr>
          <w:rFonts w:cs="Simplified Arabic"/>
          <w:color w:val="333399"/>
          <w:sz w:val="28"/>
          <w:szCs w:val="28"/>
          <w:rtl/>
        </w:rPr>
      </w:pPr>
      <w:r w:rsidRPr="00E92D86">
        <w:rPr>
          <w:rFonts w:cs="Simplified Arabic" w:hint="cs"/>
          <w:color w:val="333399"/>
          <w:sz w:val="28"/>
          <w:szCs w:val="28"/>
          <w:rtl/>
        </w:rPr>
        <w:t>نصيب حملة الوثائق من أرباح استثمار فائض أقساط التأمين .</w:t>
      </w:r>
    </w:p>
    <w:p w:rsidR="00522687" w:rsidRPr="00E92D86" w:rsidRDefault="00522687" w:rsidP="00A764B2">
      <w:pPr>
        <w:numPr>
          <w:ilvl w:val="0"/>
          <w:numId w:val="30"/>
        </w:numPr>
        <w:jc w:val="lowKashida"/>
        <w:rPr>
          <w:rFonts w:cs="Simplified Arabic"/>
          <w:color w:val="333399"/>
          <w:sz w:val="28"/>
          <w:szCs w:val="28"/>
        </w:rPr>
      </w:pPr>
      <w:r w:rsidRPr="00E92D86">
        <w:rPr>
          <w:rFonts w:cs="Simplified Arabic" w:hint="cs"/>
          <w:color w:val="333399"/>
          <w:sz w:val="28"/>
          <w:szCs w:val="28"/>
          <w:rtl/>
        </w:rPr>
        <w:t xml:space="preserve">عوائد عمليات إعادة التأمين . </w:t>
      </w:r>
    </w:p>
    <w:p w:rsidR="00522687" w:rsidRPr="00E92D86" w:rsidRDefault="00522687" w:rsidP="00A764B2">
      <w:pPr>
        <w:ind w:left="360"/>
        <w:jc w:val="lowKashida"/>
        <w:rPr>
          <w:rFonts w:cs="Simplified Arabic"/>
          <w:color w:val="333399"/>
          <w:sz w:val="28"/>
          <w:szCs w:val="28"/>
          <w:rtl/>
        </w:rPr>
      </w:pPr>
    </w:p>
    <w:p w:rsidR="00522687" w:rsidRPr="00E92D86" w:rsidRDefault="00522687" w:rsidP="00A764B2">
      <w:pPr>
        <w:jc w:val="lowKashida"/>
        <w:rPr>
          <w:rFonts w:cs="Simplified Arabic"/>
          <w:color w:val="333399"/>
          <w:sz w:val="28"/>
          <w:szCs w:val="28"/>
          <w:u w:val="single"/>
        </w:rPr>
      </w:pPr>
      <w:r w:rsidRPr="00E92D86">
        <w:rPr>
          <w:rFonts w:cs="Simplified Arabic" w:hint="cs"/>
          <w:color w:val="333399"/>
          <w:sz w:val="28"/>
          <w:szCs w:val="28"/>
          <w:u w:val="single"/>
          <w:rtl/>
        </w:rPr>
        <w:t xml:space="preserve">ثالثاً- كيفية توزيع الفائض التأميني كما أقرته هيئة الرقابة الشرعية </w:t>
      </w:r>
    </w:p>
    <w:p w:rsidR="00522687" w:rsidRPr="00E92D86" w:rsidRDefault="00522687" w:rsidP="00A764B2">
      <w:pPr>
        <w:numPr>
          <w:ilvl w:val="0"/>
          <w:numId w:val="31"/>
        </w:numPr>
        <w:jc w:val="lowKashida"/>
        <w:rPr>
          <w:rFonts w:cs="Simplified Arabic"/>
          <w:color w:val="333399"/>
          <w:sz w:val="28"/>
          <w:szCs w:val="28"/>
        </w:rPr>
      </w:pPr>
      <w:r w:rsidRPr="00E92D86">
        <w:rPr>
          <w:rFonts w:cs="Simplified Arabic" w:hint="cs"/>
          <w:color w:val="333399"/>
          <w:sz w:val="28"/>
          <w:szCs w:val="28"/>
          <w:rtl/>
        </w:rPr>
        <w:t xml:space="preserve">تخصيص جزء من الفائض التأميني كاحتياطي لتقوية المركز المالي للشركة . </w:t>
      </w:r>
    </w:p>
    <w:p w:rsidR="00522687" w:rsidRPr="00E92D86" w:rsidRDefault="00522687" w:rsidP="00A764B2">
      <w:pPr>
        <w:numPr>
          <w:ilvl w:val="0"/>
          <w:numId w:val="31"/>
        </w:numPr>
        <w:jc w:val="lowKashida"/>
        <w:rPr>
          <w:rFonts w:cs="Simplified Arabic"/>
          <w:color w:val="333399"/>
          <w:sz w:val="28"/>
          <w:szCs w:val="28"/>
        </w:rPr>
      </w:pPr>
      <w:r w:rsidRPr="00E92D86">
        <w:rPr>
          <w:rFonts w:cs="Simplified Arabic" w:hint="cs"/>
          <w:color w:val="333399"/>
          <w:sz w:val="28"/>
          <w:szCs w:val="28"/>
          <w:rtl/>
        </w:rPr>
        <w:t xml:space="preserve">توزيع الفائض التأميني على جميع حملة الوثائق وفق المعيار الأول من المعايير المعتمدة لدى شركات التأمين الإسلامية كما تقدم .  </w:t>
      </w:r>
    </w:p>
    <w:p w:rsidR="00522687" w:rsidRPr="00E92D86" w:rsidRDefault="00522687" w:rsidP="00A764B2">
      <w:pPr>
        <w:numPr>
          <w:ilvl w:val="0"/>
          <w:numId w:val="31"/>
        </w:numPr>
        <w:jc w:val="lowKashida"/>
        <w:rPr>
          <w:rFonts w:cs="Simplified Arabic"/>
          <w:color w:val="333399"/>
          <w:sz w:val="28"/>
          <w:szCs w:val="28"/>
        </w:rPr>
      </w:pPr>
      <w:r w:rsidRPr="00E92D86">
        <w:rPr>
          <w:rFonts w:cs="Simplified Arabic" w:hint="cs"/>
          <w:color w:val="333399"/>
          <w:sz w:val="28"/>
          <w:szCs w:val="28"/>
          <w:rtl/>
        </w:rPr>
        <w:t xml:space="preserve">تعتبر دوائر التأمين في الشركة وحدة واحدة وتُعامل كأنها محفظة واحدة تخصم منها المصروفات بأنواعها المختلفة والالتزامات ويعامل الفائض على أساس أنه فائض صندوق التأمين التعاوني للشركة. </w:t>
      </w:r>
    </w:p>
    <w:p w:rsidR="00522687" w:rsidRPr="00E92D86" w:rsidRDefault="00522687" w:rsidP="00A764B2">
      <w:pPr>
        <w:jc w:val="lowKashida"/>
        <w:rPr>
          <w:rFonts w:cs="Simplified Arabic"/>
          <w:color w:val="333399"/>
          <w:sz w:val="28"/>
          <w:szCs w:val="28"/>
          <w:u w:val="single"/>
          <w:rtl/>
        </w:rPr>
      </w:pPr>
      <w:r w:rsidRPr="00E92D86">
        <w:rPr>
          <w:rFonts w:cs="Simplified Arabic" w:hint="cs"/>
          <w:color w:val="333399"/>
          <w:sz w:val="28"/>
          <w:szCs w:val="28"/>
          <w:u w:val="single"/>
          <w:rtl/>
        </w:rPr>
        <w:t>رابعاً- تاريخ توزيع الفائض التأمين والآلية المتبعة في شركة التأمين الإسلامية في الأردن:</w:t>
      </w:r>
    </w:p>
    <w:p w:rsidR="00522687" w:rsidRPr="00E92D86" w:rsidRDefault="00522687" w:rsidP="00A764B2">
      <w:pPr>
        <w:jc w:val="lowKashida"/>
        <w:rPr>
          <w:rFonts w:cs="Simplified Arabic"/>
          <w:color w:val="333399"/>
          <w:sz w:val="28"/>
          <w:szCs w:val="28"/>
        </w:rPr>
      </w:pPr>
      <w:r w:rsidRPr="00E92D86">
        <w:rPr>
          <w:rFonts w:cs="Simplified Arabic" w:hint="cs"/>
          <w:color w:val="333399"/>
          <w:sz w:val="28"/>
          <w:szCs w:val="28"/>
          <w:rtl/>
        </w:rPr>
        <w:t xml:space="preserve">بدأت الشركة بتوزيع الفائض التأميني اعتباراً من عام 2001 م وحتى الآن وفق الأسس السابقة ، بحيث يتم إصدار شك باسم حامل الوثيقة إذا كانت قيمة الفائض عشرة دنانير فأكثر، وأما إذا كان نصيب المشترك من الفائض أقل من عشرة دنانير فيعلن عن أسماء المستحقين للفائض في الصحف اليومية لمدة شهرين وكل من لا يأخذ مستحقاته من الفائض خلال تلك المدة يتم تحويلها إلى حساب وجوه الخير وفق توجيهات هيئة الرقابة الشرعية للشركة . </w:t>
      </w:r>
    </w:p>
    <w:p w:rsidR="00522687" w:rsidRPr="00E92D86" w:rsidRDefault="00522687" w:rsidP="00A764B2">
      <w:pPr>
        <w:jc w:val="lowKashida"/>
        <w:rPr>
          <w:rFonts w:cs="Simplified Arabic"/>
          <w:color w:val="333399"/>
          <w:sz w:val="28"/>
          <w:szCs w:val="28"/>
        </w:rPr>
      </w:pPr>
      <w:r w:rsidRPr="00E92D86">
        <w:rPr>
          <w:rFonts w:cs="Simplified Arabic" w:hint="cs"/>
          <w:color w:val="333399"/>
          <w:sz w:val="28"/>
          <w:szCs w:val="28"/>
          <w:rtl/>
        </w:rPr>
        <w:t xml:space="preserve">و تُعتبر مسؤولية إخراج الزكاة الشرعية مسؤولية شخصية لكل مشترك . </w:t>
      </w:r>
    </w:p>
    <w:p w:rsidR="00522687" w:rsidRPr="00E92D86" w:rsidRDefault="00522687" w:rsidP="00A764B2">
      <w:pPr>
        <w:jc w:val="lowKashida"/>
        <w:rPr>
          <w:rFonts w:cs="Simplified Arabic"/>
          <w:color w:val="333399"/>
          <w:sz w:val="28"/>
          <w:szCs w:val="28"/>
        </w:rPr>
      </w:pPr>
    </w:p>
    <w:p w:rsidR="00522687" w:rsidRPr="00E92D86" w:rsidRDefault="00522687" w:rsidP="00A764B2">
      <w:pPr>
        <w:numPr>
          <w:ilvl w:val="1"/>
          <w:numId w:val="17"/>
        </w:numPr>
        <w:jc w:val="lowKashida"/>
        <w:rPr>
          <w:rFonts w:cs="Simplified Arabic"/>
          <w:color w:val="333399"/>
          <w:sz w:val="28"/>
          <w:szCs w:val="28"/>
        </w:rPr>
      </w:pPr>
      <w:r w:rsidRPr="00E92D86">
        <w:rPr>
          <w:rFonts w:cs="Simplified Arabic" w:hint="cs"/>
          <w:color w:val="333399"/>
          <w:sz w:val="28"/>
          <w:szCs w:val="28"/>
          <w:rtl/>
        </w:rPr>
        <w:t xml:space="preserve">تقوم </w:t>
      </w:r>
      <w:r w:rsidRPr="00E92D86">
        <w:rPr>
          <w:rFonts w:cs="Simplified Arabic" w:hint="cs"/>
          <w:b/>
          <w:bCs/>
          <w:color w:val="333399"/>
          <w:sz w:val="28"/>
          <w:szCs w:val="28"/>
          <w:rtl/>
        </w:rPr>
        <w:t>الشركة الأولى</w:t>
      </w:r>
      <w:r w:rsidRPr="00E92D86">
        <w:rPr>
          <w:rFonts w:cs="Simplified Arabic" w:hint="cs"/>
          <w:color w:val="333399"/>
          <w:sz w:val="28"/>
          <w:szCs w:val="28"/>
          <w:rtl/>
        </w:rPr>
        <w:t xml:space="preserve"> للتامين التكافلي </w:t>
      </w:r>
      <w:r w:rsidRPr="00E92D86">
        <w:rPr>
          <w:rFonts w:cs="Simplified Arabic" w:hint="cs"/>
          <w:b/>
          <w:bCs/>
          <w:color w:val="333399"/>
          <w:sz w:val="28"/>
          <w:szCs w:val="28"/>
          <w:rtl/>
        </w:rPr>
        <w:t>بالكويت</w:t>
      </w:r>
      <w:r w:rsidRPr="00E92D86">
        <w:rPr>
          <w:rFonts w:cs="Simplified Arabic" w:hint="cs"/>
          <w:color w:val="333399"/>
          <w:sz w:val="28"/>
          <w:szCs w:val="28"/>
          <w:rtl/>
        </w:rPr>
        <w:t xml:space="preserve"> بالعمل وفق الطريقة الثانية حيث قامت الشركة بتوزيع الفائض التأميني على المشتركين من حملة وثائق السيارات للعام 2005 بنسبة 10% من قيمة ما دفعوه من تأمين.</w:t>
      </w:r>
    </w:p>
    <w:p w:rsidR="00522687" w:rsidRPr="00E92D86" w:rsidRDefault="00522687" w:rsidP="00A764B2">
      <w:pPr>
        <w:numPr>
          <w:ilvl w:val="1"/>
          <w:numId w:val="17"/>
        </w:numPr>
        <w:jc w:val="lowKashida"/>
        <w:rPr>
          <w:rFonts w:cs="Simplified Arabic"/>
          <w:color w:val="333399"/>
          <w:sz w:val="28"/>
          <w:szCs w:val="28"/>
        </w:rPr>
      </w:pPr>
      <w:r w:rsidRPr="00E92D86">
        <w:rPr>
          <w:rFonts w:cs="Simplified Arabic" w:hint="cs"/>
          <w:color w:val="333399"/>
          <w:sz w:val="28"/>
          <w:szCs w:val="28"/>
          <w:rtl/>
        </w:rPr>
        <w:lastRenderedPageBreak/>
        <w:t>تقوم</w:t>
      </w:r>
      <w:r w:rsidRPr="00E92D86">
        <w:rPr>
          <w:rFonts w:cs="Simplified Arabic" w:hint="cs"/>
          <w:b/>
          <w:bCs/>
          <w:color w:val="333399"/>
          <w:sz w:val="28"/>
          <w:szCs w:val="28"/>
          <w:rtl/>
        </w:rPr>
        <w:t xml:space="preserve"> الشركة الإسلامية اليمنية للتأمين</w:t>
      </w:r>
      <w:r w:rsidRPr="00E92D86">
        <w:rPr>
          <w:rStyle w:val="FootnoteReference"/>
          <w:rFonts w:cs="Simplified Arabic"/>
          <w:b/>
          <w:bCs/>
          <w:color w:val="333399"/>
          <w:sz w:val="28"/>
          <w:szCs w:val="28"/>
          <w:rtl/>
        </w:rPr>
        <w:footnoteReference w:id="64"/>
      </w:r>
      <w:r w:rsidRPr="00E92D86">
        <w:rPr>
          <w:rFonts w:cs="Simplified Arabic" w:hint="cs"/>
          <w:color w:val="333399"/>
          <w:sz w:val="28"/>
          <w:szCs w:val="28"/>
          <w:rtl/>
        </w:rPr>
        <w:t xml:space="preserve"> بإعطاء الحق لحملة وثائق التأمين نظراً لأنهم شركاء بالتضامن والتكافل في الصندوق التعاوني في المشاركة في أي فائض يتحقق في هذا الصندوق لأنه يتكون أصلاً</w:t>
      </w:r>
      <w:r w:rsidRPr="00E92D86">
        <w:rPr>
          <w:rFonts w:cs="Simplified Arabic" w:hint="cs"/>
          <w:color w:val="333399"/>
          <w:sz w:val="28"/>
          <w:szCs w:val="28"/>
        </w:rPr>
        <w:t xml:space="preserve"> </w:t>
      </w:r>
      <w:r w:rsidRPr="00E92D86">
        <w:rPr>
          <w:rFonts w:cs="Simplified Arabic" w:hint="cs"/>
          <w:color w:val="333399"/>
          <w:sz w:val="28"/>
          <w:szCs w:val="28"/>
          <w:rtl/>
        </w:rPr>
        <w:t>من أموالهم أي أقساطهم و بهدف إيجاد روح التعاون بين حملة وثائق التأمين وذلك بقيامهم بجبر ضرر من يتعرضون إلى ذلك.</w:t>
      </w:r>
    </w:p>
    <w:p w:rsidR="00522687" w:rsidRPr="00E92D86" w:rsidRDefault="00522687" w:rsidP="00A764B2">
      <w:pPr>
        <w:ind w:left="720"/>
        <w:jc w:val="lowKashida"/>
        <w:rPr>
          <w:rFonts w:cs="Simplified Arabic"/>
          <w:color w:val="333399"/>
          <w:sz w:val="28"/>
          <w:szCs w:val="28"/>
        </w:rPr>
      </w:pPr>
      <w:r w:rsidRPr="00E92D86">
        <w:rPr>
          <w:rFonts w:cs="Simplified Arabic" w:hint="cs"/>
          <w:color w:val="333399"/>
          <w:sz w:val="28"/>
          <w:szCs w:val="28"/>
          <w:rtl/>
        </w:rPr>
        <w:t>وقد أعلنت الشركة في عام 2006 عن فائض تأميني بحدود 15 مليون ريال لكن عجز السنوات الماضية اجبر الشركة على اقتطاع نصف هذا المبلغ لتسديد العجز، وما تبقى قامت الشركة بتوزيعه على مستحقيه وهم حملة الوثائق الذين وردت أسماؤهم في عام 2006 وعددهم 600 شركة وفرد.</w:t>
      </w:r>
    </w:p>
    <w:p w:rsidR="00522687" w:rsidRPr="00E92D86" w:rsidRDefault="00522687" w:rsidP="00A764B2">
      <w:pPr>
        <w:ind w:left="720"/>
        <w:jc w:val="lowKashida"/>
        <w:rPr>
          <w:rFonts w:cs="Simplified Arabic"/>
          <w:color w:val="333399"/>
          <w:sz w:val="28"/>
          <w:szCs w:val="28"/>
        </w:rPr>
      </w:pPr>
    </w:p>
    <w:p w:rsidR="00522687" w:rsidRPr="00E92D86" w:rsidRDefault="00522687" w:rsidP="00A764B2">
      <w:pPr>
        <w:numPr>
          <w:ilvl w:val="1"/>
          <w:numId w:val="17"/>
        </w:numPr>
        <w:jc w:val="lowKashida"/>
        <w:rPr>
          <w:rFonts w:cs="Simplified Arabic"/>
          <w:color w:val="333399"/>
          <w:sz w:val="28"/>
          <w:szCs w:val="28"/>
        </w:rPr>
      </w:pPr>
      <w:r w:rsidRPr="00E92D86">
        <w:rPr>
          <w:rFonts w:cs="Simplified Arabic" w:hint="cs"/>
          <w:color w:val="333399"/>
          <w:sz w:val="28"/>
          <w:szCs w:val="28"/>
          <w:rtl/>
        </w:rPr>
        <w:t xml:space="preserve">أما بالنسبة </w:t>
      </w:r>
      <w:r w:rsidRPr="00E92D86">
        <w:rPr>
          <w:rFonts w:cs="Simplified Arabic" w:hint="cs"/>
          <w:b/>
          <w:bCs/>
          <w:color w:val="333399"/>
          <w:sz w:val="28"/>
          <w:szCs w:val="28"/>
          <w:rtl/>
        </w:rPr>
        <w:t>للشركة الوطنية للتأمين التعاوني</w:t>
      </w:r>
      <w:r w:rsidRPr="00E92D86">
        <w:rPr>
          <w:rStyle w:val="FootnoteReference"/>
          <w:rFonts w:cs="Simplified Arabic"/>
          <w:color w:val="333399"/>
          <w:sz w:val="28"/>
          <w:szCs w:val="28"/>
          <w:rtl/>
        </w:rPr>
        <w:footnoteReference w:id="65"/>
      </w:r>
      <w:r w:rsidRPr="00E92D86">
        <w:rPr>
          <w:rFonts w:cs="Simplified Arabic" w:hint="cs"/>
          <w:color w:val="333399"/>
          <w:sz w:val="28"/>
          <w:szCs w:val="28"/>
          <w:rtl/>
        </w:rPr>
        <w:t xml:space="preserve">  في المملكة العربية </w:t>
      </w:r>
      <w:r w:rsidRPr="00E92D86">
        <w:rPr>
          <w:rFonts w:cs="Simplified Arabic" w:hint="cs"/>
          <w:b/>
          <w:bCs/>
          <w:color w:val="333399"/>
          <w:sz w:val="28"/>
          <w:szCs w:val="28"/>
          <w:rtl/>
        </w:rPr>
        <w:t>السعودية</w:t>
      </w:r>
      <w:r w:rsidRPr="00E92D86">
        <w:rPr>
          <w:rFonts w:cs="Simplified Arabic" w:hint="cs"/>
          <w:color w:val="333399"/>
          <w:sz w:val="28"/>
          <w:szCs w:val="28"/>
          <w:rtl/>
        </w:rPr>
        <w:t xml:space="preserve"> فتقوم </w:t>
      </w:r>
      <w:r w:rsidRPr="00E92D86">
        <w:rPr>
          <w:rFonts w:cs="Simplified Arabic"/>
          <w:color w:val="333399"/>
          <w:sz w:val="28"/>
          <w:szCs w:val="28"/>
          <w:rtl/>
        </w:rPr>
        <w:t>بتطبيق قرار بعض الهيئات الشرعية القاضي بأنه إذا حصلت زيادة في الأقساط المجبية عن التعويضات المدفوعة لترميم الأضرار ترد الزيادة إلى المستأمنين.</w:t>
      </w:r>
    </w:p>
    <w:p w:rsidR="007F5283" w:rsidRPr="00E92D86" w:rsidRDefault="007F5283" w:rsidP="00A764B2">
      <w:pPr>
        <w:jc w:val="lowKashida"/>
        <w:rPr>
          <w:rFonts w:cs="Simplified Arabic"/>
          <w:color w:val="333399"/>
          <w:sz w:val="28"/>
          <w:szCs w:val="28"/>
        </w:rPr>
      </w:pPr>
    </w:p>
    <w:p w:rsidR="00522687" w:rsidRPr="00E92D86" w:rsidRDefault="00522687" w:rsidP="00A764B2">
      <w:pPr>
        <w:rPr>
          <w:rFonts w:cs="Simplified Arabic"/>
          <w:color w:val="333399"/>
          <w:sz w:val="28"/>
          <w:szCs w:val="28"/>
          <w:rtl/>
        </w:rPr>
      </w:pPr>
      <w:r w:rsidRPr="00E92D86">
        <w:rPr>
          <w:rFonts w:cs="Simplified Arabic" w:hint="cs"/>
          <w:color w:val="333399"/>
          <w:sz w:val="28"/>
          <w:szCs w:val="28"/>
          <w:rtl/>
        </w:rPr>
        <w:t xml:space="preserve">ويظهر الجدول أدناه </w:t>
      </w:r>
      <w:r w:rsidRPr="00E92D86">
        <w:rPr>
          <w:rFonts w:cs="Simplified Arabic"/>
          <w:color w:val="333399"/>
          <w:sz w:val="28"/>
          <w:szCs w:val="28"/>
          <w:rtl/>
        </w:rPr>
        <w:t xml:space="preserve">المبالغ المرتجعة لحملة الوثائق ونسبتها لإجمالي أقساط التأمين: </w:t>
      </w:r>
    </w:p>
    <w:p w:rsidR="00522687" w:rsidRPr="00E92D86" w:rsidRDefault="00522687" w:rsidP="00A764B2">
      <w:pPr>
        <w:jc w:val="right"/>
        <w:rPr>
          <w:rFonts w:cs="Simplified Arabic"/>
          <w:color w:val="333399"/>
          <w:sz w:val="22"/>
          <w:szCs w:val="22"/>
          <w:rtl/>
        </w:rPr>
      </w:pPr>
      <w:r w:rsidRPr="00E92D86">
        <w:rPr>
          <w:rFonts w:cs="Simplified Arabic"/>
          <w:color w:val="333399"/>
          <w:sz w:val="22"/>
          <w:szCs w:val="22"/>
          <w:rtl/>
        </w:rPr>
        <w:t>(المبلغ بآلاف الريالات)</w:t>
      </w:r>
    </w:p>
    <w:tbl>
      <w:tblPr>
        <w:bidiVisual/>
        <w:tblW w:w="5260" w:type="pct"/>
        <w:jc w:val="center"/>
        <w:tblCellSpacing w:w="15" w:type="dxa"/>
        <w:tblInd w:w="-105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1934"/>
        <w:gridCol w:w="1075"/>
        <w:gridCol w:w="1053"/>
        <w:gridCol w:w="1037"/>
        <w:gridCol w:w="1244"/>
        <w:gridCol w:w="1262"/>
        <w:gridCol w:w="1259"/>
      </w:tblGrid>
      <w:tr w:rsidR="00522687" w:rsidRPr="00E92D86" w:rsidTr="006145E6">
        <w:trPr>
          <w:tblCellSpacing w:w="15" w:type="dxa"/>
          <w:jc w:val="center"/>
        </w:trPr>
        <w:tc>
          <w:tcPr>
            <w:tcW w:w="1066" w:type="pct"/>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tcPr>
          <w:p w:rsidR="00522687" w:rsidRPr="00777DC9" w:rsidRDefault="00522687" w:rsidP="00A764B2">
            <w:pPr>
              <w:jc w:val="center"/>
              <w:rPr>
                <w:rFonts w:cs="Simplified Arabic"/>
                <w:b/>
                <w:bCs/>
                <w:color w:val="993366"/>
              </w:rPr>
            </w:pPr>
            <w:r w:rsidRPr="00777DC9">
              <w:rPr>
                <w:rFonts w:cs="Simplified Arabic"/>
                <w:b/>
                <w:bCs/>
                <w:color w:val="993366"/>
                <w:sz w:val="27"/>
                <w:szCs w:val="27"/>
                <w:rtl/>
              </w:rPr>
              <w:t>العام</w:t>
            </w:r>
          </w:p>
        </w:tc>
        <w:tc>
          <w:tcPr>
            <w:tcW w:w="590" w:type="pct"/>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tcPr>
          <w:p w:rsidR="00522687" w:rsidRPr="00777DC9" w:rsidRDefault="00522687" w:rsidP="00A764B2">
            <w:pPr>
              <w:jc w:val="center"/>
              <w:rPr>
                <w:rFonts w:cs="Simplified Arabic"/>
                <w:b/>
                <w:bCs/>
                <w:color w:val="993366"/>
              </w:rPr>
            </w:pPr>
            <w:r w:rsidRPr="00777DC9">
              <w:rPr>
                <w:rFonts w:cs="Simplified Arabic"/>
                <w:b/>
                <w:bCs/>
                <w:color w:val="993366"/>
                <w:sz w:val="27"/>
                <w:szCs w:val="27"/>
              </w:rPr>
              <w:t>1998</w:t>
            </w:r>
          </w:p>
        </w:tc>
        <w:tc>
          <w:tcPr>
            <w:tcW w:w="577" w:type="pct"/>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tcPr>
          <w:p w:rsidR="00522687" w:rsidRPr="00777DC9" w:rsidRDefault="00522687" w:rsidP="00A764B2">
            <w:pPr>
              <w:jc w:val="center"/>
              <w:rPr>
                <w:rFonts w:cs="Simplified Arabic"/>
                <w:b/>
                <w:bCs/>
                <w:color w:val="993366"/>
              </w:rPr>
            </w:pPr>
            <w:r w:rsidRPr="00777DC9">
              <w:rPr>
                <w:rFonts w:cs="Simplified Arabic"/>
                <w:b/>
                <w:bCs/>
                <w:color w:val="993366"/>
                <w:sz w:val="27"/>
                <w:szCs w:val="27"/>
              </w:rPr>
              <w:t>1999</w:t>
            </w:r>
          </w:p>
        </w:tc>
        <w:tc>
          <w:tcPr>
            <w:tcW w:w="568" w:type="pct"/>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tcPr>
          <w:p w:rsidR="00522687" w:rsidRPr="00777DC9" w:rsidRDefault="00522687" w:rsidP="00A764B2">
            <w:pPr>
              <w:jc w:val="center"/>
              <w:rPr>
                <w:rFonts w:cs="Simplified Arabic"/>
                <w:b/>
                <w:bCs/>
                <w:color w:val="993366"/>
              </w:rPr>
            </w:pPr>
            <w:r w:rsidRPr="00777DC9">
              <w:rPr>
                <w:rFonts w:cs="Simplified Arabic"/>
                <w:b/>
                <w:bCs/>
                <w:color w:val="993366"/>
                <w:sz w:val="27"/>
                <w:szCs w:val="27"/>
              </w:rPr>
              <w:t>2000</w:t>
            </w:r>
          </w:p>
        </w:tc>
        <w:tc>
          <w:tcPr>
            <w:tcW w:w="685" w:type="pct"/>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tcPr>
          <w:p w:rsidR="00522687" w:rsidRPr="00777DC9" w:rsidRDefault="00522687" w:rsidP="00A764B2">
            <w:pPr>
              <w:jc w:val="center"/>
              <w:rPr>
                <w:rFonts w:cs="Simplified Arabic"/>
                <w:b/>
                <w:bCs/>
                <w:color w:val="993366"/>
              </w:rPr>
            </w:pPr>
            <w:r w:rsidRPr="00777DC9">
              <w:rPr>
                <w:rFonts w:cs="Simplified Arabic"/>
                <w:b/>
                <w:bCs/>
                <w:color w:val="993366"/>
                <w:sz w:val="27"/>
                <w:szCs w:val="27"/>
              </w:rPr>
              <w:t>2001</w:t>
            </w:r>
          </w:p>
        </w:tc>
        <w:tc>
          <w:tcPr>
            <w:tcW w:w="695" w:type="pct"/>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tcPr>
          <w:p w:rsidR="00522687" w:rsidRPr="00777DC9" w:rsidRDefault="00522687" w:rsidP="00A764B2">
            <w:pPr>
              <w:jc w:val="center"/>
              <w:rPr>
                <w:rFonts w:cs="Simplified Arabic"/>
                <w:b/>
                <w:bCs/>
                <w:color w:val="993366"/>
              </w:rPr>
            </w:pPr>
            <w:r w:rsidRPr="00777DC9">
              <w:rPr>
                <w:rFonts w:cs="Simplified Arabic"/>
                <w:b/>
                <w:bCs/>
                <w:color w:val="993366"/>
                <w:sz w:val="27"/>
                <w:szCs w:val="27"/>
              </w:rPr>
              <w:t>2002</w:t>
            </w:r>
          </w:p>
        </w:tc>
        <w:tc>
          <w:tcPr>
            <w:tcW w:w="685" w:type="pct"/>
            <w:tcBorders>
              <w:top w:val="outset" w:sz="6" w:space="0" w:color="000000"/>
              <w:left w:val="outset" w:sz="6" w:space="0" w:color="000000"/>
              <w:bottom w:val="outset" w:sz="6" w:space="0" w:color="000000"/>
              <w:right w:val="outset" w:sz="6" w:space="0" w:color="000000"/>
            </w:tcBorders>
            <w:shd w:val="clear" w:color="auto" w:fill="E5DFEC" w:themeFill="accent4" w:themeFillTint="33"/>
            <w:vAlign w:val="center"/>
          </w:tcPr>
          <w:p w:rsidR="00522687" w:rsidRPr="00777DC9" w:rsidRDefault="00522687" w:rsidP="00A764B2">
            <w:pPr>
              <w:jc w:val="center"/>
              <w:rPr>
                <w:rFonts w:cs="Simplified Arabic"/>
                <w:b/>
                <w:bCs/>
                <w:color w:val="993366"/>
              </w:rPr>
            </w:pPr>
            <w:r w:rsidRPr="00777DC9">
              <w:rPr>
                <w:rFonts w:cs="Simplified Arabic"/>
                <w:b/>
                <w:bCs/>
                <w:color w:val="993366"/>
                <w:sz w:val="27"/>
                <w:szCs w:val="27"/>
              </w:rPr>
              <w:t>2003</w:t>
            </w:r>
          </w:p>
        </w:tc>
      </w:tr>
      <w:tr w:rsidR="00522687" w:rsidRPr="00E92D86">
        <w:trPr>
          <w:tblCellSpacing w:w="15" w:type="dxa"/>
          <w:jc w:val="center"/>
        </w:trPr>
        <w:tc>
          <w:tcPr>
            <w:tcW w:w="1066"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b/>
                <w:bCs/>
                <w:color w:val="333399"/>
              </w:rPr>
            </w:pPr>
            <w:r w:rsidRPr="00E92D86">
              <w:rPr>
                <w:rFonts w:cs="Simplified Arabic"/>
                <w:b/>
                <w:bCs/>
                <w:color w:val="333399"/>
                <w:sz w:val="27"/>
                <w:szCs w:val="27"/>
                <w:rtl/>
              </w:rPr>
              <w:t>إجمالي أقساط التأمين</w:t>
            </w:r>
          </w:p>
        </w:tc>
        <w:tc>
          <w:tcPr>
            <w:tcW w:w="590"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Pr>
              <w:t>683.765</w:t>
            </w:r>
          </w:p>
        </w:tc>
        <w:tc>
          <w:tcPr>
            <w:tcW w:w="577"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Pr>
              <w:t>682.742</w:t>
            </w:r>
          </w:p>
        </w:tc>
        <w:tc>
          <w:tcPr>
            <w:tcW w:w="568"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Pr>
              <w:t>716.983</w:t>
            </w:r>
          </w:p>
        </w:tc>
        <w:tc>
          <w:tcPr>
            <w:tcW w:w="685"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Pr>
              <w:t>1.023.206</w:t>
            </w:r>
          </w:p>
        </w:tc>
        <w:tc>
          <w:tcPr>
            <w:tcW w:w="695"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Pr>
              <w:t>1.081.173</w:t>
            </w:r>
          </w:p>
        </w:tc>
        <w:tc>
          <w:tcPr>
            <w:tcW w:w="685"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Pr>
              <w:t>1.545.797</w:t>
            </w:r>
          </w:p>
        </w:tc>
      </w:tr>
      <w:tr w:rsidR="00522687" w:rsidRPr="00E92D86">
        <w:trPr>
          <w:tblCellSpacing w:w="15" w:type="dxa"/>
          <w:jc w:val="center"/>
        </w:trPr>
        <w:tc>
          <w:tcPr>
            <w:tcW w:w="1066"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b/>
                <w:bCs/>
                <w:color w:val="333399"/>
              </w:rPr>
            </w:pPr>
            <w:r w:rsidRPr="00E92D86">
              <w:rPr>
                <w:rFonts w:cs="Simplified Arabic"/>
                <w:b/>
                <w:bCs/>
                <w:color w:val="333399"/>
                <w:sz w:val="27"/>
                <w:szCs w:val="27"/>
                <w:rtl/>
              </w:rPr>
              <w:t>المبلغ المرتجع ونسبته لإجمالي أقساط</w:t>
            </w:r>
            <w:r w:rsidRPr="00E92D86">
              <w:rPr>
                <w:rFonts w:cs="Simplified Arabic"/>
                <w:b/>
                <w:bCs/>
                <w:color w:val="333399"/>
                <w:sz w:val="27"/>
                <w:szCs w:val="27"/>
              </w:rPr>
              <w:t xml:space="preserve"> </w:t>
            </w:r>
            <w:r w:rsidRPr="00E92D86">
              <w:rPr>
                <w:rFonts w:cs="Simplified Arabic"/>
                <w:b/>
                <w:bCs/>
                <w:color w:val="333399"/>
                <w:sz w:val="27"/>
                <w:szCs w:val="27"/>
                <w:rtl/>
              </w:rPr>
              <w:t>التأمين</w:t>
            </w:r>
          </w:p>
        </w:tc>
        <w:tc>
          <w:tcPr>
            <w:tcW w:w="590"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Pr>
              <w:t>18.200</w:t>
            </w:r>
            <w:r w:rsidRPr="00E92D86">
              <w:rPr>
                <w:rFonts w:cs="Simplified Arabic"/>
                <w:color w:val="333399"/>
                <w:sz w:val="27"/>
                <w:szCs w:val="27"/>
              </w:rPr>
              <w:br/>
              <w:t>2.66%</w:t>
            </w:r>
          </w:p>
        </w:tc>
        <w:tc>
          <w:tcPr>
            <w:tcW w:w="577"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tl/>
              </w:rPr>
              <w:t>لا يوجد</w:t>
            </w:r>
          </w:p>
        </w:tc>
        <w:tc>
          <w:tcPr>
            <w:tcW w:w="568"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Pr>
              <w:t>22.000</w:t>
            </w:r>
            <w:r w:rsidRPr="00E92D86">
              <w:rPr>
                <w:rFonts w:cs="Simplified Arabic"/>
                <w:color w:val="333399"/>
                <w:sz w:val="27"/>
                <w:szCs w:val="27"/>
              </w:rPr>
              <w:br/>
              <w:t>3.06%</w:t>
            </w:r>
          </w:p>
        </w:tc>
        <w:tc>
          <w:tcPr>
            <w:tcW w:w="685"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Pr>
              <w:t>15.800</w:t>
            </w:r>
            <w:r w:rsidRPr="00E92D86">
              <w:rPr>
                <w:rFonts w:cs="Simplified Arabic"/>
                <w:color w:val="333399"/>
                <w:sz w:val="27"/>
                <w:szCs w:val="27"/>
              </w:rPr>
              <w:br/>
              <w:t>1.54%</w:t>
            </w:r>
          </w:p>
        </w:tc>
        <w:tc>
          <w:tcPr>
            <w:tcW w:w="695"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Pr>
              <w:t>10.000</w:t>
            </w:r>
            <w:r w:rsidRPr="00E92D86">
              <w:rPr>
                <w:rFonts w:cs="Simplified Arabic"/>
                <w:color w:val="333399"/>
                <w:sz w:val="27"/>
                <w:szCs w:val="27"/>
              </w:rPr>
              <w:br/>
              <w:t>0.92%</w:t>
            </w:r>
          </w:p>
        </w:tc>
        <w:tc>
          <w:tcPr>
            <w:tcW w:w="685" w:type="pct"/>
            <w:tcBorders>
              <w:top w:val="outset" w:sz="6" w:space="0" w:color="000000"/>
              <w:left w:val="outset" w:sz="6" w:space="0" w:color="000000"/>
              <w:bottom w:val="outset" w:sz="6" w:space="0" w:color="000000"/>
              <w:right w:val="outset" w:sz="6" w:space="0" w:color="000000"/>
            </w:tcBorders>
            <w:vAlign w:val="center"/>
          </w:tcPr>
          <w:p w:rsidR="00522687" w:rsidRPr="00E92D86" w:rsidRDefault="00522687" w:rsidP="00A764B2">
            <w:pPr>
              <w:jc w:val="center"/>
              <w:rPr>
                <w:rFonts w:cs="Simplified Arabic"/>
                <w:color w:val="333399"/>
              </w:rPr>
            </w:pPr>
            <w:r w:rsidRPr="00E92D86">
              <w:rPr>
                <w:rFonts w:cs="Simplified Arabic"/>
                <w:color w:val="333399"/>
                <w:sz w:val="27"/>
                <w:szCs w:val="27"/>
              </w:rPr>
              <w:t>18.000</w:t>
            </w:r>
            <w:r w:rsidRPr="00E92D86">
              <w:rPr>
                <w:rFonts w:cs="Simplified Arabic"/>
                <w:color w:val="333399"/>
                <w:sz w:val="27"/>
                <w:szCs w:val="27"/>
              </w:rPr>
              <w:br/>
              <w:t>1.16%</w:t>
            </w:r>
          </w:p>
        </w:tc>
      </w:tr>
    </w:tbl>
    <w:p w:rsidR="00522687" w:rsidRPr="00E92D86" w:rsidRDefault="00522687" w:rsidP="00A764B2">
      <w:pPr>
        <w:ind w:left="432"/>
        <w:jc w:val="lowKashida"/>
        <w:rPr>
          <w:rFonts w:cs="Simplified Arabic"/>
          <w:color w:val="333399"/>
          <w:sz w:val="27"/>
          <w:szCs w:val="27"/>
          <w:rtl/>
        </w:rPr>
      </w:pPr>
    </w:p>
    <w:p w:rsidR="00522687" w:rsidRPr="00E92D86" w:rsidRDefault="00522687" w:rsidP="00A764B2">
      <w:pPr>
        <w:ind w:left="432"/>
        <w:rPr>
          <w:rFonts w:cs="Simplified Arabic"/>
          <w:color w:val="333399"/>
          <w:sz w:val="28"/>
          <w:szCs w:val="28"/>
        </w:rPr>
      </w:pPr>
      <w:r w:rsidRPr="00E92D86">
        <w:rPr>
          <w:rFonts w:cs="Simplified Arabic"/>
          <w:color w:val="333399"/>
          <w:sz w:val="27"/>
          <w:szCs w:val="27"/>
          <w:rtl/>
        </w:rPr>
        <w:t>هذا ما قامت به الشركة خلال الأعوام الست الماضية، وهي بذلك تطبق ما جاء في قرارات بعض الهيئات الشرعية.</w:t>
      </w:r>
      <w:r w:rsidRPr="00E92D86">
        <w:rPr>
          <w:rFonts w:cs="Simplified Arabic"/>
          <w:color w:val="333399"/>
          <w:sz w:val="27"/>
          <w:szCs w:val="27"/>
          <w:rtl/>
        </w:rPr>
        <w:br/>
      </w:r>
    </w:p>
    <w:p w:rsidR="00522687" w:rsidRPr="00E92D86" w:rsidRDefault="00522687" w:rsidP="00A764B2">
      <w:pPr>
        <w:jc w:val="lowKashida"/>
        <w:rPr>
          <w:rFonts w:cs="Simplified Arabic"/>
          <w:b/>
          <w:bCs/>
          <w:color w:val="333399"/>
          <w:sz w:val="28"/>
          <w:szCs w:val="28"/>
          <w:rtl/>
        </w:rPr>
      </w:pPr>
      <w:r w:rsidRPr="00E92D86">
        <w:rPr>
          <w:rFonts w:cs="Simplified Arabic" w:hint="cs"/>
          <w:b/>
          <w:bCs/>
          <w:color w:val="333399"/>
          <w:sz w:val="28"/>
          <w:szCs w:val="28"/>
          <w:rtl/>
        </w:rPr>
        <w:lastRenderedPageBreak/>
        <w:t>وقد ورد في نص الفقرة الثانية من المادة سبعون من اللائحة التنفيذية لنظام مراقبة شركات التأمين التعاوني</w:t>
      </w:r>
      <w:r w:rsidRPr="00E92D86">
        <w:rPr>
          <w:rFonts w:cs="Simplified Arabic"/>
          <w:b/>
          <w:bCs/>
          <w:color w:val="333399"/>
          <w:sz w:val="28"/>
          <w:szCs w:val="28"/>
          <w:lang w:bidi="hi-IN"/>
        </w:rPr>
        <w:t>-</w:t>
      </w:r>
      <w:r w:rsidRPr="00E92D86">
        <w:rPr>
          <w:rFonts w:cs="Simplified Arabic" w:hint="cs"/>
          <w:b/>
          <w:bCs/>
          <w:color w:val="333399"/>
          <w:sz w:val="28"/>
          <w:szCs w:val="28"/>
          <w:rtl/>
        </w:rPr>
        <w:t xml:space="preserve"> السعودية الصادر بالمرسوم الملكي رقم (م/32) تاريخ2/6/1424هـ:</w:t>
      </w:r>
    </w:p>
    <w:p w:rsidR="00522687" w:rsidRPr="00E92D86" w:rsidRDefault="00522687" w:rsidP="00A764B2">
      <w:pPr>
        <w:tabs>
          <w:tab w:val="left" w:pos="499"/>
          <w:tab w:val="left" w:pos="7229"/>
        </w:tabs>
        <w:ind w:left="720"/>
        <w:jc w:val="lowKashida"/>
        <w:rPr>
          <w:rFonts w:cs="Simplified Arabic"/>
          <w:i/>
          <w:iCs/>
          <w:color w:val="333399"/>
          <w:sz w:val="28"/>
          <w:szCs w:val="28"/>
          <w:u w:val="single"/>
          <w:rtl/>
          <w:cs/>
          <w:lang w:bidi="hi-IN"/>
        </w:rPr>
      </w:pPr>
      <w:r w:rsidRPr="00E92D86">
        <w:rPr>
          <w:rFonts w:cs="Simplified Arabic" w:hint="cs"/>
          <w:i/>
          <w:iCs/>
          <w:color w:val="333399"/>
          <w:sz w:val="28"/>
          <w:szCs w:val="28"/>
          <w:u w:val="single"/>
          <w:rtl/>
        </w:rPr>
        <w:t xml:space="preserve">على الشركة عند إعداد قائمة عمليات التأمين مراعاة الآتي : </w:t>
      </w:r>
    </w:p>
    <w:p w:rsidR="00522687" w:rsidRPr="00E92D86" w:rsidRDefault="00522687" w:rsidP="00A129D8">
      <w:pPr>
        <w:numPr>
          <w:ilvl w:val="0"/>
          <w:numId w:val="36"/>
        </w:numPr>
        <w:tabs>
          <w:tab w:val="left" w:pos="2693"/>
          <w:tab w:val="left" w:pos="7229"/>
        </w:tabs>
        <w:ind w:left="0" w:firstLine="0"/>
        <w:rPr>
          <w:rFonts w:cs="Simplified Arabic"/>
          <w:color w:val="333399"/>
          <w:sz w:val="28"/>
          <w:szCs w:val="28"/>
          <w:rtl/>
          <w:cs/>
        </w:rPr>
      </w:pPr>
      <w:r w:rsidRPr="00E92D86">
        <w:rPr>
          <w:rFonts w:cs="Simplified Arabic" w:hint="cs"/>
          <w:color w:val="333399"/>
          <w:sz w:val="28"/>
          <w:szCs w:val="28"/>
          <w:rtl/>
        </w:rPr>
        <w:t>تحديد الأقساط المكتسبة وعمولات إعادة التأمين والعمولات الأخرى.</w:t>
      </w:r>
    </w:p>
    <w:p w:rsidR="00522687" w:rsidRPr="00E92D86" w:rsidRDefault="00522687" w:rsidP="00A129D8">
      <w:pPr>
        <w:numPr>
          <w:ilvl w:val="0"/>
          <w:numId w:val="36"/>
        </w:numPr>
        <w:tabs>
          <w:tab w:val="left" w:pos="2693"/>
          <w:tab w:val="left" w:pos="7229"/>
        </w:tabs>
        <w:ind w:left="0" w:firstLine="0"/>
        <w:jc w:val="lowKashida"/>
        <w:rPr>
          <w:rFonts w:cs="Simplified Arabic"/>
          <w:color w:val="333399"/>
          <w:sz w:val="28"/>
          <w:szCs w:val="28"/>
          <w:rtl/>
          <w:cs/>
          <w:lang w:bidi="hi-IN"/>
        </w:rPr>
      </w:pPr>
      <w:r w:rsidRPr="00E92D86">
        <w:rPr>
          <w:rFonts w:cs="Simplified Arabic" w:hint="cs"/>
          <w:color w:val="333399"/>
          <w:sz w:val="28"/>
          <w:szCs w:val="28"/>
          <w:rtl/>
        </w:rPr>
        <w:t>تحديد التعويضات المتكبدة.</w:t>
      </w:r>
    </w:p>
    <w:p w:rsidR="00522687" w:rsidRPr="00E92D86" w:rsidRDefault="00522687" w:rsidP="00A129D8">
      <w:pPr>
        <w:numPr>
          <w:ilvl w:val="0"/>
          <w:numId w:val="36"/>
        </w:numPr>
        <w:tabs>
          <w:tab w:val="left" w:pos="2693"/>
          <w:tab w:val="left" w:pos="7229"/>
        </w:tabs>
        <w:ind w:left="0" w:firstLine="0"/>
        <w:jc w:val="lowKashida"/>
        <w:rPr>
          <w:rFonts w:cs="Simplified Arabic"/>
          <w:color w:val="333399"/>
          <w:sz w:val="28"/>
          <w:szCs w:val="28"/>
          <w:rtl/>
          <w:cs/>
        </w:rPr>
      </w:pPr>
      <w:r w:rsidRPr="00E92D86">
        <w:rPr>
          <w:rFonts w:cs="Simplified Arabic" w:hint="cs"/>
          <w:color w:val="333399"/>
          <w:sz w:val="28"/>
          <w:szCs w:val="28"/>
          <w:rtl/>
        </w:rPr>
        <w:t>تحديد الفائض الإجمالي، في نهاية العام المالي، الذي يمثل الفرق بين الأقساط والتعويضات مخصوماً منه المصاريف التسويقية والإدارية والتشغيلية ، والمخصصات الفنية اللازمة.</w:t>
      </w:r>
    </w:p>
    <w:p w:rsidR="00522687" w:rsidRPr="00E92D86" w:rsidRDefault="00522687" w:rsidP="00A129D8">
      <w:pPr>
        <w:numPr>
          <w:ilvl w:val="0"/>
          <w:numId w:val="36"/>
        </w:numPr>
        <w:tabs>
          <w:tab w:val="left" w:pos="2693"/>
          <w:tab w:val="left" w:pos="7229"/>
        </w:tabs>
        <w:ind w:left="0" w:firstLine="0"/>
        <w:jc w:val="lowKashida"/>
        <w:rPr>
          <w:rFonts w:cs="Simplified Arabic"/>
          <w:color w:val="333399"/>
          <w:sz w:val="28"/>
          <w:szCs w:val="28"/>
          <w:rtl/>
          <w:cs/>
          <w:lang w:bidi="hi-IN"/>
        </w:rPr>
      </w:pPr>
      <w:r w:rsidRPr="00E92D86">
        <w:rPr>
          <w:rFonts w:cs="Simplified Arabic" w:hint="cs"/>
          <w:color w:val="333399"/>
          <w:sz w:val="28"/>
          <w:szCs w:val="28"/>
          <w:rtl/>
        </w:rPr>
        <w:t>تحديد الفائض الصافي الذي يتم التوصل إليه بأن يضاف إلى الفائض الإجمالي أو يخصم منه ما يخص المؤمَّن لهم من عائد الاستثمار بعد احتساب ما لهم من عوائد وخصم ما عليهم من مصاريف محققة.</w:t>
      </w:r>
    </w:p>
    <w:p w:rsidR="00522687" w:rsidRPr="00E92D86" w:rsidRDefault="00522687" w:rsidP="00A129D8">
      <w:pPr>
        <w:numPr>
          <w:ilvl w:val="0"/>
          <w:numId w:val="36"/>
        </w:numPr>
        <w:tabs>
          <w:tab w:val="left" w:pos="2693"/>
          <w:tab w:val="left" w:pos="7229"/>
        </w:tabs>
        <w:ind w:left="0" w:firstLine="0"/>
        <w:jc w:val="lowKashida"/>
        <w:rPr>
          <w:rFonts w:cs="Simplified Arabic"/>
          <w:color w:val="333399"/>
          <w:sz w:val="28"/>
          <w:szCs w:val="28"/>
          <w:cs/>
          <w:lang w:bidi="hi-IN"/>
        </w:rPr>
      </w:pPr>
      <w:r w:rsidRPr="00E92D86">
        <w:rPr>
          <w:rFonts w:cs="Simplified Arabic" w:hint="cs"/>
          <w:color w:val="333399"/>
          <w:sz w:val="28"/>
          <w:szCs w:val="28"/>
          <w:rtl/>
        </w:rPr>
        <w:t>توزيع الفائض الصافي ، ويتم إما بتوزيع نسبة 10% عشرة بالمئة  للمؤمن لهم مباشرة ، أو بتخفيض أقساطهم للسنة التالية ، وترحيل ما نسبته 90% تسعون بالمئة إلى قائمة دخل المساهمين .</w:t>
      </w:r>
    </w:p>
    <w:p w:rsidR="00522687" w:rsidRPr="00E92D86" w:rsidRDefault="00522687" w:rsidP="00A129D8">
      <w:pPr>
        <w:numPr>
          <w:ilvl w:val="0"/>
          <w:numId w:val="36"/>
        </w:numPr>
        <w:tabs>
          <w:tab w:val="left" w:pos="2693"/>
          <w:tab w:val="left" w:pos="7229"/>
        </w:tabs>
        <w:ind w:left="0" w:firstLine="0"/>
        <w:jc w:val="lowKashida"/>
        <w:rPr>
          <w:rFonts w:cs="Simplified Arabic"/>
          <w:color w:val="333399"/>
          <w:sz w:val="28"/>
          <w:szCs w:val="28"/>
          <w:rtl/>
          <w:cs/>
        </w:rPr>
      </w:pPr>
      <w:r w:rsidRPr="00E92D86">
        <w:rPr>
          <w:rFonts w:cs="Simplified Arabic" w:hint="cs"/>
          <w:color w:val="333399"/>
          <w:sz w:val="28"/>
          <w:szCs w:val="28"/>
          <w:rtl/>
        </w:rPr>
        <w:t xml:space="preserve">ترحيل صافي دخل المساهمين إلى قائمة المركز المالي ضمن حقوق المساهمين. </w:t>
      </w:r>
    </w:p>
    <w:p w:rsidR="00522687" w:rsidRPr="00E92D86" w:rsidRDefault="00522687" w:rsidP="00A129D8">
      <w:pPr>
        <w:numPr>
          <w:ilvl w:val="0"/>
          <w:numId w:val="36"/>
        </w:numPr>
        <w:tabs>
          <w:tab w:val="left" w:pos="2693"/>
          <w:tab w:val="left" w:pos="7229"/>
        </w:tabs>
        <w:ind w:left="0" w:firstLine="0"/>
        <w:jc w:val="lowKashida"/>
        <w:rPr>
          <w:rFonts w:cs="Simplified Arabic"/>
          <w:b/>
          <w:bCs/>
          <w:color w:val="333399"/>
          <w:sz w:val="28"/>
          <w:szCs w:val="28"/>
        </w:rPr>
      </w:pPr>
      <w:r w:rsidRPr="00E92D86">
        <w:rPr>
          <w:rFonts w:cs="Simplified Arabic" w:hint="cs"/>
          <w:color w:val="333399"/>
          <w:sz w:val="28"/>
          <w:szCs w:val="28"/>
          <w:rtl/>
        </w:rPr>
        <w:t>تخصيص 20% عشرين بالمئة من صافي دخل المساهمين كاحتياطي نظامي إلى أن يصل إجمالي الاحتياطي إلى 100% من رأس المال المدفوع</w:t>
      </w:r>
      <w:r w:rsidRPr="00E92D86">
        <w:rPr>
          <w:rFonts w:cs="Simplified Arabic" w:hint="cs"/>
          <w:b/>
          <w:bCs/>
          <w:color w:val="333399"/>
          <w:sz w:val="28"/>
          <w:szCs w:val="28"/>
          <w:rtl/>
        </w:rPr>
        <w:t>.</w:t>
      </w:r>
    </w:p>
    <w:p w:rsidR="00522687" w:rsidRPr="00E92D86" w:rsidRDefault="00522687" w:rsidP="00A764B2">
      <w:pPr>
        <w:tabs>
          <w:tab w:val="left" w:pos="2693"/>
          <w:tab w:val="left" w:pos="7229"/>
        </w:tabs>
        <w:jc w:val="lowKashida"/>
        <w:rPr>
          <w:rFonts w:cs="Simplified Arabic"/>
          <w:b/>
          <w:bCs/>
          <w:color w:val="333399"/>
          <w:sz w:val="28"/>
          <w:szCs w:val="28"/>
          <w:rtl/>
        </w:rPr>
      </w:pPr>
    </w:p>
    <w:p w:rsidR="00522687" w:rsidRPr="00E92D86" w:rsidRDefault="00522687" w:rsidP="00A764B2">
      <w:pPr>
        <w:jc w:val="lowKashida"/>
        <w:rPr>
          <w:rFonts w:cs="Simplified Arabic"/>
          <w:color w:val="333399"/>
          <w:sz w:val="28"/>
          <w:szCs w:val="28"/>
          <w:rtl/>
        </w:rPr>
      </w:pPr>
    </w:p>
    <w:p w:rsidR="00522687" w:rsidRPr="00E92D86" w:rsidRDefault="00522687" w:rsidP="00A764B2">
      <w:pPr>
        <w:jc w:val="lowKashida"/>
        <w:rPr>
          <w:rFonts w:cs="Simplified Arabic"/>
          <w:color w:val="333399"/>
          <w:sz w:val="28"/>
          <w:szCs w:val="28"/>
          <w:rtl/>
        </w:rPr>
      </w:pPr>
    </w:p>
    <w:p w:rsidR="00522687" w:rsidRPr="00E92D86" w:rsidRDefault="00522687" w:rsidP="00A764B2">
      <w:pPr>
        <w:jc w:val="lowKashida"/>
        <w:rPr>
          <w:rFonts w:cs="Simplified Arabic"/>
          <w:color w:val="333399"/>
          <w:sz w:val="28"/>
          <w:szCs w:val="28"/>
          <w:rtl/>
        </w:rPr>
      </w:pPr>
    </w:p>
    <w:p w:rsidR="00522687" w:rsidRPr="00E92D86" w:rsidRDefault="00522687" w:rsidP="00A764B2">
      <w:pPr>
        <w:jc w:val="lowKashida"/>
        <w:rPr>
          <w:rFonts w:cs="Simplified Arabic"/>
          <w:color w:val="333399"/>
          <w:sz w:val="28"/>
          <w:szCs w:val="28"/>
          <w:rtl/>
        </w:rPr>
      </w:pPr>
    </w:p>
    <w:p w:rsidR="00522687" w:rsidRPr="00E92D86" w:rsidRDefault="00522687" w:rsidP="000C1A4F">
      <w:pPr>
        <w:spacing w:line="360" w:lineRule="auto"/>
        <w:jc w:val="lowKashida"/>
        <w:rPr>
          <w:rFonts w:cs="Simplified Arabic"/>
          <w:color w:val="333399"/>
          <w:sz w:val="28"/>
          <w:szCs w:val="28"/>
          <w:rtl/>
        </w:rPr>
      </w:pPr>
    </w:p>
    <w:p w:rsidR="00A764B2" w:rsidRPr="00E92D86" w:rsidRDefault="00A764B2" w:rsidP="000C1A4F">
      <w:pPr>
        <w:spacing w:line="360" w:lineRule="auto"/>
        <w:jc w:val="lowKashida"/>
        <w:rPr>
          <w:rFonts w:cs="Simplified Arabic"/>
          <w:color w:val="333399"/>
          <w:sz w:val="28"/>
          <w:szCs w:val="28"/>
          <w:rtl/>
        </w:rPr>
      </w:pPr>
    </w:p>
    <w:p w:rsidR="00A764B2" w:rsidRPr="00E92D86" w:rsidRDefault="00A764B2" w:rsidP="000C1A4F">
      <w:pPr>
        <w:spacing w:line="360" w:lineRule="auto"/>
        <w:jc w:val="lowKashida"/>
        <w:rPr>
          <w:rFonts w:cs="Simplified Arabic"/>
          <w:color w:val="333399"/>
          <w:sz w:val="28"/>
          <w:szCs w:val="28"/>
          <w:rtl/>
        </w:rPr>
      </w:pPr>
    </w:p>
    <w:p w:rsidR="006B0215" w:rsidRPr="00E92D86" w:rsidRDefault="006B0215" w:rsidP="000C1A4F">
      <w:pPr>
        <w:spacing w:line="360" w:lineRule="auto"/>
        <w:jc w:val="lowKashida"/>
        <w:rPr>
          <w:rFonts w:cs="Simplified Arabic"/>
          <w:color w:val="333399"/>
          <w:sz w:val="28"/>
          <w:szCs w:val="28"/>
          <w:rtl/>
        </w:rPr>
      </w:pPr>
    </w:p>
    <w:p w:rsidR="006B0215" w:rsidRPr="00E92D86" w:rsidRDefault="006B0215" w:rsidP="000C1A4F">
      <w:pPr>
        <w:spacing w:line="360" w:lineRule="auto"/>
        <w:jc w:val="lowKashida"/>
        <w:rPr>
          <w:rFonts w:cs="Simplified Arabic"/>
          <w:color w:val="333399"/>
          <w:sz w:val="28"/>
          <w:szCs w:val="28"/>
          <w:rtl/>
        </w:rPr>
      </w:pPr>
    </w:p>
    <w:p w:rsidR="00A764B2" w:rsidRPr="00E92D86" w:rsidRDefault="00A764B2" w:rsidP="000C1A4F">
      <w:pPr>
        <w:spacing w:line="360" w:lineRule="auto"/>
        <w:jc w:val="lowKashida"/>
        <w:rPr>
          <w:rFonts w:cs="Simplified Arabic"/>
          <w:color w:val="333399"/>
          <w:sz w:val="28"/>
          <w:szCs w:val="28"/>
          <w:rtl/>
        </w:rPr>
      </w:pPr>
    </w:p>
    <w:p w:rsidR="00A764B2" w:rsidRPr="00E92D86" w:rsidRDefault="00A764B2" w:rsidP="000C1A4F">
      <w:pPr>
        <w:spacing w:line="360" w:lineRule="auto"/>
        <w:jc w:val="lowKashida"/>
        <w:rPr>
          <w:rFonts w:cs="Simplified Arabic"/>
          <w:color w:val="333399"/>
          <w:sz w:val="28"/>
          <w:szCs w:val="28"/>
          <w:rtl/>
        </w:rPr>
      </w:pPr>
    </w:p>
    <w:p w:rsidR="00522687" w:rsidRPr="00777DC9" w:rsidRDefault="00522687" w:rsidP="000C1A4F">
      <w:pPr>
        <w:spacing w:line="360" w:lineRule="auto"/>
        <w:jc w:val="center"/>
        <w:rPr>
          <w:rFonts w:cs="Andalus"/>
          <w:b/>
          <w:bCs/>
          <w:color w:val="993366"/>
          <w:sz w:val="36"/>
          <w:szCs w:val="36"/>
          <w:rtl/>
        </w:rPr>
      </w:pPr>
      <w:r w:rsidRPr="00777DC9">
        <w:rPr>
          <w:rFonts w:cs="Andalus" w:hint="cs"/>
          <w:b/>
          <w:bCs/>
          <w:color w:val="993366"/>
          <w:sz w:val="36"/>
          <w:szCs w:val="36"/>
          <w:rtl/>
        </w:rPr>
        <w:t>المبحث الثالث:</w:t>
      </w:r>
      <w:r w:rsidRPr="00777DC9">
        <w:rPr>
          <w:rFonts w:cs="Simplified Arabic" w:hint="cs"/>
          <w:b/>
          <w:bCs/>
          <w:color w:val="993366"/>
          <w:sz w:val="28"/>
          <w:szCs w:val="28"/>
          <w:rtl/>
        </w:rPr>
        <w:t xml:space="preserve"> </w:t>
      </w:r>
      <w:r w:rsidRPr="00777DC9">
        <w:rPr>
          <w:rFonts w:cs="Andalus" w:hint="cs"/>
          <w:b/>
          <w:bCs/>
          <w:color w:val="993366"/>
          <w:sz w:val="36"/>
          <w:szCs w:val="36"/>
          <w:rtl/>
        </w:rPr>
        <w:t>نظرة مستقبلية في معالجة الفائض التأميني</w:t>
      </w:r>
    </w:p>
    <w:p w:rsidR="00522687" w:rsidRPr="00E92D86" w:rsidRDefault="00522687" w:rsidP="00E23F12">
      <w:pPr>
        <w:ind w:firstLine="720"/>
        <w:jc w:val="lowKashida"/>
        <w:rPr>
          <w:rFonts w:cs="Simplified Arabic"/>
          <w:color w:val="333399"/>
          <w:sz w:val="28"/>
          <w:szCs w:val="28"/>
          <w:rtl/>
        </w:rPr>
      </w:pPr>
      <w:r w:rsidRPr="00E92D86">
        <w:rPr>
          <w:rFonts w:cs="Simplified Arabic" w:hint="cs"/>
          <w:color w:val="333399"/>
          <w:sz w:val="28"/>
          <w:szCs w:val="28"/>
          <w:rtl/>
        </w:rPr>
        <w:t>ذكرنا سابقا أن مجلس الإدارة في شركة التامين الإسلامي يُوزِّع الفائض التأميني وفق المعيار الذي يراه محققاً لمصلحة الشركة ولحقوق حملة الوثائق وذل</w:t>
      </w:r>
      <w:r w:rsidRPr="00E92D86">
        <w:rPr>
          <w:rFonts w:cs="Simplified Arabic" w:hint="eastAsia"/>
          <w:color w:val="333399"/>
          <w:sz w:val="28"/>
          <w:szCs w:val="28"/>
          <w:rtl/>
        </w:rPr>
        <w:t>ك</w:t>
      </w:r>
      <w:r w:rsidRPr="00E92D86">
        <w:rPr>
          <w:rFonts w:cs="Simplified Arabic" w:hint="cs"/>
          <w:color w:val="333399"/>
          <w:sz w:val="28"/>
          <w:szCs w:val="28"/>
          <w:rtl/>
        </w:rPr>
        <w:t xml:space="preserve"> وفق ما اقره النظام الأساسي للشركة وأقرته هيئة الرقابة الشرعية في الشركة الأمر الذي يعني أن على شركات التامين الإسلامي أن تُسخر الفائض التأميني الذي تميزت بوجوده عن شركات التامين التجاري بشكل تستطيع من خلاله تعزيز الفكر التأميني الإسلامي من جهة وزيادة قاعدة جمهور المتعاملين معها وتوسيع خدماتها التأمينية من جهة أخرى.</w:t>
      </w:r>
    </w:p>
    <w:p w:rsidR="00522687" w:rsidRPr="00E92D86" w:rsidRDefault="00522687" w:rsidP="00E23F12">
      <w:pPr>
        <w:ind w:firstLine="720"/>
        <w:jc w:val="lowKashida"/>
        <w:rPr>
          <w:rFonts w:cs="Simplified Arabic"/>
          <w:color w:val="333399"/>
          <w:sz w:val="28"/>
          <w:szCs w:val="28"/>
        </w:rPr>
      </w:pPr>
      <w:r w:rsidRPr="00E92D86">
        <w:rPr>
          <w:rFonts w:cs="Simplified Arabic" w:hint="cs"/>
          <w:color w:val="333399"/>
          <w:sz w:val="28"/>
          <w:szCs w:val="28"/>
          <w:rtl/>
        </w:rPr>
        <w:t>سنقوم في هذا المبحث بمناقشة دور الفائض التأميني في ترسيخ الفكر التأميني الإسلامي والإقبال على المنتجات التعاونية الإسلامية وتوسيع الخدمات التأمينية المقدمة من قبل شركات التامين بهدف الوصول إلى تحديد السياسة الواجب اعتمادها في توزيع الفائض التأميني بالإضافة إلى تقديم عدد من المقترحات التي تساهم في زيادة حجم الفائض التأميني وذلك عن طريق مناقشة فروض الدراسة على ضوء ما تم قراءته  والاطلاع عليه في موضوع التامين الإسلامي وما تم ذكره من خلال المباحث السابقة.</w:t>
      </w:r>
    </w:p>
    <w:p w:rsidR="007F5283" w:rsidRPr="00E92D86" w:rsidRDefault="007F5283" w:rsidP="00E23F12">
      <w:pPr>
        <w:jc w:val="lowKashida"/>
        <w:rPr>
          <w:rFonts w:cs="Simplified Arabic"/>
          <w:color w:val="333399"/>
          <w:sz w:val="28"/>
          <w:szCs w:val="28"/>
          <w:rtl/>
        </w:rPr>
      </w:pPr>
    </w:p>
    <w:p w:rsidR="00522687" w:rsidRPr="00E92D86" w:rsidRDefault="00522687" w:rsidP="00E23F12">
      <w:pPr>
        <w:jc w:val="lowKashida"/>
        <w:rPr>
          <w:rFonts w:cs="Andalus"/>
          <w:b/>
          <w:bCs/>
          <w:color w:val="333399"/>
          <w:sz w:val="32"/>
          <w:szCs w:val="32"/>
          <w:rtl/>
        </w:rPr>
      </w:pPr>
      <w:r w:rsidRPr="00E92D86">
        <w:rPr>
          <w:rFonts w:cs="Andalus" w:hint="cs"/>
          <w:b/>
          <w:bCs/>
          <w:color w:val="333399"/>
          <w:sz w:val="32"/>
          <w:szCs w:val="32"/>
          <w:rtl/>
        </w:rPr>
        <w:t xml:space="preserve">أولا </w:t>
      </w:r>
      <w:r w:rsidRPr="00E92D86">
        <w:rPr>
          <w:rFonts w:cs="Andalus"/>
          <w:b/>
          <w:bCs/>
          <w:color w:val="333399"/>
          <w:sz w:val="32"/>
          <w:szCs w:val="32"/>
          <w:rtl/>
        </w:rPr>
        <w:t>–</w:t>
      </w:r>
      <w:r w:rsidRPr="00E92D86">
        <w:rPr>
          <w:rFonts w:cs="Andalus" w:hint="cs"/>
          <w:b/>
          <w:bCs/>
          <w:color w:val="333399"/>
          <w:sz w:val="32"/>
          <w:szCs w:val="32"/>
          <w:rtl/>
        </w:rPr>
        <w:t xml:space="preserve"> مناقشة الفرضية الأولى:</w:t>
      </w:r>
    </w:p>
    <w:p w:rsidR="00522687" w:rsidRPr="00E92D86" w:rsidRDefault="00522687" w:rsidP="00E23F12">
      <w:pPr>
        <w:jc w:val="lowKashida"/>
        <w:rPr>
          <w:rFonts w:cs="Simplified Arabic"/>
          <w:b/>
          <w:bCs/>
          <w:color w:val="333399"/>
          <w:sz w:val="28"/>
          <w:szCs w:val="28"/>
          <w:rtl/>
        </w:rPr>
      </w:pPr>
      <w:r w:rsidRPr="00E92D86">
        <w:rPr>
          <w:rFonts w:cs="Simplified Arabic" w:hint="cs"/>
          <w:b/>
          <w:bCs/>
          <w:color w:val="333399"/>
          <w:sz w:val="28"/>
          <w:szCs w:val="28"/>
          <w:rtl/>
        </w:rPr>
        <w:t>يُساهم توزيع الفائض التأميني في ترسيخ الفكر التأميني الإسلامي والإقبال على المنتجات التكافلية الإسلامية.</w:t>
      </w:r>
    </w:p>
    <w:p w:rsidR="00522687" w:rsidRPr="00E92D86" w:rsidRDefault="00522687" w:rsidP="00E23F12">
      <w:pPr>
        <w:jc w:val="lowKashida"/>
        <w:rPr>
          <w:rFonts w:cs="Simplified Arabic"/>
          <w:b/>
          <w:bCs/>
          <w:color w:val="333399"/>
          <w:sz w:val="28"/>
          <w:szCs w:val="28"/>
          <w:rtl/>
        </w:rPr>
      </w:pPr>
      <w:r w:rsidRPr="00E92D86">
        <w:rPr>
          <w:rFonts w:cs="Simplified Arabic" w:hint="cs"/>
          <w:color w:val="333399"/>
          <w:sz w:val="28"/>
          <w:szCs w:val="28"/>
          <w:rtl/>
        </w:rPr>
        <w:t>إن تحقيق المستأمنين لعوائد إضافية إضافة إلى ما يحققونه من تامين على المخاطر من خلال قيامهم بالتامين لدى شركات التامين الإسلامية  يدفع إلى تبني الفكر التأميني القائم على الالتزام  بمبادئ الشريعة الإسلامية وذلك بتحفي</w:t>
      </w:r>
      <w:r w:rsidRPr="00E92D86">
        <w:rPr>
          <w:rFonts w:cs="Simplified Arabic" w:hint="eastAsia"/>
          <w:color w:val="333399"/>
          <w:sz w:val="28"/>
          <w:szCs w:val="28"/>
          <w:rtl/>
        </w:rPr>
        <w:t>ز</w:t>
      </w:r>
      <w:r w:rsidRPr="00E92D86">
        <w:rPr>
          <w:rFonts w:cs="Simplified Arabic" w:hint="cs"/>
          <w:color w:val="333399"/>
          <w:sz w:val="28"/>
          <w:szCs w:val="28"/>
          <w:rtl/>
        </w:rPr>
        <w:t xml:space="preserve"> المسلمين وغير المسلمين على الإقبال على الخدمات التأمينية الإسلامية مما يساهم في توسيع وزيادة الخدمات التأمينية المقدمة من قبل شركات التامين الإسلامية وتبين المحاور الواردة أدناه كيفية </w:t>
      </w:r>
      <w:r w:rsidRPr="00E92D86">
        <w:rPr>
          <w:rFonts w:cs="Simplified Arabic" w:hint="cs"/>
          <w:b/>
          <w:bCs/>
          <w:color w:val="333399"/>
          <w:sz w:val="28"/>
          <w:szCs w:val="28"/>
          <w:rtl/>
        </w:rPr>
        <w:t>مساهمة توزيع الفائض التأميني في ترسيخ الفكر التأميني الإسلامي والإقبال على المنتجات التكافلية الإسلامية.</w:t>
      </w: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t xml:space="preserve"> </w:t>
      </w:r>
      <w:r w:rsidRPr="00E92D86">
        <w:rPr>
          <w:rFonts w:cs="Simplified Arabic" w:hint="cs"/>
          <w:b/>
          <w:bCs/>
          <w:color w:val="333399"/>
          <w:sz w:val="28"/>
          <w:szCs w:val="28"/>
          <w:rtl/>
        </w:rPr>
        <w:t>أولاً -</w:t>
      </w:r>
      <w:r w:rsidRPr="00E92D86">
        <w:rPr>
          <w:rFonts w:cs="Simplified Arabic" w:hint="cs"/>
          <w:color w:val="333399"/>
          <w:sz w:val="28"/>
          <w:szCs w:val="28"/>
          <w:rtl/>
        </w:rPr>
        <w:t xml:space="preserve"> يتميز التامين التعاوني بوجود ما يسمى بالفائض التأميني والذي ليس له اسم ولا حقيق</w:t>
      </w:r>
      <w:r w:rsidRPr="00E92D86">
        <w:rPr>
          <w:rFonts w:cs="Simplified Arabic" w:hint="eastAsia"/>
          <w:color w:val="333399"/>
          <w:sz w:val="28"/>
          <w:szCs w:val="28"/>
          <w:rtl/>
        </w:rPr>
        <w:t>ة</w:t>
      </w:r>
      <w:r w:rsidRPr="00E92D86">
        <w:rPr>
          <w:rFonts w:cs="Simplified Arabic" w:hint="cs"/>
          <w:color w:val="333399"/>
          <w:sz w:val="28"/>
          <w:szCs w:val="28"/>
          <w:rtl/>
        </w:rPr>
        <w:t xml:space="preserve"> في التأمين التجاري، والفائض هو الفرق المتبقي من الأقساط وعوائدها بعد التعويضات والمصاريف والمخصصات حيث يصرف كله أو بعضه على المشتركين (حملة الوثائق).</w:t>
      </w:r>
    </w:p>
    <w:p w:rsidR="006B0215" w:rsidRPr="00E92D86" w:rsidRDefault="006B0215" w:rsidP="00E23F12">
      <w:pPr>
        <w:jc w:val="lowKashida"/>
        <w:rPr>
          <w:rFonts w:cs="Simplified Arabic"/>
          <w:color w:val="333399"/>
          <w:sz w:val="28"/>
          <w:szCs w:val="28"/>
          <w:rtl/>
        </w:rPr>
      </w:pPr>
    </w:p>
    <w:p w:rsidR="006B0215" w:rsidRPr="00E92D86" w:rsidRDefault="006B0215" w:rsidP="00E23F12">
      <w:pPr>
        <w:jc w:val="lowKashida"/>
        <w:rPr>
          <w:rFonts w:cs="Simplified Arabic"/>
          <w:color w:val="333399"/>
          <w:sz w:val="28"/>
          <w:szCs w:val="28"/>
          <w:rtl/>
        </w:rPr>
      </w:pP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lastRenderedPageBreak/>
        <w:t>والفائض في التأمين الإسلامي الذي هو ملك لحساب التأمين ويصرف للمشتركين يسمى في التأمين التجاري ربحا</w:t>
      </w:r>
      <w:r w:rsidR="00BC662A" w:rsidRPr="00E92D86">
        <w:rPr>
          <w:rFonts w:cs="Simplified Arabic" w:hint="cs"/>
          <w:color w:val="333399"/>
          <w:sz w:val="28"/>
          <w:szCs w:val="28"/>
          <w:rtl/>
        </w:rPr>
        <w:t>ً</w:t>
      </w:r>
      <w:r w:rsidRPr="00E92D86">
        <w:rPr>
          <w:rFonts w:cs="Simplified Arabic" w:hint="cs"/>
          <w:color w:val="333399"/>
          <w:sz w:val="28"/>
          <w:szCs w:val="28"/>
          <w:rtl/>
        </w:rPr>
        <w:t xml:space="preserve"> تأمينياً وإيراداً يعتبر ملكا خاصاً للشركة ويدخل ضمن أرباحها</w:t>
      </w:r>
      <w:r w:rsidRPr="00E92D86">
        <w:rPr>
          <w:rStyle w:val="FootnoteReference"/>
          <w:rFonts w:cs="Simplified Arabic"/>
          <w:color w:val="333399"/>
          <w:sz w:val="28"/>
          <w:szCs w:val="28"/>
          <w:rtl/>
        </w:rPr>
        <w:footnoteReference w:id="66"/>
      </w:r>
      <w:r w:rsidRPr="00E92D86">
        <w:rPr>
          <w:rFonts w:cs="Simplified Arabic" w:hint="cs"/>
          <w:color w:val="333399"/>
          <w:sz w:val="28"/>
          <w:szCs w:val="28"/>
          <w:rtl/>
        </w:rPr>
        <w:t>.</w:t>
      </w: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t xml:space="preserve"> </w:t>
      </w:r>
      <w:r w:rsidRPr="00E92D86">
        <w:rPr>
          <w:rFonts w:cs="Simplified Arabic" w:hint="cs"/>
          <w:color w:val="333399"/>
          <w:sz w:val="28"/>
          <w:szCs w:val="28"/>
          <w:rtl/>
        </w:rPr>
        <w:tab/>
        <w:t>إذا فحامل الوثيقة يحصل على الفائض في التأمين التعاوني بوصفه مؤمناً، وذلك لأنه متحمل لمخاطر الخسارة، وذلك أسوة بشركة التأمين التجارية التي تكون مؤمناً، حيث تحصل على الربح الذي يقابل الفائض مقابل تحملها لاحتمال الخسارة. وبالتالي فإن توزيع الفائض على حملة الوثائق في التأمين التعاوني ليس دليلاً على قصد التعاون وعدم قصد الربح، بل هو دليل على قصد تخفيض تكلفة التأمين بالنسبة للعضو والمعادلات التالية توضح هذا القصد</w:t>
      </w:r>
      <w:r w:rsidRPr="00E92D86">
        <w:rPr>
          <w:rStyle w:val="FootnoteReference"/>
          <w:rFonts w:cs="Simplified Arabic"/>
          <w:color w:val="333399"/>
          <w:sz w:val="28"/>
          <w:szCs w:val="28"/>
          <w:rtl/>
        </w:rPr>
        <w:footnoteReference w:id="67"/>
      </w:r>
      <w:r w:rsidRPr="00E92D86">
        <w:rPr>
          <w:rFonts w:cs="Simplified Arabic" w:hint="cs"/>
          <w:color w:val="333399"/>
          <w:sz w:val="28"/>
          <w:szCs w:val="28"/>
          <w:rtl/>
        </w:rPr>
        <w:t>:</w:t>
      </w:r>
    </w:p>
    <w:p w:rsidR="00522687" w:rsidRPr="00E92D86" w:rsidRDefault="00522687" w:rsidP="00E23F12">
      <w:pPr>
        <w:tabs>
          <w:tab w:val="left" w:pos="746"/>
          <w:tab w:val="left" w:pos="1196"/>
        </w:tabs>
        <w:jc w:val="lowKashida"/>
        <w:rPr>
          <w:rFonts w:cs="Simplified Arabic"/>
          <w:color w:val="333399"/>
          <w:sz w:val="28"/>
          <w:szCs w:val="28"/>
          <w:rtl/>
        </w:rPr>
      </w:pPr>
      <w:r w:rsidRPr="00E92D86">
        <w:rPr>
          <w:rFonts w:cs="Simplified Arabic" w:hint="cs"/>
          <w:color w:val="333399"/>
          <w:sz w:val="28"/>
          <w:szCs w:val="28"/>
          <w:rtl/>
        </w:rPr>
        <w:t xml:space="preserve">يتمثل وضع المستأمن عند وقوع الخطر وعدم الحصول على الفائض من خلال المعادلة الآتية: الثروة قبل وقوع الخطر </w:t>
      </w:r>
      <w:r w:rsidRPr="00E92D86">
        <w:rPr>
          <w:rFonts w:cs="Simplified Arabic"/>
          <w:color w:val="333399"/>
          <w:sz w:val="28"/>
          <w:szCs w:val="28"/>
          <w:rtl/>
        </w:rPr>
        <w:t>–</w:t>
      </w:r>
      <w:r w:rsidRPr="00E92D86">
        <w:rPr>
          <w:rFonts w:cs="Simplified Arabic" w:hint="cs"/>
          <w:color w:val="333399"/>
          <w:sz w:val="28"/>
          <w:szCs w:val="28"/>
          <w:rtl/>
        </w:rPr>
        <w:t xml:space="preserve"> قسط التأمين = المتبقي من الثروة بعد وقوع الخطر + مبلغ التأمين </w:t>
      </w:r>
      <w:r w:rsidRPr="00E92D86">
        <w:rPr>
          <w:rFonts w:cs="Simplified Arabic"/>
          <w:color w:val="333399"/>
          <w:sz w:val="28"/>
          <w:szCs w:val="28"/>
          <w:rtl/>
        </w:rPr>
        <w:t>–</w:t>
      </w:r>
      <w:r w:rsidRPr="00E92D86">
        <w:rPr>
          <w:rFonts w:cs="Simplified Arabic" w:hint="cs"/>
          <w:color w:val="333399"/>
          <w:sz w:val="28"/>
          <w:szCs w:val="28"/>
          <w:rtl/>
        </w:rPr>
        <w:t xml:space="preserve"> قسط التأمين. </w:t>
      </w:r>
    </w:p>
    <w:p w:rsidR="00522687" w:rsidRPr="00E92D86" w:rsidRDefault="00522687" w:rsidP="00E23F12">
      <w:pPr>
        <w:tabs>
          <w:tab w:val="left" w:pos="746"/>
          <w:tab w:val="left" w:pos="1196"/>
        </w:tabs>
        <w:jc w:val="lowKashida"/>
        <w:rPr>
          <w:rFonts w:cs="Simplified Arabic"/>
          <w:color w:val="333399"/>
          <w:sz w:val="28"/>
          <w:szCs w:val="28"/>
          <w:rtl/>
        </w:rPr>
      </w:pPr>
      <w:r w:rsidRPr="00E92D86">
        <w:rPr>
          <w:rFonts w:cs="Simplified Arabic" w:hint="cs"/>
          <w:color w:val="333399"/>
          <w:sz w:val="28"/>
          <w:szCs w:val="28"/>
          <w:rtl/>
        </w:rPr>
        <w:t xml:space="preserve">ويتمثل وضع المستأمن عند عدم الحصول على التعويض لعدم وقوع الخطر والحصول على الفائض فقط من خلال المعادلة الآتية: الثروة </w:t>
      </w:r>
      <w:r w:rsidRPr="00E92D86">
        <w:rPr>
          <w:rFonts w:cs="Simplified Arabic"/>
          <w:color w:val="333399"/>
          <w:sz w:val="28"/>
          <w:szCs w:val="28"/>
          <w:rtl/>
        </w:rPr>
        <w:t>–</w:t>
      </w:r>
      <w:r w:rsidRPr="00E92D86">
        <w:rPr>
          <w:rFonts w:cs="Simplified Arabic" w:hint="cs"/>
          <w:color w:val="333399"/>
          <w:sz w:val="28"/>
          <w:szCs w:val="28"/>
          <w:rtl/>
        </w:rPr>
        <w:t xml:space="preserve"> قسط التأمين = الثروة + الفائض</w:t>
      </w:r>
      <w:r w:rsidRPr="00E92D86">
        <w:rPr>
          <w:rFonts w:cs="Simplified Arabic"/>
          <w:color w:val="333399"/>
          <w:sz w:val="28"/>
          <w:szCs w:val="28"/>
          <w:rtl/>
        </w:rPr>
        <w:t>–</w:t>
      </w:r>
      <w:r w:rsidRPr="00E92D86">
        <w:rPr>
          <w:rFonts w:cs="Simplified Arabic" w:hint="cs"/>
          <w:color w:val="333399"/>
          <w:sz w:val="28"/>
          <w:szCs w:val="28"/>
          <w:rtl/>
        </w:rPr>
        <w:t xml:space="preserve"> قسط التأمين.</w:t>
      </w:r>
    </w:p>
    <w:p w:rsidR="00522687" w:rsidRPr="00E92D86" w:rsidRDefault="00522687" w:rsidP="00E23F12">
      <w:pPr>
        <w:tabs>
          <w:tab w:val="left" w:pos="746"/>
          <w:tab w:val="left" w:pos="1196"/>
        </w:tabs>
        <w:jc w:val="lowKashida"/>
        <w:rPr>
          <w:rFonts w:cs="Simplified Arabic"/>
          <w:color w:val="333399"/>
          <w:sz w:val="28"/>
          <w:szCs w:val="28"/>
          <w:rtl/>
        </w:rPr>
      </w:pPr>
      <w:r w:rsidRPr="00E92D86">
        <w:rPr>
          <w:rFonts w:cs="Simplified Arabic" w:hint="cs"/>
          <w:color w:val="333399"/>
          <w:sz w:val="28"/>
          <w:szCs w:val="28"/>
          <w:rtl/>
        </w:rPr>
        <w:t>نلاحظ من المعادلات أعلاه أن التامين الإسلامي قد جنب المستأمن الخطر فعندما يقع الخطر المؤمن عليه يستحق المستأمن مبلغ التامين وعند عدم حصول الخطر يحصل المستأمن على مبلغ الفائض التأميني، هذا بفرض أن الشركة تعتمد مبدأ توزيع الفائض التأميني على من لم يحصل على أية تعويضات خلال العام المالي أما في حالة شمول الفائض التأميني الموزع من حصل ومن لم يحصل على تعويضات فان المستأمن يحصل على مبلغ التامين عند وقوع الخطر وعلى الفائض التأميني</w:t>
      </w:r>
      <w:r w:rsidRPr="00E92D86">
        <w:rPr>
          <w:rStyle w:val="FootnoteReference"/>
          <w:rFonts w:cs="Simplified Arabic"/>
          <w:color w:val="333399"/>
          <w:sz w:val="28"/>
          <w:szCs w:val="28"/>
          <w:rtl/>
        </w:rPr>
        <w:footnoteReference w:id="68"/>
      </w:r>
      <w:r w:rsidRPr="00E92D86">
        <w:rPr>
          <w:rFonts w:cs="Simplified Arabic" w:hint="cs"/>
          <w:color w:val="333399"/>
          <w:sz w:val="28"/>
          <w:szCs w:val="28"/>
          <w:rtl/>
        </w:rPr>
        <w:t>.</w:t>
      </w: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t>وبالتالي فعندما يجد المستأمن نفسه أمام خيارين:</w:t>
      </w:r>
    </w:p>
    <w:p w:rsidR="00522687" w:rsidRPr="00E92D86" w:rsidRDefault="00522687" w:rsidP="00E23F12">
      <w:pPr>
        <w:numPr>
          <w:ilvl w:val="0"/>
          <w:numId w:val="22"/>
        </w:numPr>
        <w:jc w:val="lowKashida"/>
        <w:rPr>
          <w:rFonts w:cs="Simplified Arabic"/>
          <w:color w:val="333399"/>
          <w:sz w:val="28"/>
          <w:szCs w:val="28"/>
        </w:rPr>
      </w:pPr>
      <w:r w:rsidRPr="00E92D86">
        <w:rPr>
          <w:rFonts w:cs="Simplified Arabic" w:hint="cs"/>
          <w:b/>
          <w:bCs/>
          <w:color w:val="333399"/>
          <w:sz w:val="28"/>
          <w:szCs w:val="28"/>
          <w:rtl/>
        </w:rPr>
        <w:t>الأول</w:t>
      </w:r>
      <w:r w:rsidRPr="00E92D86">
        <w:rPr>
          <w:rFonts w:cs="Simplified Arabic" w:hint="cs"/>
          <w:color w:val="333399"/>
          <w:sz w:val="28"/>
          <w:szCs w:val="28"/>
          <w:rtl/>
        </w:rPr>
        <w:t xml:space="preserve"> هو التأمين التجاري القائم على المعاوضة الحقيقية بين الأقساط ومبالغ التأمين حيث تدخل الأقساط مباشرة في ملكية الشركة وبالتالي لا مجال للحديث عن ملكية عوائدها أصلا لأنها تابعة للشركة مع ملاحظة أن هذا التأمين يهدف إلى الاسترباح من التأمين نفسه وتحقيق الربح من عمليات التأمين بحيث إذا ازدادت أقساط التأمين عن المصاريف والتعويضات فان هذه الزيادة تبقى للشركة وتعتبر ربحاً، ولذلك كلما زادت الشركة في تقدير الأقساط كان ذلك لمصلحتها على حساب المستأمن </w:t>
      </w:r>
      <w:r w:rsidRPr="00E92D86">
        <w:rPr>
          <w:rFonts w:cs="Simplified Arabic" w:hint="cs"/>
          <w:color w:val="333399"/>
          <w:sz w:val="28"/>
          <w:szCs w:val="28"/>
          <w:rtl/>
        </w:rPr>
        <w:lastRenderedPageBreak/>
        <w:t>أضف إلى ذلك كله عدم التزام الشركة في التأمين التجاري بأحكام الشريعة الإسلامية لا في عقودها ولا في تأميناتها ولا في استثماراتها وتعاملها مع البنوك.</w:t>
      </w:r>
    </w:p>
    <w:p w:rsidR="00522687" w:rsidRPr="00E92D86" w:rsidRDefault="00522687" w:rsidP="00E23F12">
      <w:pPr>
        <w:numPr>
          <w:ilvl w:val="0"/>
          <w:numId w:val="22"/>
        </w:numPr>
        <w:jc w:val="lowKashida"/>
        <w:rPr>
          <w:rFonts w:cs="Simplified Arabic"/>
          <w:color w:val="333399"/>
          <w:sz w:val="28"/>
          <w:szCs w:val="28"/>
        </w:rPr>
      </w:pPr>
      <w:r w:rsidRPr="00E92D86">
        <w:rPr>
          <w:rFonts w:cs="Simplified Arabic" w:hint="cs"/>
          <w:b/>
          <w:bCs/>
          <w:color w:val="333399"/>
          <w:sz w:val="28"/>
          <w:szCs w:val="28"/>
          <w:rtl/>
        </w:rPr>
        <w:t xml:space="preserve">الثاني </w:t>
      </w:r>
      <w:r w:rsidRPr="00E92D86">
        <w:rPr>
          <w:rFonts w:cs="Simplified Arabic" w:hint="cs"/>
          <w:color w:val="333399"/>
          <w:sz w:val="28"/>
          <w:szCs w:val="28"/>
          <w:rtl/>
        </w:rPr>
        <w:t>التأمين التعاوني الإسلامي القائم على التبرع الذي لا يستهدف المتبرعون من خلاله لا تجارة ولا ربحاً من أموال غيرهم وإنما يقصدون توزيع الأخطار بينهم والتعاون على تحمل الضرر</w:t>
      </w:r>
      <w:r w:rsidRPr="00E92D86">
        <w:rPr>
          <w:rStyle w:val="FootnoteReference"/>
          <w:rFonts w:cs="Simplified Arabic"/>
          <w:color w:val="333399"/>
          <w:sz w:val="28"/>
          <w:szCs w:val="28"/>
          <w:rtl/>
        </w:rPr>
        <w:footnoteReference w:id="69"/>
      </w:r>
      <w:r w:rsidRPr="00E92D86">
        <w:rPr>
          <w:rFonts w:cs="Simplified Arabic" w:hint="cs"/>
          <w:color w:val="333399"/>
          <w:sz w:val="28"/>
          <w:szCs w:val="28"/>
          <w:rtl/>
        </w:rPr>
        <w:t>، والذي تقوم الشركة من خلاله باستغلال الأقساط التأمينية لصالح المستأمنين أنفسهم بحيث يعد المستأمن شريكاً في حساب التأمين مما يؤهله للحصول على الأرباح الناتجة من الاستثمارا</w:t>
      </w:r>
      <w:r w:rsidRPr="00E92D86">
        <w:rPr>
          <w:rFonts w:cs="Simplified Arabic" w:hint="eastAsia"/>
          <w:color w:val="333399"/>
          <w:sz w:val="28"/>
          <w:szCs w:val="28"/>
          <w:rtl/>
        </w:rPr>
        <w:t>ت</w:t>
      </w:r>
      <w:r w:rsidRPr="00E92D86">
        <w:rPr>
          <w:rStyle w:val="FootnoteReference"/>
          <w:rFonts w:cs="Simplified Arabic"/>
          <w:color w:val="333399"/>
          <w:sz w:val="28"/>
          <w:szCs w:val="28"/>
          <w:rtl/>
        </w:rPr>
        <w:footnoteReference w:id="70"/>
      </w:r>
      <w:r w:rsidRPr="00E92D86">
        <w:rPr>
          <w:rFonts w:cs="Simplified Arabic" w:hint="cs"/>
          <w:color w:val="333399"/>
          <w:sz w:val="28"/>
          <w:szCs w:val="28"/>
          <w:rtl/>
        </w:rPr>
        <w:t>، فملكية الأقساط وعوائدها لا تعود للشركة أبدا وإنما تصبح مُلكاً لحساب التأمين وجميع عوائدها تكون لهذا الحساب والشركة تأخذ نسبتها من الربح عن طريق المضاربة الشرعية</w:t>
      </w:r>
      <w:r w:rsidR="00BC662A" w:rsidRPr="00E92D86">
        <w:rPr>
          <w:rFonts w:cs="Simplified Arabic" w:hint="cs"/>
          <w:color w:val="333399"/>
          <w:sz w:val="28"/>
          <w:szCs w:val="28"/>
          <w:rtl/>
        </w:rPr>
        <w:t>،</w:t>
      </w:r>
      <w:r w:rsidRPr="00E92D86">
        <w:rPr>
          <w:rFonts w:cs="Simplified Arabic" w:hint="cs"/>
          <w:color w:val="333399"/>
          <w:sz w:val="28"/>
          <w:szCs w:val="28"/>
          <w:rtl/>
        </w:rPr>
        <w:t xml:space="preserve"> بالإضافة إلى ذلك فالشركة في التأمين الإسلامي تلتزم في كل أنشطتها بأحكام الشريعة الإسلامية بحيث يخلو التأمين الإسلامي من الربا بنوعيه ربا الفضل وربا النسيئة.</w:t>
      </w:r>
    </w:p>
    <w:p w:rsidR="00522687" w:rsidRPr="00E92D86" w:rsidRDefault="00522687" w:rsidP="00E23F12">
      <w:pPr>
        <w:ind w:left="29"/>
        <w:jc w:val="lowKashida"/>
        <w:rPr>
          <w:rFonts w:cs="Simplified Arabic"/>
          <w:color w:val="333399"/>
          <w:sz w:val="28"/>
          <w:szCs w:val="28"/>
          <w:rtl/>
        </w:rPr>
      </w:pPr>
      <w:r w:rsidRPr="00E92D86">
        <w:rPr>
          <w:rFonts w:cs="Simplified Arabic" w:hint="cs"/>
          <w:color w:val="333399"/>
          <w:sz w:val="28"/>
          <w:szCs w:val="28"/>
          <w:rtl/>
        </w:rPr>
        <w:t>إذا فالتأمين الإسلامي لم يقدم للعميل الخدمة التأمينية في إطارها الشرعي الملتزم بأحكام الشريعة الإسلامية فحسب بل قدم أيضا عائدا إضافيا للمستأمنين من خلال توزيع الفائض التأميني وعوائد استثماره على حملة الوثائق الأمر الذي يشكل حافزاً إضافياً للإقبال على الخدمات التأمينية الإسلامية وتعزيز الفكر التعاوني الإسلامي.</w:t>
      </w:r>
    </w:p>
    <w:p w:rsidR="00522687" w:rsidRPr="00E92D86" w:rsidRDefault="00522687" w:rsidP="00E23F12">
      <w:pPr>
        <w:jc w:val="lowKashida"/>
        <w:rPr>
          <w:rFonts w:cs="Simplified Arabic"/>
          <w:color w:val="333399"/>
          <w:sz w:val="28"/>
          <w:szCs w:val="28"/>
          <w:rtl/>
        </w:rPr>
      </w:pPr>
    </w:p>
    <w:p w:rsidR="00522687" w:rsidRPr="00E92D86" w:rsidRDefault="00522687" w:rsidP="00E23F12">
      <w:pPr>
        <w:jc w:val="lowKashida"/>
        <w:rPr>
          <w:rFonts w:cs="Simplified Arabic"/>
          <w:color w:val="333399"/>
          <w:sz w:val="28"/>
          <w:szCs w:val="28"/>
          <w:rtl/>
        </w:rPr>
      </w:pPr>
      <w:r w:rsidRPr="00E92D86">
        <w:rPr>
          <w:rFonts w:cs="Simplified Arabic" w:hint="cs"/>
          <w:b/>
          <w:bCs/>
          <w:color w:val="333399"/>
          <w:sz w:val="28"/>
          <w:szCs w:val="28"/>
          <w:rtl/>
        </w:rPr>
        <w:t>ثانياً</w:t>
      </w:r>
      <w:r w:rsidRPr="00E92D86">
        <w:rPr>
          <w:rFonts w:cs="Simplified Arabic" w:hint="cs"/>
          <w:color w:val="333399"/>
          <w:sz w:val="28"/>
          <w:szCs w:val="28"/>
          <w:rtl/>
        </w:rPr>
        <w:t>- لقد</w:t>
      </w:r>
      <w:r w:rsidRPr="00E92D86">
        <w:rPr>
          <w:rFonts w:cs="Simplified Arabic"/>
          <w:color w:val="333399"/>
          <w:sz w:val="28"/>
          <w:szCs w:val="28"/>
          <w:rtl/>
        </w:rPr>
        <w:t xml:space="preserve"> وجدت البنوك الإسلامية في شركات التأمين الإسلامية ما يتوافق مع تطلعاتها وتطلعات عملائها حيث أن شركات التأمين الإسلامية جاءت مكملة لدورة الاقتصاد الإسلامي التي ابتدأتها البنوك الإسلامية، كما أنها جاءت لتتعاضد معها في حماية مدخراتها، لأن البنك الإسلامي</w:t>
      </w:r>
      <w:r w:rsidRPr="00E92D86">
        <w:rPr>
          <w:rFonts w:cs="Simplified Arabic" w:hint="cs"/>
          <w:color w:val="333399"/>
          <w:sz w:val="28"/>
          <w:szCs w:val="28"/>
          <w:rtl/>
        </w:rPr>
        <w:t xml:space="preserve"> من خلال تعامله</w:t>
      </w:r>
      <w:r w:rsidRPr="00E92D86">
        <w:rPr>
          <w:rFonts w:cs="Simplified Arabic"/>
          <w:color w:val="333399"/>
          <w:sz w:val="28"/>
          <w:szCs w:val="28"/>
          <w:rtl/>
        </w:rPr>
        <w:t xml:space="preserve"> مع مختلف فئات المجتمع  يترتب عليه بعض المخاطر التي تكون نتيجةَ تعرُّض المقترض لحادثٍ أصابَه بعجزٍ دائم  أو </w:t>
      </w:r>
      <w:r w:rsidRPr="00E92D86">
        <w:rPr>
          <w:rFonts w:cs="Simplified Arabic"/>
          <w:b/>
          <w:bCs/>
          <w:color w:val="333399"/>
          <w:sz w:val="28"/>
          <w:szCs w:val="28"/>
          <w:rtl/>
        </w:rPr>
        <w:t>تعرُّضِه</w:t>
      </w:r>
      <w:r w:rsidRPr="00E92D86">
        <w:rPr>
          <w:rFonts w:cs="Simplified Arabic"/>
          <w:color w:val="333399"/>
          <w:sz w:val="28"/>
          <w:szCs w:val="28"/>
          <w:rtl/>
        </w:rPr>
        <w:t xml:space="preserve"> لمصيبة الموت حيث تصبح مقدرتُه على الوفاء بالتزاماته  تجاه البنك الإسلامي الذي قام بتمويله معدومةً تماماً</w:t>
      </w:r>
      <w:r w:rsidRPr="00E92D86">
        <w:rPr>
          <w:rFonts w:cs="Simplified Arabic" w:hint="cs"/>
          <w:color w:val="333399"/>
          <w:sz w:val="28"/>
          <w:szCs w:val="28"/>
          <w:rtl/>
        </w:rPr>
        <w:t xml:space="preserve"> ويعتبر التامين التعاوني احد أدوات إدارة المخاطر في المصارف الإسلامية.</w:t>
      </w:r>
      <w:r w:rsidRPr="00E92D86">
        <w:rPr>
          <w:rFonts w:cs="Simplified Arabic"/>
          <w:color w:val="333399"/>
          <w:sz w:val="28"/>
          <w:szCs w:val="28"/>
          <w:rtl/>
        </w:rPr>
        <w:t xml:space="preserve"> </w:t>
      </w: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lastRenderedPageBreak/>
        <w:t>هذا ويلعب الفائض التأميني في شركات التأمين الإسلامي دوراً فاعلاً في تقليل المخاطر في المصارف الإسلامية وذلك على النحو التالي</w:t>
      </w:r>
      <w:r w:rsidRPr="00E92D86">
        <w:rPr>
          <w:rStyle w:val="FootnoteReference"/>
          <w:rFonts w:cs="Simplified Arabic"/>
          <w:color w:val="333399"/>
          <w:sz w:val="28"/>
          <w:szCs w:val="28"/>
          <w:rtl/>
        </w:rPr>
        <w:footnoteReference w:id="71"/>
      </w:r>
      <w:r w:rsidRPr="00E92D86">
        <w:rPr>
          <w:rFonts w:cs="Simplified Arabic" w:hint="cs"/>
          <w:color w:val="333399"/>
          <w:sz w:val="28"/>
          <w:szCs w:val="28"/>
          <w:rtl/>
        </w:rPr>
        <w:t xml:space="preserve">: </w:t>
      </w:r>
    </w:p>
    <w:p w:rsidR="00522687" w:rsidRPr="00E92D86" w:rsidRDefault="00522687" w:rsidP="00E23F12">
      <w:pPr>
        <w:numPr>
          <w:ilvl w:val="0"/>
          <w:numId w:val="23"/>
        </w:numPr>
        <w:jc w:val="both"/>
        <w:rPr>
          <w:rFonts w:cs="Simplified Arabic"/>
          <w:color w:val="333399"/>
          <w:sz w:val="28"/>
          <w:szCs w:val="28"/>
          <w:rtl/>
          <w:lang w:bidi="ar-SY"/>
        </w:rPr>
      </w:pPr>
      <w:r w:rsidRPr="00E92D86">
        <w:rPr>
          <w:rFonts w:cs="Simplified Arabic" w:hint="cs"/>
          <w:color w:val="333399"/>
          <w:sz w:val="28"/>
          <w:szCs w:val="28"/>
          <w:rtl/>
          <w:lang w:bidi="ar-SY"/>
        </w:rPr>
        <w:t>إن المصارف الإسلامية تلتزم في كل وثيقة تأمين بدفع قسط التأمين المُتفق عليه في تلك الوثيقة</w:t>
      </w:r>
      <w:r w:rsidR="00BC662A" w:rsidRPr="00E92D86">
        <w:rPr>
          <w:rFonts w:cs="Simplified Arabic" w:hint="cs"/>
          <w:color w:val="333399"/>
          <w:sz w:val="28"/>
          <w:szCs w:val="28"/>
          <w:rtl/>
          <w:lang w:bidi="ar-SY"/>
        </w:rPr>
        <w:t>،</w:t>
      </w:r>
      <w:r w:rsidRPr="00E92D86">
        <w:rPr>
          <w:rFonts w:cs="Simplified Arabic" w:hint="cs"/>
          <w:color w:val="333399"/>
          <w:sz w:val="28"/>
          <w:szCs w:val="28"/>
          <w:rtl/>
          <w:lang w:bidi="ar-SY"/>
        </w:rPr>
        <w:t xml:space="preserve"> ونظراً لتعدد وثائق التأمين التي تؤمنها شركات التأمين الإسلامي للمصارف الإسلامية فان المبالغ المالية التي تدفع كأقساط في تلك الوثائق مبالغ مالية عالية نسبياً.</w:t>
      </w:r>
    </w:p>
    <w:p w:rsidR="00522687" w:rsidRPr="00E92D86" w:rsidRDefault="00522687" w:rsidP="00E23F12">
      <w:pPr>
        <w:jc w:val="both"/>
        <w:rPr>
          <w:rFonts w:cs="Simplified Arabic"/>
          <w:color w:val="333399"/>
          <w:sz w:val="28"/>
          <w:szCs w:val="28"/>
          <w:rtl/>
          <w:lang w:bidi="ar-SY"/>
        </w:rPr>
      </w:pPr>
      <w:r w:rsidRPr="00E92D86">
        <w:rPr>
          <w:rFonts w:cs="Simplified Arabic" w:hint="cs"/>
          <w:color w:val="333399"/>
          <w:sz w:val="28"/>
          <w:szCs w:val="28"/>
          <w:rtl/>
          <w:lang w:bidi="ar-SY"/>
        </w:rPr>
        <w:t>ولما كانت طبيعة التأمين الإسلامي تقتضي ب</w:t>
      </w:r>
      <w:r w:rsidR="00BC662A" w:rsidRPr="00E92D86">
        <w:rPr>
          <w:rFonts w:cs="Simplified Arabic" w:hint="cs"/>
          <w:color w:val="333399"/>
          <w:sz w:val="28"/>
          <w:szCs w:val="28"/>
          <w:rtl/>
          <w:lang w:bidi="ar-SY"/>
        </w:rPr>
        <w:t>أ</w:t>
      </w:r>
      <w:r w:rsidRPr="00E92D86">
        <w:rPr>
          <w:rFonts w:cs="Simplified Arabic" w:hint="cs"/>
          <w:color w:val="333399"/>
          <w:sz w:val="28"/>
          <w:szCs w:val="28"/>
          <w:rtl/>
          <w:lang w:bidi="ar-SY"/>
        </w:rPr>
        <w:t>ن تبقى ملكية أقساط التأمين لحملة الوثائق وليس للمساهمين.</w:t>
      </w:r>
    </w:p>
    <w:p w:rsidR="00522687" w:rsidRPr="00E92D86" w:rsidRDefault="00522687" w:rsidP="00E23F12">
      <w:pPr>
        <w:jc w:val="both"/>
        <w:rPr>
          <w:rFonts w:cs="Simplified Arabic"/>
          <w:color w:val="333399"/>
          <w:sz w:val="28"/>
          <w:szCs w:val="28"/>
          <w:rtl/>
          <w:lang w:bidi="ar-SY"/>
        </w:rPr>
      </w:pPr>
      <w:r w:rsidRPr="00E92D86">
        <w:rPr>
          <w:rFonts w:cs="Simplified Arabic" w:hint="cs"/>
          <w:color w:val="333399"/>
          <w:sz w:val="28"/>
          <w:szCs w:val="28"/>
          <w:rtl/>
          <w:lang w:bidi="ar-SY"/>
        </w:rPr>
        <w:t>فان الخسارة الفعلية للمصارف الإسلامية من مجموع أقساط التامين التي تدفعها لشركات التامين الإسلامي تنحصر بان تبقى ملكية أقساط التامين لحملة الوثائق وليس للمساهمين.</w:t>
      </w:r>
    </w:p>
    <w:p w:rsidR="00522687" w:rsidRPr="00E92D86" w:rsidRDefault="00BC662A" w:rsidP="00E23F12">
      <w:pPr>
        <w:jc w:val="both"/>
        <w:rPr>
          <w:rFonts w:cs="Simplified Arabic"/>
          <w:color w:val="333399"/>
          <w:sz w:val="28"/>
          <w:szCs w:val="28"/>
          <w:rtl/>
          <w:lang w:bidi="ar-SY"/>
        </w:rPr>
      </w:pPr>
      <w:r w:rsidRPr="00E92D86">
        <w:rPr>
          <w:rFonts w:cs="Simplified Arabic" w:hint="cs"/>
          <w:color w:val="333399"/>
          <w:sz w:val="28"/>
          <w:szCs w:val="28"/>
          <w:rtl/>
          <w:lang w:bidi="ar-SY"/>
        </w:rPr>
        <w:t>أي أن</w:t>
      </w:r>
      <w:r w:rsidR="00522687" w:rsidRPr="00E92D86">
        <w:rPr>
          <w:rFonts w:cs="Simplified Arabic" w:hint="cs"/>
          <w:color w:val="333399"/>
          <w:sz w:val="28"/>
          <w:szCs w:val="28"/>
          <w:rtl/>
          <w:lang w:bidi="ar-SY"/>
        </w:rPr>
        <w:t xml:space="preserve"> الخسارة الفعلية للمصارف الإسلامية من مجموع أقساط التامين التي تدفعها لشركات التامين الإسلامي تنحصر في : تغطية الالتزامات المالية لصندوق حملة الوثائق وبالتعاون مع جميع المستأمنين والمبالغ المالية المتبقية من تلك الأقساط والتي تشكل الفائض التأميني إلى حملة الوثائق ومنهم المصارف الإسلامية.</w:t>
      </w:r>
    </w:p>
    <w:p w:rsidR="00522687" w:rsidRPr="00E92D86" w:rsidRDefault="00522687" w:rsidP="00E23F12">
      <w:pPr>
        <w:jc w:val="both"/>
        <w:rPr>
          <w:rFonts w:cs="Simplified Arabic"/>
          <w:color w:val="333399"/>
          <w:sz w:val="28"/>
          <w:szCs w:val="28"/>
          <w:rtl/>
          <w:lang w:bidi="ar-SY"/>
        </w:rPr>
      </w:pPr>
      <w:r w:rsidRPr="00E92D86">
        <w:rPr>
          <w:rFonts w:cs="Simplified Arabic" w:hint="cs"/>
          <w:color w:val="333399"/>
          <w:sz w:val="28"/>
          <w:szCs w:val="28"/>
          <w:rtl/>
          <w:lang w:bidi="ar-SY"/>
        </w:rPr>
        <w:t>فان كان مجموع الأقساط المترتبة على احد المصارف الإسلامية هي مليون دينار مثلا وحصته من الفائض التأميني هي مائة إلف دينار فانه الفائض التأميني يساهم في تقليل المخاطر بنسبة 10%.</w:t>
      </w:r>
    </w:p>
    <w:p w:rsidR="00522687" w:rsidRPr="00E92D86" w:rsidRDefault="00522687" w:rsidP="00E23F12">
      <w:pPr>
        <w:numPr>
          <w:ilvl w:val="0"/>
          <w:numId w:val="23"/>
        </w:numPr>
        <w:jc w:val="both"/>
        <w:rPr>
          <w:rFonts w:cs="Simplified Arabic"/>
          <w:color w:val="333399"/>
          <w:sz w:val="28"/>
          <w:szCs w:val="28"/>
          <w:rtl/>
          <w:lang w:bidi="ar-SY"/>
        </w:rPr>
      </w:pPr>
      <w:r w:rsidRPr="00E92D86">
        <w:rPr>
          <w:rFonts w:cs="Simplified Arabic" w:hint="cs"/>
          <w:color w:val="333399"/>
          <w:sz w:val="28"/>
          <w:szCs w:val="28"/>
          <w:rtl/>
          <w:lang w:bidi="ar-SY"/>
        </w:rPr>
        <w:t>إن شركات التأمين الإسلامي تقوم باستثمار المتوفر من أقساط التامين لدى المصارف الإسلامية على أساس المضاربة ويتم اقتسام الأرباح بينهما وبالنسبة المتفق عليها.</w:t>
      </w:r>
    </w:p>
    <w:p w:rsidR="00522687" w:rsidRPr="00E92D86" w:rsidRDefault="00522687" w:rsidP="00E23F12">
      <w:pPr>
        <w:jc w:val="both"/>
        <w:rPr>
          <w:rFonts w:cs="Simplified Arabic"/>
          <w:color w:val="333399"/>
          <w:sz w:val="28"/>
          <w:szCs w:val="28"/>
          <w:rtl/>
          <w:lang w:bidi="ar-SY"/>
        </w:rPr>
      </w:pPr>
      <w:r w:rsidRPr="00E92D86">
        <w:rPr>
          <w:rFonts w:cs="Simplified Arabic" w:hint="cs"/>
          <w:color w:val="333399"/>
          <w:sz w:val="28"/>
          <w:szCs w:val="28"/>
          <w:rtl/>
          <w:lang w:bidi="ar-SY"/>
        </w:rPr>
        <w:t>إن نصيب المصارف الإسلامية من أرباح استثمار أقساط التامين يقلل من قيمة المبالغ المالية التي تدفعها المصارف كأقساط تامين.</w:t>
      </w:r>
    </w:p>
    <w:p w:rsidR="00522687" w:rsidRPr="00E92D86" w:rsidRDefault="00522687" w:rsidP="00E23F12">
      <w:pPr>
        <w:jc w:val="both"/>
        <w:rPr>
          <w:rFonts w:cs="Simplified Arabic"/>
          <w:color w:val="333399"/>
          <w:sz w:val="28"/>
          <w:szCs w:val="28"/>
          <w:rtl/>
          <w:lang w:bidi="ar-SY"/>
        </w:rPr>
      </w:pPr>
      <w:r w:rsidRPr="00E92D86">
        <w:rPr>
          <w:rFonts w:cs="Simplified Arabic" w:hint="cs"/>
          <w:color w:val="333399"/>
          <w:sz w:val="28"/>
          <w:szCs w:val="28"/>
          <w:rtl/>
          <w:lang w:bidi="ar-SY"/>
        </w:rPr>
        <w:t>ففي المثال السابق في الفقرة السابقة إذا كانت حصة المصرف الإسلامي من أرباح استثمار أقساط التامين مائة ألف دينار فان تلك الأرباح تساهم أيضا في تقليل المخاطر بنسبة 10%.</w:t>
      </w:r>
    </w:p>
    <w:p w:rsidR="00522687" w:rsidRPr="00E92D86" w:rsidRDefault="00522687" w:rsidP="00E23F12">
      <w:pPr>
        <w:jc w:val="both"/>
        <w:rPr>
          <w:rFonts w:cs="Simplified Arabic"/>
          <w:color w:val="333399"/>
          <w:sz w:val="28"/>
          <w:szCs w:val="28"/>
          <w:rtl/>
          <w:lang w:bidi="ar-SY"/>
        </w:rPr>
      </w:pPr>
      <w:r w:rsidRPr="00E92D86">
        <w:rPr>
          <w:rFonts w:cs="Simplified Arabic" w:hint="cs"/>
          <w:color w:val="333399"/>
          <w:sz w:val="28"/>
          <w:szCs w:val="28"/>
          <w:rtl/>
          <w:lang w:bidi="ar-SY"/>
        </w:rPr>
        <w:t xml:space="preserve">إذا الفائض التأميني هو احد عوامل الجذب التي استطاعت شركات التامين الإسلامي من خلالها استقطاب قطاع المصارف الإسلامية للاستفادة من خدماتها ولاسيما مع وجود حاجة لدى شركات التامين الإسلامي إلى المصارف الإسلامية التي تعتبر سوق تأميني ضخم ذا ملاءة مالية عالية قادر على الالتزام بسداد الأقساط المترتبة عليه في الأوقات المحددة مما سيقلل من المخاطر لدى شركات التامين الإسلامي من جهة، بالإضافة إلى كون المصارف </w:t>
      </w:r>
      <w:r w:rsidRPr="00E92D86">
        <w:rPr>
          <w:rFonts w:cs="Simplified Arabic" w:hint="cs"/>
          <w:color w:val="333399"/>
          <w:sz w:val="28"/>
          <w:szCs w:val="28"/>
          <w:rtl/>
          <w:lang w:bidi="ar-SY"/>
        </w:rPr>
        <w:lastRenderedPageBreak/>
        <w:t>قناة آمنة ذات خبرة لاستثمار الأموال المخصصة للاستثمار لدى شركات التامين الإسلامي من جهة أخرى.</w:t>
      </w:r>
    </w:p>
    <w:p w:rsidR="00522687" w:rsidRPr="00E92D86" w:rsidRDefault="00522687" w:rsidP="00E23F12">
      <w:pPr>
        <w:jc w:val="both"/>
        <w:rPr>
          <w:rFonts w:cs="Simplified Arabic"/>
          <w:color w:val="333399"/>
          <w:sz w:val="28"/>
          <w:szCs w:val="28"/>
          <w:rtl/>
          <w:lang w:bidi="ar-SY"/>
        </w:rPr>
      </w:pPr>
      <w:r w:rsidRPr="00E92D86">
        <w:rPr>
          <w:rFonts w:cs="Simplified Arabic" w:hint="cs"/>
          <w:color w:val="333399"/>
          <w:sz w:val="28"/>
          <w:szCs w:val="28"/>
          <w:rtl/>
          <w:lang w:bidi="ar-SY"/>
        </w:rPr>
        <w:t>مع الأخذ بعين الاعتبار الدور الكبير الذي يلعبه قطاع المصارف في نشر الفكر التأميني الإسلامي من خلال الحجم الضخم لعملائه.</w:t>
      </w:r>
    </w:p>
    <w:p w:rsidR="00522687" w:rsidRPr="00E92D86" w:rsidRDefault="00522687" w:rsidP="00E23F12">
      <w:pPr>
        <w:jc w:val="both"/>
        <w:rPr>
          <w:rFonts w:cs="Simplified Arabic"/>
          <w:color w:val="333399"/>
          <w:sz w:val="28"/>
          <w:szCs w:val="28"/>
          <w:rtl/>
          <w:lang w:bidi="ar-SY"/>
        </w:rPr>
      </w:pPr>
      <w:r w:rsidRPr="00E92D86">
        <w:rPr>
          <w:rFonts w:cs="Simplified Arabic" w:hint="cs"/>
          <w:b/>
          <w:bCs/>
          <w:color w:val="333399"/>
          <w:sz w:val="28"/>
          <w:szCs w:val="28"/>
          <w:rtl/>
          <w:lang w:bidi="ar-SY"/>
        </w:rPr>
        <w:t>ثالثاً-</w:t>
      </w:r>
      <w:r w:rsidRPr="00E92D86">
        <w:rPr>
          <w:rFonts w:cs="Simplified Arabic" w:hint="cs"/>
          <w:color w:val="333399"/>
          <w:sz w:val="28"/>
          <w:szCs w:val="28"/>
          <w:rtl/>
          <w:lang w:bidi="ar-SY"/>
        </w:rPr>
        <w:t xml:space="preserve"> هناك علاقة طردية بين توزيع الفائض التأميني وبين إيرادات شركات التأمين الإسلامي من الأنشطة التأمينية المختلفة وهذا ما تمت ملاحظته من الاطلاع على بعض المؤشرا</w:t>
      </w:r>
      <w:r w:rsidRPr="00E92D86">
        <w:rPr>
          <w:rFonts w:cs="Simplified Arabic" w:hint="eastAsia"/>
          <w:color w:val="333399"/>
          <w:sz w:val="28"/>
          <w:szCs w:val="28"/>
          <w:rtl/>
          <w:lang w:bidi="ar-SY"/>
        </w:rPr>
        <w:t>ت</w:t>
      </w:r>
      <w:r w:rsidRPr="00E92D86">
        <w:rPr>
          <w:rFonts w:cs="Simplified Arabic" w:hint="cs"/>
          <w:color w:val="333399"/>
          <w:sz w:val="28"/>
          <w:szCs w:val="28"/>
          <w:rtl/>
          <w:lang w:bidi="ar-SY"/>
        </w:rPr>
        <w:t xml:space="preserve"> للقوائم المالية لبعض شركات التأمين الإسلامي نبينها في ما يلي:</w:t>
      </w:r>
    </w:p>
    <w:p w:rsidR="00522687" w:rsidRPr="00E92D86" w:rsidRDefault="00522687" w:rsidP="00E23F12">
      <w:pPr>
        <w:numPr>
          <w:ilvl w:val="0"/>
          <w:numId w:val="26"/>
        </w:numPr>
        <w:jc w:val="both"/>
        <w:rPr>
          <w:rFonts w:cs="Simplified Arabic"/>
          <w:color w:val="333399"/>
          <w:sz w:val="28"/>
          <w:szCs w:val="28"/>
          <w:lang w:bidi="ar-SY"/>
        </w:rPr>
      </w:pPr>
      <w:r w:rsidRPr="00E92D86">
        <w:rPr>
          <w:rFonts w:cs="Simplified Arabic" w:hint="cs"/>
          <w:color w:val="333399"/>
          <w:sz w:val="28"/>
          <w:szCs w:val="28"/>
          <w:rtl/>
          <w:lang w:bidi="ar-SY"/>
        </w:rPr>
        <w:t xml:space="preserve">يبين الجدول التالي إيرادات شركة </w:t>
      </w:r>
      <w:r w:rsidRPr="00E92D86">
        <w:rPr>
          <w:rFonts w:cs="Simplified Arabic" w:hint="cs"/>
          <w:b/>
          <w:bCs/>
          <w:color w:val="333399"/>
          <w:sz w:val="28"/>
          <w:szCs w:val="28"/>
          <w:u w:val="single"/>
          <w:rtl/>
          <w:lang w:bidi="ar-SY"/>
        </w:rPr>
        <w:t>التأمين الإسلامي</w:t>
      </w:r>
      <w:r w:rsidRPr="00E92D86">
        <w:rPr>
          <w:rStyle w:val="FootnoteReference"/>
          <w:rFonts w:cs="Simplified Arabic"/>
          <w:color w:val="333399"/>
          <w:sz w:val="28"/>
          <w:szCs w:val="28"/>
          <w:rtl/>
          <w:lang w:bidi="ar-SY"/>
        </w:rPr>
        <w:footnoteReference w:id="72"/>
      </w:r>
      <w:r w:rsidRPr="00E92D86">
        <w:rPr>
          <w:rFonts w:cs="Simplified Arabic" w:hint="cs"/>
          <w:color w:val="333399"/>
          <w:sz w:val="28"/>
          <w:szCs w:val="28"/>
          <w:rtl/>
          <w:lang w:bidi="ar-SY"/>
        </w:rPr>
        <w:t xml:space="preserve"> للأعوام 89-1993</w:t>
      </w:r>
    </w:p>
    <w:p w:rsidR="00522687" w:rsidRPr="00E92D86" w:rsidRDefault="00522687" w:rsidP="00E23F12">
      <w:pPr>
        <w:jc w:val="right"/>
        <w:rPr>
          <w:rFonts w:cs="Simplified Arabic"/>
          <w:color w:val="333399"/>
          <w:rtl/>
          <w:lang w:bidi="ar-SY"/>
        </w:rPr>
      </w:pPr>
      <w:r w:rsidRPr="00E92D86">
        <w:rPr>
          <w:rFonts w:cs="Simplified Arabic" w:hint="cs"/>
          <w:color w:val="333399"/>
          <w:rtl/>
          <w:lang w:bidi="ar-SY"/>
        </w:rPr>
        <w:t>(مليون جنيه)</w:t>
      </w:r>
    </w:p>
    <w:tbl>
      <w:tblPr>
        <w:bidiVisual/>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tblPr>
      <w:tblGrid>
        <w:gridCol w:w="1117"/>
        <w:gridCol w:w="1094"/>
        <w:gridCol w:w="1069"/>
        <w:gridCol w:w="1123"/>
        <w:gridCol w:w="1100"/>
        <w:gridCol w:w="1069"/>
        <w:gridCol w:w="965"/>
        <w:gridCol w:w="1055"/>
      </w:tblGrid>
      <w:tr w:rsidR="00522687" w:rsidRPr="00E92D86" w:rsidTr="006145E6">
        <w:trPr>
          <w:tblCellSpacing w:w="20" w:type="dxa"/>
        </w:trPr>
        <w:tc>
          <w:tcPr>
            <w:tcW w:w="1093" w:type="dxa"/>
            <w:shd w:val="clear" w:color="auto" w:fill="E5DFEC" w:themeFill="accent4" w:themeFillTint="33"/>
          </w:tcPr>
          <w:p w:rsidR="00522687" w:rsidRPr="00E92D86" w:rsidRDefault="00522687" w:rsidP="006145E6">
            <w:pPr>
              <w:jc w:val="center"/>
              <w:rPr>
                <w:rFonts w:cs="Simplified Arabic"/>
                <w:b/>
                <w:bCs/>
                <w:color w:val="333399"/>
                <w:rtl/>
                <w:lang w:bidi="ar-SY"/>
              </w:rPr>
            </w:pPr>
            <w:r w:rsidRPr="00E92D86">
              <w:rPr>
                <w:rFonts w:cs="Simplified Arabic" w:hint="cs"/>
                <w:b/>
                <w:bCs/>
                <w:color w:val="333399"/>
                <w:rtl/>
                <w:lang w:bidi="ar-SY"/>
              </w:rPr>
              <w:t>نوع التامين</w:t>
            </w:r>
          </w:p>
        </w:tc>
        <w:tc>
          <w:tcPr>
            <w:tcW w:w="1097" w:type="dxa"/>
            <w:shd w:val="clear" w:color="auto" w:fill="E5DFEC" w:themeFill="accent4" w:themeFillTint="33"/>
          </w:tcPr>
          <w:p w:rsidR="00522687" w:rsidRPr="00E92D86" w:rsidRDefault="00522687" w:rsidP="006145E6">
            <w:pPr>
              <w:jc w:val="center"/>
              <w:rPr>
                <w:rFonts w:cs="Simplified Arabic"/>
                <w:b/>
                <w:bCs/>
                <w:color w:val="333399"/>
                <w:rtl/>
                <w:lang w:bidi="ar-SY"/>
              </w:rPr>
            </w:pPr>
            <w:r w:rsidRPr="00E92D86">
              <w:rPr>
                <w:rFonts w:cs="Simplified Arabic" w:hint="cs"/>
                <w:b/>
                <w:bCs/>
                <w:color w:val="333399"/>
                <w:rtl/>
                <w:lang w:bidi="ar-SY"/>
              </w:rPr>
              <w:t>حريق وسرقة</w:t>
            </w:r>
          </w:p>
        </w:tc>
        <w:tc>
          <w:tcPr>
            <w:tcW w:w="1081" w:type="dxa"/>
            <w:shd w:val="clear" w:color="auto" w:fill="E5DFEC" w:themeFill="accent4" w:themeFillTint="33"/>
          </w:tcPr>
          <w:p w:rsidR="00522687" w:rsidRPr="00E92D86" w:rsidRDefault="00522687" w:rsidP="006145E6">
            <w:pPr>
              <w:jc w:val="center"/>
              <w:rPr>
                <w:rFonts w:cs="Simplified Arabic"/>
                <w:b/>
                <w:bCs/>
                <w:color w:val="333399"/>
                <w:rtl/>
                <w:lang w:bidi="ar-SY"/>
              </w:rPr>
            </w:pPr>
            <w:r w:rsidRPr="00E92D86">
              <w:rPr>
                <w:rFonts w:cs="Simplified Arabic" w:hint="cs"/>
                <w:b/>
                <w:bCs/>
                <w:color w:val="333399"/>
                <w:rtl/>
                <w:lang w:bidi="ar-SY"/>
              </w:rPr>
              <w:t>بحري</w:t>
            </w:r>
          </w:p>
        </w:tc>
        <w:tc>
          <w:tcPr>
            <w:tcW w:w="1123" w:type="dxa"/>
            <w:shd w:val="clear" w:color="auto" w:fill="E5DFEC" w:themeFill="accent4" w:themeFillTint="33"/>
          </w:tcPr>
          <w:p w:rsidR="00522687" w:rsidRPr="00E92D86" w:rsidRDefault="00522687" w:rsidP="006145E6">
            <w:pPr>
              <w:jc w:val="center"/>
              <w:rPr>
                <w:rFonts w:cs="Simplified Arabic"/>
                <w:b/>
                <w:bCs/>
                <w:color w:val="333399"/>
                <w:rtl/>
                <w:lang w:bidi="ar-SY"/>
              </w:rPr>
            </w:pPr>
            <w:r w:rsidRPr="00E92D86">
              <w:rPr>
                <w:rFonts w:cs="Simplified Arabic" w:hint="cs"/>
                <w:b/>
                <w:bCs/>
                <w:color w:val="333399"/>
                <w:rtl/>
                <w:lang w:bidi="ar-SY"/>
              </w:rPr>
              <w:t>سيارات</w:t>
            </w:r>
          </w:p>
        </w:tc>
        <w:tc>
          <w:tcPr>
            <w:tcW w:w="1102" w:type="dxa"/>
            <w:shd w:val="clear" w:color="auto" w:fill="E5DFEC" w:themeFill="accent4" w:themeFillTint="33"/>
          </w:tcPr>
          <w:p w:rsidR="00522687" w:rsidRPr="00E92D86" w:rsidRDefault="00522687" w:rsidP="006145E6">
            <w:pPr>
              <w:jc w:val="center"/>
              <w:rPr>
                <w:rFonts w:cs="Simplified Arabic"/>
                <w:b/>
                <w:bCs/>
                <w:color w:val="333399"/>
                <w:rtl/>
                <w:lang w:bidi="ar-SY"/>
              </w:rPr>
            </w:pPr>
            <w:r w:rsidRPr="00E92D86">
              <w:rPr>
                <w:rFonts w:cs="Simplified Arabic" w:hint="cs"/>
                <w:b/>
                <w:bCs/>
                <w:color w:val="333399"/>
                <w:rtl/>
                <w:lang w:bidi="ar-SY"/>
              </w:rPr>
              <w:t>هندسي</w:t>
            </w:r>
          </w:p>
        </w:tc>
        <w:tc>
          <w:tcPr>
            <w:tcW w:w="1078" w:type="dxa"/>
            <w:shd w:val="clear" w:color="auto" w:fill="E5DFEC" w:themeFill="accent4" w:themeFillTint="33"/>
          </w:tcPr>
          <w:p w:rsidR="00522687" w:rsidRPr="00E92D86" w:rsidRDefault="00522687" w:rsidP="006145E6">
            <w:pPr>
              <w:jc w:val="center"/>
              <w:rPr>
                <w:rFonts w:cs="Simplified Arabic"/>
                <w:b/>
                <w:bCs/>
                <w:color w:val="333399"/>
                <w:rtl/>
                <w:lang w:bidi="ar-SY"/>
              </w:rPr>
            </w:pPr>
            <w:r w:rsidRPr="00E92D86">
              <w:rPr>
                <w:rFonts w:cs="Simplified Arabic" w:hint="cs"/>
                <w:b/>
                <w:bCs/>
                <w:color w:val="333399"/>
                <w:rtl/>
                <w:lang w:bidi="ar-SY"/>
              </w:rPr>
              <w:t>متنوع</w:t>
            </w:r>
          </w:p>
        </w:tc>
        <w:tc>
          <w:tcPr>
            <w:tcW w:w="948" w:type="dxa"/>
            <w:shd w:val="clear" w:color="auto" w:fill="E5DFEC" w:themeFill="accent4" w:themeFillTint="33"/>
          </w:tcPr>
          <w:p w:rsidR="00522687" w:rsidRPr="00E92D86" w:rsidRDefault="00522687" w:rsidP="006145E6">
            <w:pPr>
              <w:jc w:val="center"/>
              <w:rPr>
                <w:rFonts w:cs="Simplified Arabic"/>
                <w:b/>
                <w:bCs/>
                <w:color w:val="333399"/>
                <w:rtl/>
                <w:lang w:bidi="ar-SY"/>
              </w:rPr>
            </w:pPr>
            <w:r w:rsidRPr="00E92D86">
              <w:rPr>
                <w:rFonts w:cs="Simplified Arabic" w:hint="cs"/>
                <w:b/>
                <w:bCs/>
                <w:color w:val="333399"/>
                <w:rtl/>
                <w:lang w:bidi="ar-SY"/>
              </w:rPr>
              <w:t>زراعي</w:t>
            </w:r>
          </w:p>
        </w:tc>
        <w:tc>
          <w:tcPr>
            <w:tcW w:w="1000" w:type="dxa"/>
            <w:shd w:val="clear" w:color="auto" w:fill="E5DFEC" w:themeFill="accent4" w:themeFillTint="33"/>
          </w:tcPr>
          <w:p w:rsidR="00522687" w:rsidRPr="00E92D86" w:rsidRDefault="00522687" w:rsidP="006145E6">
            <w:pPr>
              <w:jc w:val="center"/>
              <w:rPr>
                <w:rFonts w:cs="Simplified Arabic"/>
                <w:b/>
                <w:bCs/>
                <w:color w:val="333399"/>
                <w:rtl/>
                <w:lang w:bidi="ar-SY"/>
              </w:rPr>
            </w:pPr>
            <w:r w:rsidRPr="00E92D86">
              <w:rPr>
                <w:rFonts w:cs="Simplified Arabic" w:hint="cs"/>
                <w:b/>
                <w:bCs/>
                <w:color w:val="333399"/>
                <w:rtl/>
                <w:lang w:bidi="ar-SY"/>
              </w:rPr>
              <w:t>المجموع</w:t>
            </w:r>
          </w:p>
        </w:tc>
      </w:tr>
      <w:tr w:rsidR="00522687" w:rsidRPr="00E92D86">
        <w:trPr>
          <w:tblCellSpacing w:w="20" w:type="dxa"/>
        </w:trPr>
        <w:tc>
          <w:tcPr>
            <w:tcW w:w="1093"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1989</w:t>
            </w:r>
          </w:p>
        </w:tc>
        <w:tc>
          <w:tcPr>
            <w:tcW w:w="1097"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9</w:t>
            </w:r>
          </w:p>
        </w:tc>
        <w:tc>
          <w:tcPr>
            <w:tcW w:w="1081"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14</w:t>
            </w:r>
          </w:p>
        </w:tc>
        <w:tc>
          <w:tcPr>
            <w:tcW w:w="1123"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25</w:t>
            </w:r>
          </w:p>
        </w:tc>
        <w:tc>
          <w:tcPr>
            <w:tcW w:w="1102"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w:t>
            </w:r>
          </w:p>
        </w:tc>
        <w:tc>
          <w:tcPr>
            <w:tcW w:w="1078"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w:t>
            </w:r>
          </w:p>
        </w:tc>
        <w:tc>
          <w:tcPr>
            <w:tcW w:w="948"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w:t>
            </w:r>
          </w:p>
        </w:tc>
        <w:tc>
          <w:tcPr>
            <w:tcW w:w="1000"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50</w:t>
            </w:r>
          </w:p>
        </w:tc>
      </w:tr>
      <w:tr w:rsidR="00522687" w:rsidRPr="00E92D86">
        <w:trPr>
          <w:tblCellSpacing w:w="20" w:type="dxa"/>
        </w:trPr>
        <w:tc>
          <w:tcPr>
            <w:tcW w:w="1093"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1990</w:t>
            </w:r>
          </w:p>
        </w:tc>
        <w:tc>
          <w:tcPr>
            <w:tcW w:w="1097"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9</w:t>
            </w:r>
          </w:p>
        </w:tc>
        <w:tc>
          <w:tcPr>
            <w:tcW w:w="1081"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21</w:t>
            </w:r>
          </w:p>
        </w:tc>
        <w:tc>
          <w:tcPr>
            <w:tcW w:w="1123"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33</w:t>
            </w:r>
          </w:p>
        </w:tc>
        <w:tc>
          <w:tcPr>
            <w:tcW w:w="1102"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12</w:t>
            </w:r>
          </w:p>
        </w:tc>
        <w:tc>
          <w:tcPr>
            <w:tcW w:w="1078"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w:t>
            </w:r>
          </w:p>
        </w:tc>
        <w:tc>
          <w:tcPr>
            <w:tcW w:w="948"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w:t>
            </w:r>
          </w:p>
        </w:tc>
        <w:tc>
          <w:tcPr>
            <w:tcW w:w="1000"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65</w:t>
            </w:r>
          </w:p>
        </w:tc>
      </w:tr>
      <w:tr w:rsidR="00522687" w:rsidRPr="00E92D86">
        <w:trPr>
          <w:tblCellSpacing w:w="20" w:type="dxa"/>
        </w:trPr>
        <w:tc>
          <w:tcPr>
            <w:tcW w:w="1093"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1991</w:t>
            </w:r>
          </w:p>
        </w:tc>
        <w:tc>
          <w:tcPr>
            <w:tcW w:w="1097"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13</w:t>
            </w:r>
          </w:p>
        </w:tc>
        <w:tc>
          <w:tcPr>
            <w:tcW w:w="1081" w:type="dxa"/>
            <w:shd w:val="clear" w:color="auto" w:fill="auto"/>
          </w:tcPr>
          <w:p w:rsidR="00522687" w:rsidRPr="00E92D86" w:rsidRDefault="00522687" w:rsidP="00E23F12">
            <w:pPr>
              <w:jc w:val="both"/>
              <w:rPr>
                <w:rFonts w:cs="Simplified Arabic" w:hint="cs"/>
                <w:color w:val="333399"/>
                <w:rtl/>
                <w:lang w:bidi="ar-SY"/>
              </w:rPr>
            </w:pPr>
            <w:r w:rsidRPr="00E92D86">
              <w:rPr>
                <w:rFonts w:cs="Simplified Arabic" w:hint="cs"/>
                <w:color w:val="333399"/>
                <w:rtl/>
                <w:lang w:bidi="ar-SY"/>
              </w:rPr>
              <w:t>49</w:t>
            </w:r>
          </w:p>
        </w:tc>
        <w:tc>
          <w:tcPr>
            <w:tcW w:w="1123"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66</w:t>
            </w:r>
          </w:p>
        </w:tc>
        <w:tc>
          <w:tcPr>
            <w:tcW w:w="1102"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3</w:t>
            </w:r>
          </w:p>
        </w:tc>
        <w:tc>
          <w:tcPr>
            <w:tcW w:w="1078"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2</w:t>
            </w:r>
          </w:p>
        </w:tc>
        <w:tc>
          <w:tcPr>
            <w:tcW w:w="948"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5</w:t>
            </w:r>
          </w:p>
        </w:tc>
        <w:tc>
          <w:tcPr>
            <w:tcW w:w="1000"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137</w:t>
            </w:r>
          </w:p>
        </w:tc>
      </w:tr>
      <w:tr w:rsidR="00522687" w:rsidRPr="00E92D86">
        <w:trPr>
          <w:tblCellSpacing w:w="20" w:type="dxa"/>
        </w:trPr>
        <w:tc>
          <w:tcPr>
            <w:tcW w:w="1093"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1992</w:t>
            </w:r>
          </w:p>
        </w:tc>
        <w:tc>
          <w:tcPr>
            <w:tcW w:w="1097"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33</w:t>
            </w:r>
          </w:p>
        </w:tc>
        <w:tc>
          <w:tcPr>
            <w:tcW w:w="1081"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75</w:t>
            </w:r>
          </w:p>
        </w:tc>
        <w:tc>
          <w:tcPr>
            <w:tcW w:w="1123"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145</w:t>
            </w:r>
          </w:p>
        </w:tc>
        <w:tc>
          <w:tcPr>
            <w:tcW w:w="1102"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w:t>
            </w:r>
          </w:p>
        </w:tc>
        <w:tc>
          <w:tcPr>
            <w:tcW w:w="1078"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5</w:t>
            </w:r>
          </w:p>
        </w:tc>
        <w:tc>
          <w:tcPr>
            <w:tcW w:w="948"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17</w:t>
            </w:r>
          </w:p>
        </w:tc>
        <w:tc>
          <w:tcPr>
            <w:tcW w:w="1000"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277</w:t>
            </w:r>
          </w:p>
        </w:tc>
      </w:tr>
      <w:tr w:rsidR="00522687" w:rsidRPr="00E92D86">
        <w:trPr>
          <w:tblCellSpacing w:w="20" w:type="dxa"/>
        </w:trPr>
        <w:tc>
          <w:tcPr>
            <w:tcW w:w="1093"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1993</w:t>
            </w:r>
          </w:p>
        </w:tc>
        <w:tc>
          <w:tcPr>
            <w:tcW w:w="1097"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70</w:t>
            </w:r>
          </w:p>
        </w:tc>
        <w:tc>
          <w:tcPr>
            <w:tcW w:w="1081"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109</w:t>
            </w:r>
          </w:p>
        </w:tc>
        <w:tc>
          <w:tcPr>
            <w:tcW w:w="1123"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288</w:t>
            </w:r>
          </w:p>
        </w:tc>
        <w:tc>
          <w:tcPr>
            <w:tcW w:w="1102"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2</w:t>
            </w:r>
          </w:p>
        </w:tc>
        <w:tc>
          <w:tcPr>
            <w:tcW w:w="1078"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14</w:t>
            </w:r>
          </w:p>
        </w:tc>
        <w:tc>
          <w:tcPr>
            <w:tcW w:w="948"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12</w:t>
            </w:r>
          </w:p>
        </w:tc>
        <w:tc>
          <w:tcPr>
            <w:tcW w:w="1000" w:type="dxa"/>
            <w:shd w:val="clear" w:color="auto" w:fill="auto"/>
          </w:tcPr>
          <w:p w:rsidR="00522687" w:rsidRPr="00E92D86" w:rsidRDefault="00522687" w:rsidP="00E23F12">
            <w:pPr>
              <w:jc w:val="both"/>
              <w:rPr>
                <w:rFonts w:cs="Simplified Arabic"/>
                <w:color w:val="333399"/>
                <w:rtl/>
                <w:lang w:bidi="ar-SY"/>
              </w:rPr>
            </w:pPr>
            <w:r w:rsidRPr="00E92D86">
              <w:rPr>
                <w:rFonts w:cs="Simplified Arabic" w:hint="cs"/>
                <w:color w:val="333399"/>
                <w:rtl/>
                <w:lang w:bidi="ar-SY"/>
              </w:rPr>
              <w:t>495</w:t>
            </w:r>
          </w:p>
        </w:tc>
      </w:tr>
    </w:tbl>
    <w:p w:rsidR="00522687" w:rsidRPr="00E92D86" w:rsidRDefault="00522687" w:rsidP="00E23F12">
      <w:pPr>
        <w:jc w:val="center"/>
        <w:rPr>
          <w:rFonts w:cs="Simplified Arabic"/>
          <w:color w:val="333399"/>
          <w:rtl/>
          <w:lang w:bidi="ar-SY"/>
        </w:rPr>
      </w:pPr>
      <w:r w:rsidRPr="00E92D86">
        <w:rPr>
          <w:rFonts w:cs="Simplified Arabic" w:hint="cs"/>
          <w:color w:val="333399"/>
          <w:rtl/>
          <w:lang w:bidi="ar-SY"/>
        </w:rPr>
        <w:t>المصدر</w:t>
      </w:r>
      <w:r w:rsidR="00454399" w:rsidRPr="00E92D86">
        <w:rPr>
          <w:rStyle w:val="FootnoteReference"/>
          <w:rFonts w:cs="Simplified Arabic"/>
          <w:color w:val="333399"/>
          <w:rtl/>
          <w:lang w:bidi="ar-SY"/>
        </w:rPr>
        <w:footnoteReference w:id="73"/>
      </w:r>
      <w:r w:rsidRPr="00E92D86">
        <w:rPr>
          <w:rFonts w:cs="Simplified Arabic" w:hint="cs"/>
          <w:color w:val="333399"/>
          <w:rtl/>
          <w:lang w:bidi="ar-SY"/>
        </w:rPr>
        <w:t>: شركة التامين الإسلامية، الخرطوم، الميزانيات السنوية المراجعة.</w:t>
      </w:r>
    </w:p>
    <w:p w:rsidR="00522687" w:rsidRPr="00E92D86" w:rsidRDefault="00522687" w:rsidP="00E23F12">
      <w:pPr>
        <w:jc w:val="center"/>
        <w:rPr>
          <w:rFonts w:cs="Simplified Arabic"/>
          <w:color w:val="333399"/>
          <w:rtl/>
          <w:lang w:bidi="ar-SY"/>
        </w:rPr>
      </w:pPr>
    </w:p>
    <w:p w:rsidR="00522687" w:rsidRPr="00E92D86" w:rsidRDefault="00522687" w:rsidP="00E23F12">
      <w:pPr>
        <w:jc w:val="both"/>
        <w:rPr>
          <w:rFonts w:cs="Simplified Arabic"/>
          <w:color w:val="333399"/>
          <w:sz w:val="28"/>
          <w:szCs w:val="28"/>
          <w:rtl/>
          <w:lang w:bidi="ar-SY"/>
        </w:rPr>
      </w:pPr>
      <w:r w:rsidRPr="00E92D86">
        <w:rPr>
          <w:rFonts w:cs="Simplified Arabic" w:hint="cs"/>
          <w:color w:val="333399"/>
          <w:sz w:val="28"/>
          <w:szCs w:val="28"/>
          <w:rtl/>
          <w:lang w:bidi="ar-SY"/>
        </w:rPr>
        <w:t>جدول يبين فوائض التامين الموزعة على حملة الوثائق</w:t>
      </w:r>
    </w:p>
    <w:p w:rsidR="00522687" w:rsidRPr="00E92D86" w:rsidRDefault="00522687" w:rsidP="00E23F12">
      <w:pPr>
        <w:jc w:val="right"/>
        <w:rPr>
          <w:rFonts w:cs="Simplified Arabic"/>
          <w:color w:val="333399"/>
          <w:rtl/>
          <w:lang w:bidi="ar-SY"/>
        </w:rPr>
      </w:pPr>
      <w:r w:rsidRPr="00E92D86">
        <w:rPr>
          <w:rFonts w:cs="Simplified Arabic" w:hint="cs"/>
          <w:color w:val="333399"/>
          <w:rtl/>
          <w:lang w:bidi="ar-SY"/>
        </w:rPr>
        <w:t>(مليون جنيه)</w:t>
      </w:r>
    </w:p>
    <w:tbl>
      <w:tblPr>
        <w:bidiVisual/>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1450"/>
        <w:gridCol w:w="1424"/>
        <w:gridCol w:w="1424"/>
        <w:gridCol w:w="1424"/>
        <w:gridCol w:w="1425"/>
        <w:gridCol w:w="1445"/>
      </w:tblGrid>
      <w:tr w:rsidR="00522687" w:rsidRPr="00E92D86" w:rsidTr="006145E6">
        <w:trPr>
          <w:tblCellSpacing w:w="20" w:type="dxa"/>
        </w:trPr>
        <w:tc>
          <w:tcPr>
            <w:tcW w:w="1420" w:type="dxa"/>
            <w:shd w:val="clear" w:color="auto" w:fill="E5DFEC" w:themeFill="accent4" w:themeFillTint="33"/>
          </w:tcPr>
          <w:p w:rsidR="00522687" w:rsidRPr="00E92D86" w:rsidRDefault="00522687" w:rsidP="00E23F12">
            <w:pPr>
              <w:jc w:val="center"/>
              <w:rPr>
                <w:rFonts w:cs="Simplified Arabic"/>
                <w:b/>
                <w:bCs/>
                <w:color w:val="333399"/>
                <w:rtl/>
                <w:lang w:bidi="ar-SY"/>
              </w:rPr>
            </w:pPr>
            <w:r w:rsidRPr="00E92D86">
              <w:rPr>
                <w:rFonts w:cs="Simplified Arabic" w:hint="cs"/>
                <w:b/>
                <w:bCs/>
                <w:color w:val="333399"/>
                <w:rtl/>
                <w:lang w:bidi="ar-SY"/>
              </w:rPr>
              <w:t>السنوات</w:t>
            </w:r>
          </w:p>
        </w:tc>
        <w:tc>
          <w:tcPr>
            <w:tcW w:w="1420" w:type="dxa"/>
            <w:shd w:val="clear" w:color="auto" w:fill="E5DFEC" w:themeFill="accent4" w:themeFillTint="33"/>
          </w:tcPr>
          <w:p w:rsidR="00522687" w:rsidRPr="00E92D86" w:rsidRDefault="00522687" w:rsidP="00E23F12">
            <w:pPr>
              <w:jc w:val="center"/>
              <w:rPr>
                <w:rFonts w:cs="Simplified Arabic"/>
                <w:b/>
                <w:bCs/>
                <w:color w:val="333399"/>
                <w:rtl/>
                <w:lang w:bidi="ar-SY"/>
              </w:rPr>
            </w:pPr>
            <w:r w:rsidRPr="00E92D86">
              <w:rPr>
                <w:rFonts w:cs="Simplified Arabic" w:hint="cs"/>
                <w:b/>
                <w:bCs/>
                <w:color w:val="333399"/>
                <w:rtl/>
                <w:lang w:bidi="ar-SY"/>
              </w:rPr>
              <w:t>1989</w:t>
            </w:r>
          </w:p>
        </w:tc>
        <w:tc>
          <w:tcPr>
            <w:tcW w:w="1420" w:type="dxa"/>
            <w:shd w:val="clear" w:color="auto" w:fill="E5DFEC" w:themeFill="accent4" w:themeFillTint="33"/>
          </w:tcPr>
          <w:p w:rsidR="00522687" w:rsidRPr="00E92D86" w:rsidRDefault="00522687" w:rsidP="00E23F12">
            <w:pPr>
              <w:jc w:val="center"/>
              <w:rPr>
                <w:rFonts w:cs="Simplified Arabic"/>
                <w:b/>
                <w:bCs/>
                <w:color w:val="333399"/>
                <w:rtl/>
                <w:lang w:bidi="ar-SY"/>
              </w:rPr>
            </w:pPr>
            <w:r w:rsidRPr="00E92D86">
              <w:rPr>
                <w:rFonts w:cs="Simplified Arabic" w:hint="cs"/>
                <w:b/>
                <w:bCs/>
                <w:color w:val="333399"/>
                <w:rtl/>
                <w:lang w:bidi="ar-SY"/>
              </w:rPr>
              <w:t>1990</w:t>
            </w:r>
          </w:p>
        </w:tc>
        <w:tc>
          <w:tcPr>
            <w:tcW w:w="1420" w:type="dxa"/>
            <w:shd w:val="clear" w:color="auto" w:fill="E5DFEC" w:themeFill="accent4" w:themeFillTint="33"/>
          </w:tcPr>
          <w:p w:rsidR="00522687" w:rsidRPr="00E92D86" w:rsidRDefault="00522687" w:rsidP="00E23F12">
            <w:pPr>
              <w:jc w:val="center"/>
              <w:rPr>
                <w:rFonts w:cs="Simplified Arabic"/>
                <w:b/>
                <w:bCs/>
                <w:color w:val="333399"/>
                <w:rtl/>
                <w:lang w:bidi="ar-SY"/>
              </w:rPr>
            </w:pPr>
            <w:r w:rsidRPr="00E92D86">
              <w:rPr>
                <w:rFonts w:cs="Simplified Arabic" w:hint="cs"/>
                <w:b/>
                <w:bCs/>
                <w:color w:val="333399"/>
                <w:rtl/>
                <w:lang w:bidi="ar-SY"/>
              </w:rPr>
              <w:t>1991</w:t>
            </w:r>
          </w:p>
        </w:tc>
        <w:tc>
          <w:tcPr>
            <w:tcW w:w="1421" w:type="dxa"/>
            <w:shd w:val="clear" w:color="auto" w:fill="E5DFEC" w:themeFill="accent4" w:themeFillTint="33"/>
          </w:tcPr>
          <w:p w:rsidR="00522687" w:rsidRPr="00E92D86" w:rsidRDefault="00522687" w:rsidP="00E23F12">
            <w:pPr>
              <w:jc w:val="center"/>
              <w:rPr>
                <w:rFonts w:cs="Simplified Arabic"/>
                <w:b/>
                <w:bCs/>
                <w:color w:val="333399"/>
                <w:rtl/>
                <w:lang w:bidi="ar-SY"/>
              </w:rPr>
            </w:pPr>
            <w:r w:rsidRPr="00E92D86">
              <w:rPr>
                <w:rFonts w:cs="Simplified Arabic" w:hint="cs"/>
                <w:b/>
                <w:bCs/>
                <w:color w:val="333399"/>
                <w:rtl/>
                <w:lang w:bidi="ar-SY"/>
              </w:rPr>
              <w:t>1992</w:t>
            </w:r>
          </w:p>
        </w:tc>
        <w:tc>
          <w:tcPr>
            <w:tcW w:w="1421" w:type="dxa"/>
            <w:shd w:val="clear" w:color="auto" w:fill="E5DFEC" w:themeFill="accent4" w:themeFillTint="33"/>
          </w:tcPr>
          <w:p w:rsidR="00522687" w:rsidRPr="00E92D86" w:rsidRDefault="00522687" w:rsidP="00E23F12">
            <w:pPr>
              <w:jc w:val="center"/>
              <w:rPr>
                <w:rFonts w:cs="Simplified Arabic"/>
                <w:b/>
                <w:bCs/>
                <w:color w:val="333399"/>
                <w:rtl/>
                <w:lang w:bidi="ar-SY"/>
              </w:rPr>
            </w:pPr>
            <w:r w:rsidRPr="00E92D86">
              <w:rPr>
                <w:rFonts w:cs="Simplified Arabic" w:hint="cs"/>
                <w:b/>
                <w:bCs/>
                <w:color w:val="333399"/>
                <w:rtl/>
                <w:lang w:bidi="ar-SY"/>
              </w:rPr>
              <w:t>1993</w:t>
            </w:r>
          </w:p>
        </w:tc>
      </w:tr>
      <w:tr w:rsidR="00522687" w:rsidRPr="00E92D86">
        <w:trPr>
          <w:tblCellSpacing w:w="20" w:type="dxa"/>
        </w:trPr>
        <w:tc>
          <w:tcPr>
            <w:tcW w:w="1420" w:type="dxa"/>
            <w:shd w:val="clear" w:color="auto" w:fill="auto"/>
          </w:tcPr>
          <w:p w:rsidR="00522687" w:rsidRPr="00E92D86" w:rsidRDefault="00522687" w:rsidP="00E23F12">
            <w:pPr>
              <w:jc w:val="center"/>
              <w:rPr>
                <w:rFonts w:cs="Simplified Arabic"/>
                <w:color w:val="333399"/>
                <w:rtl/>
                <w:lang w:bidi="ar-SY"/>
              </w:rPr>
            </w:pPr>
            <w:r w:rsidRPr="00E92D86">
              <w:rPr>
                <w:rFonts w:cs="Simplified Arabic" w:hint="cs"/>
                <w:color w:val="333399"/>
                <w:rtl/>
                <w:lang w:bidi="ar-SY"/>
              </w:rPr>
              <w:t>الفائض</w:t>
            </w:r>
          </w:p>
        </w:tc>
        <w:tc>
          <w:tcPr>
            <w:tcW w:w="1420" w:type="dxa"/>
            <w:shd w:val="clear" w:color="auto" w:fill="auto"/>
          </w:tcPr>
          <w:p w:rsidR="00522687" w:rsidRPr="00E92D86" w:rsidRDefault="00522687" w:rsidP="00E23F12">
            <w:pPr>
              <w:jc w:val="center"/>
              <w:rPr>
                <w:rFonts w:cs="Simplified Arabic"/>
                <w:color w:val="333399"/>
                <w:rtl/>
                <w:lang w:bidi="ar-SY"/>
              </w:rPr>
            </w:pPr>
            <w:r w:rsidRPr="00E92D86">
              <w:rPr>
                <w:rFonts w:cs="Simplified Arabic" w:hint="cs"/>
                <w:color w:val="333399"/>
                <w:rtl/>
                <w:lang w:bidi="ar-SY"/>
              </w:rPr>
              <w:t>3.3</w:t>
            </w:r>
          </w:p>
        </w:tc>
        <w:tc>
          <w:tcPr>
            <w:tcW w:w="1420" w:type="dxa"/>
            <w:shd w:val="clear" w:color="auto" w:fill="auto"/>
          </w:tcPr>
          <w:p w:rsidR="00522687" w:rsidRPr="00E92D86" w:rsidRDefault="00522687" w:rsidP="00E23F12">
            <w:pPr>
              <w:jc w:val="center"/>
              <w:rPr>
                <w:rFonts w:cs="Simplified Arabic"/>
                <w:color w:val="333399"/>
                <w:rtl/>
                <w:lang w:bidi="ar-SY"/>
              </w:rPr>
            </w:pPr>
            <w:r w:rsidRPr="00E92D86">
              <w:rPr>
                <w:rFonts w:cs="Simplified Arabic" w:hint="cs"/>
                <w:color w:val="333399"/>
                <w:rtl/>
                <w:lang w:bidi="ar-SY"/>
              </w:rPr>
              <w:t>4.3</w:t>
            </w:r>
          </w:p>
        </w:tc>
        <w:tc>
          <w:tcPr>
            <w:tcW w:w="1420" w:type="dxa"/>
            <w:shd w:val="clear" w:color="auto" w:fill="auto"/>
          </w:tcPr>
          <w:p w:rsidR="00522687" w:rsidRPr="00E92D86" w:rsidRDefault="00522687" w:rsidP="00E23F12">
            <w:pPr>
              <w:jc w:val="center"/>
              <w:rPr>
                <w:rFonts w:cs="Simplified Arabic"/>
                <w:color w:val="333399"/>
                <w:rtl/>
                <w:lang w:bidi="ar-SY"/>
              </w:rPr>
            </w:pPr>
            <w:r w:rsidRPr="00E92D86">
              <w:rPr>
                <w:rFonts w:cs="Simplified Arabic" w:hint="cs"/>
                <w:color w:val="333399"/>
                <w:rtl/>
                <w:lang w:bidi="ar-SY"/>
              </w:rPr>
              <w:t>10.4</w:t>
            </w:r>
          </w:p>
        </w:tc>
        <w:tc>
          <w:tcPr>
            <w:tcW w:w="1421" w:type="dxa"/>
            <w:shd w:val="clear" w:color="auto" w:fill="auto"/>
          </w:tcPr>
          <w:p w:rsidR="00522687" w:rsidRPr="00E92D86" w:rsidRDefault="00522687" w:rsidP="00E23F12">
            <w:pPr>
              <w:jc w:val="center"/>
              <w:rPr>
                <w:rFonts w:cs="Simplified Arabic"/>
                <w:color w:val="333399"/>
                <w:rtl/>
                <w:lang w:bidi="ar-SY"/>
              </w:rPr>
            </w:pPr>
            <w:r w:rsidRPr="00E92D86">
              <w:rPr>
                <w:rFonts w:cs="Simplified Arabic" w:hint="cs"/>
                <w:color w:val="333399"/>
                <w:rtl/>
                <w:lang w:bidi="ar-SY"/>
              </w:rPr>
              <w:t>21</w:t>
            </w:r>
          </w:p>
        </w:tc>
        <w:tc>
          <w:tcPr>
            <w:tcW w:w="1421" w:type="dxa"/>
            <w:shd w:val="clear" w:color="auto" w:fill="auto"/>
          </w:tcPr>
          <w:p w:rsidR="00522687" w:rsidRPr="00E92D86" w:rsidRDefault="00522687" w:rsidP="00E23F12">
            <w:pPr>
              <w:jc w:val="center"/>
              <w:rPr>
                <w:rFonts w:cs="Simplified Arabic"/>
                <w:color w:val="333399"/>
                <w:rtl/>
                <w:lang w:bidi="ar-SY"/>
              </w:rPr>
            </w:pPr>
            <w:r w:rsidRPr="00E92D86">
              <w:rPr>
                <w:rFonts w:cs="Simplified Arabic" w:hint="cs"/>
                <w:color w:val="333399"/>
                <w:rtl/>
                <w:lang w:bidi="ar-SY"/>
              </w:rPr>
              <w:t>40.2</w:t>
            </w:r>
          </w:p>
        </w:tc>
      </w:tr>
    </w:tbl>
    <w:p w:rsidR="00522687" w:rsidRPr="00E92D86" w:rsidRDefault="00522687" w:rsidP="00E23F12">
      <w:pPr>
        <w:jc w:val="center"/>
        <w:rPr>
          <w:rFonts w:cs="Simplified Arabic"/>
          <w:color w:val="333399"/>
          <w:rtl/>
          <w:lang w:bidi="ar-SY"/>
        </w:rPr>
      </w:pPr>
      <w:r w:rsidRPr="00E92D86">
        <w:rPr>
          <w:rFonts w:cs="Simplified Arabic" w:hint="cs"/>
          <w:color w:val="333399"/>
          <w:rtl/>
          <w:lang w:bidi="ar-SY"/>
        </w:rPr>
        <w:t>المصدر</w:t>
      </w:r>
      <w:r w:rsidR="00454399" w:rsidRPr="00E92D86">
        <w:rPr>
          <w:rStyle w:val="FootnoteReference"/>
          <w:rFonts w:cs="Simplified Arabic"/>
          <w:color w:val="333399"/>
          <w:rtl/>
          <w:lang w:bidi="ar-SY"/>
        </w:rPr>
        <w:footnoteReference w:id="74"/>
      </w:r>
      <w:r w:rsidRPr="00E92D86">
        <w:rPr>
          <w:rFonts w:cs="Simplified Arabic" w:hint="cs"/>
          <w:color w:val="333399"/>
          <w:rtl/>
          <w:lang w:bidi="ar-SY"/>
        </w:rPr>
        <w:t>: شركة التامين الإسلامية، الخرطوم، الميزانيات السنوية المراجعة</w:t>
      </w:r>
    </w:p>
    <w:p w:rsidR="00522687" w:rsidRPr="00E92D86" w:rsidRDefault="00522687" w:rsidP="00E23F12">
      <w:pPr>
        <w:jc w:val="both"/>
        <w:rPr>
          <w:rFonts w:cs="Simplified Arabic"/>
          <w:color w:val="333399"/>
          <w:sz w:val="28"/>
          <w:szCs w:val="28"/>
          <w:lang w:bidi="ar-SY"/>
        </w:rPr>
      </w:pP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t>نلاحظ أن الشركة ظلت خلال سنوات عملها تحقق فائضا يوزع على حملة وثائق التامين وهذا الفائض إما أن يعني أن التعويض عن الخسائر كان اقل من أقساط التامين أو أن تعويضات الخسائر تستغرق كل قيمة الأقساط ولكن الشركة تحقق الفوائض من الاستثمار وإما أن يكون الفائض ناتجا عن العنصرين معا.</w:t>
      </w: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lastRenderedPageBreak/>
        <w:t>وقيام الشركة بتوزيع الفائض يعني أنها فعلا تطبق نظام التامين التعاوني الإسلامي القائم على دفع تعويضات للمتضررين من حملة الوثائق واعتبار المتبقي من الأموال فائضا يوزع على المستأمنين.</w:t>
      </w: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t>كما نلاحظ من المؤشرات الواردة أعلاه أن الشركة استمرت في تحقيق فوائض وكان هناك زيادة متطردة في قيمة فوائض التأمين الموزعة على حملة الوثائق ترافقت هذه الزيادة مع زيادة في إيرادات شركة التامين حيث بلغت الفوائض الموزعة لعام 1989، 3.3 مليون جنيه يقابلها إيرادات مقدارها 50مليون جنيه في نفس العام، أما في عام 1993 فقد بلغت الفوائض الموزعة 40.2 مليون جنيه مقابل 495 مليون جنيه إيراد عن الأنشطة التأمينية المختلفة ومن الممكن أن نعزو هذه الزيادة في إيرادات الشركة إلى استمرار الشركة في توزيع فوائض تأمينية على حملة الوثائق الأمر الذي يشكل حافزا إضافيا للمستأمنين للاستفادة من الخدمات التأمينية الإسلامية التي لا تخفف من الآثار السلبية للضرر في حالة وقوعه فحسب بل تشكل مصدر دخل إضافي للمستأمن من خلال مشاركته في الفوائض التأمينية الموزعة والعائدات الناتجة عن استثمارها.</w:t>
      </w:r>
    </w:p>
    <w:p w:rsidR="00522687" w:rsidRPr="00E92D86" w:rsidRDefault="00522687" w:rsidP="00E23F12">
      <w:pPr>
        <w:jc w:val="lowKashida"/>
        <w:rPr>
          <w:rFonts w:cs="Simplified Arabic"/>
          <w:color w:val="333399"/>
          <w:sz w:val="28"/>
          <w:szCs w:val="28"/>
          <w:rtl/>
        </w:rPr>
      </w:pPr>
    </w:p>
    <w:p w:rsidR="00A91F07" w:rsidRPr="00E92D86" w:rsidRDefault="00A91F07" w:rsidP="00E23F12">
      <w:pPr>
        <w:jc w:val="lowKashida"/>
        <w:rPr>
          <w:rFonts w:cs="Simplified Arabic"/>
          <w:color w:val="333399"/>
          <w:sz w:val="28"/>
          <w:szCs w:val="28"/>
          <w:rtl/>
        </w:rPr>
      </w:pPr>
    </w:p>
    <w:p w:rsidR="00522687" w:rsidRPr="00E92D86" w:rsidRDefault="00522687" w:rsidP="00E23F12">
      <w:pPr>
        <w:jc w:val="lowKashida"/>
        <w:rPr>
          <w:rFonts w:cs="Andalus"/>
          <w:b/>
          <w:bCs/>
          <w:color w:val="333399"/>
          <w:sz w:val="32"/>
          <w:szCs w:val="32"/>
          <w:rtl/>
        </w:rPr>
      </w:pPr>
      <w:r w:rsidRPr="00E92D86">
        <w:rPr>
          <w:rFonts w:cs="Andalus" w:hint="cs"/>
          <w:b/>
          <w:bCs/>
          <w:color w:val="333399"/>
          <w:sz w:val="32"/>
          <w:szCs w:val="32"/>
          <w:rtl/>
        </w:rPr>
        <w:t xml:space="preserve">ثانيا </w:t>
      </w:r>
      <w:r w:rsidRPr="00E92D86">
        <w:rPr>
          <w:rFonts w:cs="Andalus"/>
          <w:b/>
          <w:bCs/>
          <w:color w:val="333399"/>
          <w:sz w:val="32"/>
          <w:szCs w:val="32"/>
          <w:rtl/>
        </w:rPr>
        <w:t>–</w:t>
      </w:r>
      <w:r w:rsidRPr="00E92D86">
        <w:rPr>
          <w:rFonts w:cs="Andalus" w:hint="cs"/>
          <w:b/>
          <w:bCs/>
          <w:color w:val="333399"/>
          <w:sz w:val="32"/>
          <w:szCs w:val="32"/>
          <w:rtl/>
        </w:rPr>
        <w:t xml:space="preserve"> مناقشة الفرضية الثانية:</w:t>
      </w:r>
    </w:p>
    <w:p w:rsidR="00522687" w:rsidRPr="00E92D86" w:rsidRDefault="00522687" w:rsidP="00E23F12">
      <w:pPr>
        <w:jc w:val="lowKashida"/>
        <w:rPr>
          <w:rFonts w:cs="Simplified Arabic"/>
          <w:b/>
          <w:bCs/>
          <w:color w:val="333399"/>
          <w:sz w:val="28"/>
          <w:szCs w:val="28"/>
          <w:rtl/>
        </w:rPr>
      </w:pPr>
      <w:r w:rsidRPr="00E92D86">
        <w:rPr>
          <w:rFonts w:cs="Simplified Arabic" w:hint="cs"/>
          <w:b/>
          <w:bCs/>
          <w:color w:val="333399"/>
          <w:sz w:val="28"/>
          <w:szCs w:val="28"/>
          <w:rtl/>
        </w:rPr>
        <w:t>" إن احتجاز الفائض التأميني في حساب الاحتياطيات أو المخصصات يعزز قدرة شركات التأمين الإسلامي على توسيع خدماتها التأمينية"</w:t>
      </w: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t>نبين من خلال محاور الواردة أدناه كيف يساهم احتجاز الفائض التأميني المتاح لدى شركات التامين الإسلامية في دعم الموقف المالي للشركة وزيادة العوائد المحقق من استثمار الأموال المتاحة للاستثما</w:t>
      </w:r>
      <w:r w:rsidRPr="00E92D86">
        <w:rPr>
          <w:rFonts w:cs="Simplified Arabic" w:hint="eastAsia"/>
          <w:color w:val="333399"/>
          <w:sz w:val="28"/>
          <w:szCs w:val="28"/>
          <w:rtl/>
        </w:rPr>
        <w:t>ر</w:t>
      </w:r>
      <w:r w:rsidRPr="00E92D86">
        <w:rPr>
          <w:rFonts w:cs="Simplified Arabic" w:hint="cs"/>
          <w:color w:val="333399"/>
          <w:sz w:val="28"/>
          <w:szCs w:val="28"/>
          <w:rtl/>
        </w:rPr>
        <w:t xml:space="preserve"> لدى الشركة وذلك من خلال مناقشة النقاط الواردة أدناه:</w:t>
      </w:r>
    </w:p>
    <w:p w:rsidR="00522687" w:rsidRPr="00E92D86" w:rsidRDefault="00522687" w:rsidP="00E23F12">
      <w:pPr>
        <w:pStyle w:val="1"/>
        <w:numPr>
          <w:ilvl w:val="0"/>
          <w:numId w:val="38"/>
        </w:numPr>
        <w:spacing w:before="120"/>
        <w:rPr>
          <w:rFonts w:cs="Simplified Arabic"/>
          <w:b w:val="0"/>
          <w:bCs w:val="0"/>
          <w:color w:val="333399"/>
          <w:sz w:val="28"/>
          <w:szCs w:val="28"/>
        </w:rPr>
      </w:pPr>
      <w:r w:rsidRPr="00E92D86">
        <w:rPr>
          <w:rStyle w:val="FootnoteReference"/>
          <w:rFonts w:cs="Simplified Arabic"/>
          <w:b w:val="0"/>
          <w:bCs w:val="0"/>
          <w:color w:val="333399"/>
          <w:sz w:val="28"/>
          <w:szCs w:val="28"/>
          <w:rtl/>
        </w:rPr>
        <w:footnoteReference w:id="75"/>
      </w:r>
      <w:r w:rsidRPr="00E92D86">
        <w:rPr>
          <w:rFonts w:cs="Simplified Arabic" w:hint="cs"/>
          <w:b w:val="0"/>
          <w:bCs w:val="0"/>
          <w:color w:val="333399"/>
          <w:sz w:val="28"/>
          <w:szCs w:val="28"/>
          <w:rtl/>
        </w:rPr>
        <w:t xml:space="preserve"> إن تكوين المخصصات والاحتياطيات متطلب أساسي لنجاح شركات التأمين الإسلامية، وذلك لتمكينها من الوفاء بالالتزام بدفع التعويضات من موجودات التامين، لأن التعويضات تنشأ في المستقبل فلا يمكن تحديد مقدارها، وكل ما تعذر فيه اليقين يكتفى فيه بغالب الظن، كالقرائن، والتجارب، واستخدام الحساب الاكتواري باعتباره قائماً على الخبرة واستصحاب الأحوال السابقة واحتجاز هذه المبالغ لا يخل بحق ثابت </w:t>
      </w:r>
      <w:r w:rsidRPr="00E92D86">
        <w:rPr>
          <w:rFonts w:cs="Simplified Arabic" w:hint="cs"/>
          <w:b w:val="0"/>
          <w:bCs w:val="0"/>
          <w:color w:val="333399"/>
          <w:sz w:val="28"/>
          <w:szCs w:val="28"/>
          <w:rtl/>
        </w:rPr>
        <w:lastRenderedPageBreak/>
        <w:t>لأي طرف؛ لأن الفائض يتم تكوينه مخصصاً أو احتياطيا بموافقة أصحاب الحق فيه ضمناً أو صراحة.</w:t>
      </w:r>
    </w:p>
    <w:p w:rsidR="00522687" w:rsidRPr="00E92D86" w:rsidRDefault="00522687" w:rsidP="00E23F12">
      <w:pPr>
        <w:pStyle w:val="1"/>
        <w:spacing w:before="120"/>
        <w:ind w:firstLine="720"/>
        <w:rPr>
          <w:rFonts w:cs="Simplified Arabic"/>
          <w:b w:val="0"/>
          <w:bCs w:val="0"/>
          <w:color w:val="333399"/>
          <w:sz w:val="28"/>
          <w:szCs w:val="28"/>
          <w:rtl/>
        </w:rPr>
      </w:pPr>
      <w:r w:rsidRPr="00E92D86">
        <w:rPr>
          <w:rFonts w:cs="Simplified Arabic" w:hint="cs"/>
          <w:b w:val="0"/>
          <w:bCs w:val="0"/>
          <w:color w:val="333399"/>
          <w:sz w:val="28"/>
          <w:szCs w:val="28"/>
          <w:rtl/>
        </w:rPr>
        <w:t>إن اختصاص كل من حملة الوثائق وأصحاب حقوق الملكية ( حملة الأسهم ) بما يتم تكوينه من احتياطيات من موجودات كل منهما هو ما يقضي به مبدأ الفصل الواجب بين حقوق والتزامات حملة الوثائق وحقوق والتزامات أصحاب حقوق الملكية</w:t>
      </w:r>
      <w:r w:rsidR="00BC662A" w:rsidRPr="00E92D86">
        <w:rPr>
          <w:rFonts w:cs="Simplified Arabic" w:hint="cs"/>
          <w:b w:val="0"/>
          <w:bCs w:val="0"/>
          <w:color w:val="333399"/>
          <w:sz w:val="28"/>
          <w:szCs w:val="28"/>
          <w:rtl/>
        </w:rPr>
        <w:t>.</w:t>
      </w:r>
      <w:r w:rsidRPr="00E92D86">
        <w:rPr>
          <w:rFonts w:cs="Simplified Arabic" w:hint="cs"/>
          <w:b w:val="0"/>
          <w:bCs w:val="0"/>
          <w:color w:val="333399"/>
          <w:sz w:val="28"/>
          <w:szCs w:val="28"/>
          <w:rtl/>
        </w:rPr>
        <w:t xml:space="preserve"> </w:t>
      </w:r>
    </w:p>
    <w:p w:rsidR="00522687" w:rsidRPr="00E92D86" w:rsidRDefault="00522687" w:rsidP="00E23F12">
      <w:pPr>
        <w:pStyle w:val="1"/>
        <w:spacing w:before="120"/>
        <w:ind w:firstLine="720"/>
        <w:rPr>
          <w:rFonts w:cs="Simplified Arabic"/>
          <w:b w:val="0"/>
          <w:bCs w:val="0"/>
          <w:color w:val="333399"/>
          <w:sz w:val="28"/>
          <w:szCs w:val="28"/>
          <w:rtl/>
        </w:rPr>
      </w:pPr>
      <w:r w:rsidRPr="00E92D86">
        <w:rPr>
          <w:rFonts w:cs="Simplified Arabic" w:hint="cs"/>
          <w:b w:val="0"/>
          <w:bCs w:val="0"/>
          <w:color w:val="333399"/>
          <w:sz w:val="28"/>
          <w:szCs w:val="28"/>
          <w:rtl/>
        </w:rPr>
        <w:t>إن استخدام إحدى الطرق المتعارف عليها في قياس مخصص الاشتراكات وغير المكتسبة هو أمر اجتهادي مرجعه الخبرة واعتماد العرف، والعرف معتبر سواء كان عاماً أم خاصاً ما دام غير معارض لنص شرعي أو قاعدة كلية مستمدة من النصوص الشرعية.</w:t>
      </w:r>
    </w:p>
    <w:p w:rsidR="00522687" w:rsidRPr="00E92D86" w:rsidRDefault="00522687" w:rsidP="00E23F12">
      <w:pPr>
        <w:pStyle w:val="1"/>
        <w:spacing w:before="120"/>
        <w:ind w:firstLine="720"/>
        <w:rPr>
          <w:rFonts w:cs="Simplified Arabic"/>
          <w:b w:val="0"/>
          <w:bCs w:val="0"/>
          <w:color w:val="333399"/>
          <w:sz w:val="28"/>
          <w:szCs w:val="28"/>
          <w:rtl/>
        </w:rPr>
      </w:pPr>
      <w:r w:rsidRPr="00E92D86">
        <w:rPr>
          <w:rFonts w:cs="Simplified Arabic" w:hint="cs"/>
          <w:b w:val="0"/>
          <w:bCs w:val="0"/>
          <w:color w:val="333399"/>
          <w:sz w:val="28"/>
          <w:szCs w:val="28"/>
          <w:rtl/>
        </w:rPr>
        <w:t xml:space="preserve">إن تقدير المطالبات التي حدثت ولم يبلغ عنها على أساس الخبرة السابقة مبدأ مقبول شرعاً؛ لأن هذه التغيرات يكفي فيها غالب الظن من أصحاب الخبرة؛ لأن مجالها هو الخبرة، والرجوع إلى الخبراء مطلوب، لقوله تعالى </w:t>
      </w:r>
      <w:r w:rsidRPr="00E92D86">
        <w:rPr>
          <w:rFonts w:cs="Simplified Arabic"/>
          <w:b w:val="0"/>
          <w:bCs w:val="0"/>
          <w:color w:val="333399"/>
          <w:sz w:val="28"/>
          <w:szCs w:val="28"/>
        </w:rPr>
        <w:t></w:t>
      </w:r>
      <w:r w:rsidRPr="00E92D86">
        <w:rPr>
          <w:rFonts w:cs="Simplified Arabic" w:hint="cs"/>
          <w:b w:val="0"/>
          <w:bCs w:val="0"/>
          <w:color w:val="333399"/>
          <w:sz w:val="28"/>
          <w:szCs w:val="28"/>
          <w:rtl/>
        </w:rPr>
        <w:t xml:space="preserve"> </w:t>
      </w:r>
      <w:r w:rsidRPr="00E92D86">
        <w:rPr>
          <w:rFonts w:cs="Simplified Arabic"/>
          <w:b w:val="0"/>
          <w:bCs w:val="0"/>
          <w:color w:val="333399"/>
          <w:sz w:val="28"/>
          <w:szCs w:val="28"/>
          <w:rtl/>
        </w:rPr>
        <w:t xml:space="preserve">َاسْأَلُوا أَهْلَ الذِّكْرِ إِنْ كُنْتُمْ </w:t>
      </w:r>
      <w:r w:rsidRPr="00E92D86">
        <w:rPr>
          <w:rFonts w:cs="Simplified Arabic" w:hint="cs"/>
          <w:b w:val="0"/>
          <w:bCs w:val="0"/>
          <w:color w:val="333399"/>
          <w:sz w:val="28"/>
          <w:szCs w:val="28"/>
          <w:rtl/>
        </w:rPr>
        <w:t>لا</w:t>
      </w:r>
      <w:r w:rsidRPr="00E92D86">
        <w:rPr>
          <w:rFonts w:cs="Simplified Arabic"/>
          <w:b w:val="0"/>
          <w:bCs w:val="0"/>
          <w:color w:val="333399"/>
          <w:sz w:val="28"/>
          <w:szCs w:val="28"/>
          <w:rtl/>
        </w:rPr>
        <w:t xml:space="preserve"> تَعْلَمُونَ</w:t>
      </w:r>
      <w:r w:rsidRPr="00E92D86">
        <w:rPr>
          <w:rFonts w:cs="Simplified Arabic" w:hint="cs"/>
          <w:b w:val="0"/>
          <w:bCs w:val="0"/>
          <w:color w:val="333399"/>
          <w:sz w:val="28"/>
          <w:szCs w:val="28"/>
          <w:rtl/>
        </w:rPr>
        <w:t xml:space="preserve"> </w:t>
      </w:r>
      <w:r w:rsidRPr="00E92D86">
        <w:rPr>
          <w:rFonts w:cs="Simplified Arabic"/>
          <w:b w:val="0"/>
          <w:bCs w:val="0"/>
          <w:color w:val="333399"/>
          <w:sz w:val="28"/>
          <w:szCs w:val="28"/>
        </w:rPr>
        <w:t></w:t>
      </w:r>
      <w:r w:rsidR="00BC662A" w:rsidRPr="00E92D86">
        <w:rPr>
          <w:rFonts w:cs="Simplified Arabic" w:hint="cs"/>
          <w:b w:val="0"/>
          <w:bCs w:val="0"/>
          <w:color w:val="333399"/>
          <w:sz w:val="28"/>
          <w:szCs w:val="28"/>
          <w:rtl/>
        </w:rPr>
        <w:t>(</w:t>
      </w:r>
      <w:r w:rsidRPr="00E92D86">
        <w:rPr>
          <w:rFonts w:hint="cs"/>
          <w:color w:val="333399"/>
          <w:sz w:val="22"/>
          <w:szCs w:val="22"/>
          <w:rtl/>
        </w:rPr>
        <w:t>ا</w:t>
      </w:r>
      <w:r w:rsidRPr="00E92D86">
        <w:rPr>
          <w:rFonts w:cs="Simplified Arabic" w:hint="cs"/>
          <w:b w:val="0"/>
          <w:bCs w:val="0"/>
          <w:color w:val="333399"/>
          <w:sz w:val="22"/>
          <w:szCs w:val="22"/>
          <w:rtl/>
        </w:rPr>
        <w:t>لنحل</w:t>
      </w:r>
      <w:r w:rsidRPr="00E92D86">
        <w:rPr>
          <w:rFonts w:hint="cs"/>
          <w:color w:val="333399"/>
          <w:sz w:val="22"/>
          <w:szCs w:val="22"/>
          <w:rtl/>
        </w:rPr>
        <w:t xml:space="preserve"> </w:t>
      </w:r>
      <w:r w:rsidRPr="00E92D86">
        <w:rPr>
          <w:rFonts w:cs="Simplified Arabic" w:hint="cs"/>
          <w:b w:val="0"/>
          <w:bCs w:val="0"/>
          <w:color w:val="333399"/>
          <w:sz w:val="22"/>
          <w:szCs w:val="22"/>
          <w:rtl/>
        </w:rPr>
        <w:t>الآية</w:t>
      </w:r>
      <w:r w:rsidRPr="00E92D86">
        <w:rPr>
          <w:rFonts w:cs="Simplified Arabic" w:hint="cs"/>
          <w:b w:val="0"/>
          <w:bCs w:val="0"/>
          <w:color w:val="333399"/>
          <w:sz w:val="28"/>
          <w:szCs w:val="28"/>
          <w:rtl/>
        </w:rPr>
        <w:t xml:space="preserve"> -</w:t>
      </w:r>
      <w:r w:rsidRPr="00E92D86">
        <w:rPr>
          <w:rFonts w:cs="Simplified Arabic" w:hint="cs"/>
          <w:b w:val="0"/>
          <w:bCs w:val="0"/>
          <w:color w:val="333399"/>
          <w:sz w:val="22"/>
          <w:szCs w:val="22"/>
          <w:rtl/>
        </w:rPr>
        <w:t>42)</w:t>
      </w:r>
      <w:r w:rsidRPr="00E92D86">
        <w:rPr>
          <w:rFonts w:cs="Simplified Arabic" w:hint="cs"/>
          <w:b w:val="0"/>
          <w:bCs w:val="0"/>
          <w:color w:val="333399"/>
          <w:sz w:val="28"/>
          <w:szCs w:val="28"/>
          <w:rtl/>
        </w:rPr>
        <w:t xml:space="preserve"> على تفسير أنهم الخبراء في كل علم أو مهنة.</w:t>
      </w:r>
    </w:p>
    <w:p w:rsidR="00522687" w:rsidRPr="00E92D86" w:rsidRDefault="00522687" w:rsidP="00E23F12">
      <w:pPr>
        <w:pStyle w:val="1"/>
        <w:spacing w:before="120"/>
        <w:ind w:firstLine="720"/>
        <w:rPr>
          <w:rFonts w:cs="Simplified Arabic"/>
          <w:b w:val="0"/>
          <w:bCs w:val="0"/>
          <w:color w:val="333399"/>
          <w:sz w:val="28"/>
          <w:szCs w:val="28"/>
          <w:rtl/>
        </w:rPr>
      </w:pPr>
      <w:r w:rsidRPr="00E92D86">
        <w:rPr>
          <w:rFonts w:cs="Simplified Arabic" w:hint="cs"/>
          <w:b w:val="0"/>
          <w:bCs w:val="0"/>
          <w:color w:val="333399"/>
          <w:sz w:val="28"/>
          <w:szCs w:val="28"/>
          <w:rtl/>
        </w:rPr>
        <w:t>إن تفويض أمر تكوين الاحتياطيات إلى إدارة الشركة مستنده أن ذلك من التصرفات التي تقتضيها مصلحة من تدار شؤونهم، وهذا من صلاحيات الإدارة ما دامت تحقق المصلحة المعتبرة شرعاً، والقاعدة الشرعية أن تصرف وليّ الأمر منوط بالمصلحة، وينطبق هذا على كل من يلي أمر غيره . ولا بد من موافقة حملة الوثائق سواء كانت ضمناً بالنص في النظام الأساسي أم بموافقة صريحة بأي طريقة أخرى .</w:t>
      </w:r>
    </w:p>
    <w:p w:rsidR="00522687" w:rsidRPr="00E92D86" w:rsidRDefault="00522687" w:rsidP="00E23F12">
      <w:pPr>
        <w:pStyle w:val="1"/>
        <w:numPr>
          <w:ilvl w:val="0"/>
          <w:numId w:val="40"/>
        </w:numPr>
        <w:spacing w:before="120"/>
        <w:rPr>
          <w:rFonts w:cs="Simplified Arabic"/>
          <w:color w:val="333399"/>
          <w:sz w:val="28"/>
          <w:szCs w:val="28"/>
        </w:rPr>
      </w:pPr>
      <w:r w:rsidRPr="00E92D86">
        <w:rPr>
          <w:rFonts w:cs="Simplified Arabic" w:hint="cs"/>
          <w:b w:val="0"/>
          <w:bCs w:val="0"/>
          <w:color w:val="333399"/>
          <w:sz w:val="28"/>
          <w:szCs w:val="28"/>
          <w:rtl/>
        </w:rPr>
        <w:t>إن وجوب الإفصاح عن الجهة التي تؤول إليها أرصدة الاحتياطيات عند التصفية هو لشموله بالرضا ممن اقتطعت تلك الأرصدة من أموالهم، ولوضع ذلك تحت الرقابة الشرعية .وقد نصت الفقر</w:t>
      </w:r>
      <w:r w:rsidRPr="00E92D86">
        <w:rPr>
          <w:rFonts w:cs="Simplified Arabic" w:hint="eastAsia"/>
          <w:b w:val="0"/>
          <w:bCs w:val="0"/>
          <w:color w:val="333399"/>
          <w:sz w:val="28"/>
          <w:szCs w:val="28"/>
          <w:rtl/>
        </w:rPr>
        <w:t>ة</w:t>
      </w:r>
      <w:r w:rsidRPr="00E92D86">
        <w:rPr>
          <w:rFonts w:cs="Simplified Arabic" w:hint="cs"/>
          <w:b w:val="0"/>
          <w:bCs w:val="0"/>
          <w:color w:val="333399"/>
          <w:sz w:val="28"/>
          <w:szCs w:val="28"/>
          <w:rtl/>
        </w:rPr>
        <w:t xml:space="preserve"> الخامسة من المادة العاشرة من المعيار الفقهي رقم </w:t>
      </w:r>
      <w:r w:rsidR="00A91F07" w:rsidRPr="00E92D86">
        <w:rPr>
          <w:rFonts w:cs="Simplified Arabic" w:hint="cs"/>
          <w:b w:val="0"/>
          <w:bCs w:val="0"/>
          <w:color w:val="333399"/>
          <w:sz w:val="28"/>
          <w:szCs w:val="28"/>
          <w:rtl/>
        </w:rPr>
        <w:t>/26/</w:t>
      </w:r>
      <w:r w:rsidRPr="00E92D86">
        <w:rPr>
          <w:rFonts w:cs="Simplified Arabic" w:hint="cs"/>
          <w:b w:val="0"/>
          <w:bCs w:val="0"/>
          <w:color w:val="333399"/>
          <w:sz w:val="28"/>
          <w:szCs w:val="28"/>
          <w:rtl/>
        </w:rPr>
        <w:t xml:space="preserve"> الصادر بخصوص التامين الإسلامي على :" </w:t>
      </w:r>
      <w:r w:rsidRPr="00E92D86">
        <w:rPr>
          <w:rFonts w:cs="Simplified Arabic" w:hint="cs"/>
          <w:color w:val="333399"/>
          <w:sz w:val="28"/>
          <w:szCs w:val="28"/>
          <w:rtl/>
          <w:lang w:bidi="ar-BH"/>
        </w:rPr>
        <w:t>يجوز تحقيقاً لمصلحة حملة الوثائق أن يقتطع جزء من أموالهم، أو أرباحها احتياطيات، أو مخصصات متعلقة بصندوق التأمين على أن لا تؤول إلى المساهمين، وما يتراكم في حساب التأمين يصرف في وجوه الخير عند التصفية"</w:t>
      </w:r>
      <w:r w:rsidRPr="00E92D86">
        <w:rPr>
          <w:rFonts w:cs="Simplified Arabic" w:hint="cs"/>
          <w:color w:val="333399"/>
          <w:sz w:val="28"/>
          <w:szCs w:val="28"/>
          <w:rtl/>
        </w:rPr>
        <w:t>.</w:t>
      </w:r>
    </w:p>
    <w:p w:rsidR="00522687" w:rsidRPr="00E92D86" w:rsidRDefault="00522687" w:rsidP="00E23F12">
      <w:pPr>
        <w:pStyle w:val="1"/>
        <w:spacing w:before="120"/>
        <w:ind w:left="360" w:firstLine="0"/>
        <w:rPr>
          <w:rFonts w:cs="Simplified Arabic"/>
          <w:color w:val="333399"/>
          <w:sz w:val="28"/>
          <w:szCs w:val="28"/>
        </w:rPr>
      </w:pPr>
    </w:p>
    <w:p w:rsidR="00522687" w:rsidRPr="00E92D86" w:rsidRDefault="00522687" w:rsidP="00E23F12">
      <w:pPr>
        <w:numPr>
          <w:ilvl w:val="0"/>
          <w:numId w:val="38"/>
        </w:numPr>
        <w:jc w:val="lowKashida"/>
        <w:rPr>
          <w:rFonts w:cs="Simplified Arabic"/>
          <w:color w:val="333399"/>
          <w:sz w:val="28"/>
          <w:szCs w:val="28"/>
          <w:rtl/>
        </w:rPr>
      </w:pPr>
      <w:r w:rsidRPr="00E92D86">
        <w:rPr>
          <w:rFonts w:cs="Simplified Arabic" w:hint="cs"/>
          <w:color w:val="333399"/>
          <w:sz w:val="28"/>
          <w:szCs w:val="28"/>
          <w:rtl/>
        </w:rPr>
        <w:t>إن شركة الت</w:t>
      </w:r>
      <w:r w:rsidR="00A91F07" w:rsidRPr="00E92D86">
        <w:rPr>
          <w:rFonts w:cs="Simplified Arabic" w:hint="cs"/>
          <w:color w:val="333399"/>
          <w:sz w:val="28"/>
          <w:szCs w:val="28"/>
          <w:rtl/>
        </w:rPr>
        <w:t>أ</w:t>
      </w:r>
      <w:r w:rsidRPr="00E92D86">
        <w:rPr>
          <w:rFonts w:cs="Simplified Arabic" w:hint="cs"/>
          <w:color w:val="333399"/>
          <w:sz w:val="28"/>
          <w:szCs w:val="28"/>
          <w:rtl/>
        </w:rPr>
        <w:t>مين الإسلامي مديرة لأموال هيئة المشتركين ( حسابات الت</w:t>
      </w:r>
      <w:r w:rsidR="00A91F07" w:rsidRPr="00E92D86">
        <w:rPr>
          <w:rFonts w:cs="Simplified Arabic" w:hint="cs"/>
          <w:color w:val="333399"/>
          <w:sz w:val="28"/>
          <w:szCs w:val="28"/>
          <w:rtl/>
        </w:rPr>
        <w:t>أ</w:t>
      </w:r>
      <w:r w:rsidRPr="00E92D86">
        <w:rPr>
          <w:rFonts w:cs="Simplified Arabic" w:hint="cs"/>
          <w:color w:val="333399"/>
          <w:sz w:val="28"/>
          <w:szCs w:val="28"/>
          <w:rtl/>
        </w:rPr>
        <w:t xml:space="preserve">مين) فيجب عليها أن تنظر إلى مصلحة المشتركين وعليه فلو رأت أن المصلحة في حجز أموال الفائض التأميني كاحتياطي لمواجهة مخاطر محتملة وعدم توزيعه على المشتركين </w:t>
      </w:r>
      <w:r w:rsidRPr="00E92D86">
        <w:rPr>
          <w:rFonts w:cs="Simplified Arabic" w:hint="cs"/>
          <w:color w:val="333399"/>
          <w:sz w:val="28"/>
          <w:szCs w:val="28"/>
          <w:rtl/>
        </w:rPr>
        <w:lastRenderedPageBreak/>
        <w:t>فلها ذلك ما دام أن توزيعها قد يسبب عجزاً مالياً في المستقبل بحيث يتعسر عليها تغطية قيمة التعويضات المستحقة أو أنها تريد إطفاء خسارة سنة مالي</w:t>
      </w:r>
      <w:r w:rsidRPr="00E92D86">
        <w:rPr>
          <w:rFonts w:cs="Simplified Arabic" w:hint="eastAsia"/>
          <w:color w:val="333399"/>
          <w:sz w:val="28"/>
          <w:szCs w:val="28"/>
          <w:rtl/>
        </w:rPr>
        <w:t>ة</w:t>
      </w:r>
      <w:r w:rsidRPr="00E92D86">
        <w:rPr>
          <w:rFonts w:cs="Simplified Arabic" w:hint="cs"/>
          <w:color w:val="333399"/>
          <w:sz w:val="28"/>
          <w:szCs w:val="28"/>
          <w:rtl/>
        </w:rPr>
        <w:t xml:space="preserve"> سابقة.</w:t>
      </w: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t>وقد اتخذت شركة وثاق للتامين التكافلي من هذا الاتجاه منحاً لها حيث نص النظام الأساسي للشركة على:</w:t>
      </w: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t xml:space="preserve"> " يجوز لمجلس الإدارة أن يخصص صافي الفائض التأميني أو جزء منه كاحتياطي للعمليات الجارية كما يجوز له إرجاء توزيعه على المشتركين".</w:t>
      </w:r>
    </w:p>
    <w:p w:rsidR="00522687" w:rsidRPr="00E92D86" w:rsidRDefault="00522687" w:rsidP="00E23F12">
      <w:pPr>
        <w:jc w:val="lowKashida"/>
        <w:rPr>
          <w:rFonts w:cs="Simplified Arabic"/>
          <w:color w:val="333399"/>
          <w:sz w:val="28"/>
          <w:szCs w:val="28"/>
          <w:rtl/>
        </w:rPr>
      </w:pP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t>وبالنسبة للشركة القطرية الإسلامية</w:t>
      </w:r>
      <w:r w:rsidRPr="00E92D86">
        <w:rPr>
          <w:rStyle w:val="FootnoteReference"/>
          <w:rFonts w:cs="Simplified Arabic"/>
          <w:color w:val="333399"/>
          <w:sz w:val="28"/>
          <w:szCs w:val="28"/>
          <w:rtl/>
        </w:rPr>
        <w:footnoteReference w:id="76"/>
      </w:r>
      <w:r w:rsidRPr="00E92D86">
        <w:rPr>
          <w:rFonts w:cs="Simplified Arabic" w:hint="cs"/>
          <w:color w:val="333399"/>
          <w:sz w:val="28"/>
          <w:szCs w:val="28"/>
          <w:rtl/>
        </w:rPr>
        <w:t xml:space="preserve"> للتامين التعاون</w:t>
      </w:r>
      <w:r w:rsidRPr="00E92D86">
        <w:rPr>
          <w:rFonts w:cs="Simplified Arabic" w:hint="eastAsia"/>
          <w:color w:val="333399"/>
          <w:sz w:val="28"/>
          <w:szCs w:val="28"/>
          <w:rtl/>
        </w:rPr>
        <w:t>ي</w:t>
      </w:r>
      <w:r w:rsidRPr="00E92D86">
        <w:rPr>
          <w:rFonts w:cs="Simplified Arabic" w:hint="cs"/>
          <w:color w:val="333399"/>
          <w:sz w:val="28"/>
          <w:szCs w:val="28"/>
          <w:rtl/>
        </w:rPr>
        <w:t xml:space="preserve"> فتشير التوقعات إلى تجاوز ال</w:t>
      </w:r>
      <w:r w:rsidRPr="00E92D86">
        <w:rPr>
          <w:rFonts w:cs="Simplified Arabic"/>
          <w:color w:val="333399"/>
          <w:sz w:val="28"/>
          <w:szCs w:val="28"/>
          <w:rtl/>
        </w:rPr>
        <w:t>فائض التأمين</w:t>
      </w:r>
      <w:r w:rsidR="00BC662A" w:rsidRPr="00E92D86">
        <w:rPr>
          <w:rFonts w:cs="Simplified Arabic" w:hint="cs"/>
          <w:color w:val="333399"/>
          <w:sz w:val="28"/>
          <w:szCs w:val="28"/>
          <w:rtl/>
        </w:rPr>
        <w:t>ي</w:t>
      </w:r>
      <w:r w:rsidRPr="00E92D86">
        <w:rPr>
          <w:rFonts w:cs="Simplified Arabic"/>
          <w:color w:val="333399"/>
          <w:sz w:val="28"/>
          <w:szCs w:val="28"/>
          <w:rtl/>
        </w:rPr>
        <w:t xml:space="preserve"> في عام 2005 ما قيمته 65 مليون</w:t>
      </w:r>
      <w:r w:rsidRPr="00E92D86">
        <w:rPr>
          <w:rFonts w:cs="Simplified Arabic"/>
          <w:color w:val="333399"/>
          <w:sz w:val="28"/>
          <w:szCs w:val="28"/>
        </w:rPr>
        <w:t xml:space="preserve"> </w:t>
      </w:r>
      <w:r w:rsidRPr="00E92D86">
        <w:rPr>
          <w:rFonts w:cs="Simplified Arabic"/>
          <w:color w:val="333399"/>
          <w:sz w:val="28"/>
          <w:szCs w:val="28"/>
          <w:rtl/>
        </w:rPr>
        <w:t xml:space="preserve">ريال وهو </w:t>
      </w:r>
      <w:r w:rsidRPr="00E92D86">
        <w:rPr>
          <w:rFonts w:cs="Simplified Arabic" w:hint="cs"/>
          <w:color w:val="333399"/>
          <w:sz w:val="28"/>
          <w:szCs w:val="28"/>
          <w:rtl/>
        </w:rPr>
        <w:t>الأعلى</w:t>
      </w:r>
      <w:r w:rsidRPr="00E92D86">
        <w:rPr>
          <w:rFonts w:cs="Simplified Arabic"/>
          <w:color w:val="333399"/>
          <w:sz w:val="28"/>
          <w:szCs w:val="28"/>
          <w:rtl/>
        </w:rPr>
        <w:t xml:space="preserve"> في تاريخ الشركة </w:t>
      </w:r>
      <w:r w:rsidRPr="00E92D86">
        <w:rPr>
          <w:rFonts w:cs="Simplified Arabic" w:hint="cs"/>
          <w:color w:val="333399"/>
          <w:sz w:val="28"/>
          <w:szCs w:val="28"/>
          <w:rtl/>
        </w:rPr>
        <w:t>أي</w:t>
      </w:r>
      <w:r w:rsidRPr="00E92D86">
        <w:rPr>
          <w:rFonts w:cs="Simplified Arabic"/>
          <w:color w:val="333399"/>
          <w:sz w:val="28"/>
          <w:szCs w:val="28"/>
          <w:rtl/>
        </w:rPr>
        <w:t xml:space="preserve"> </w:t>
      </w:r>
      <w:r w:rsidRPr="00E92D86">
        <w:rPr>
          <w:rFonts w:cs="Simplified Arabic" w:hint="cs"/>
          <w:color w:val="333399"/>
          <w:sz w:val="28"/>
          <w:szCs w:val="28"/>
          <w:rtl/>
        </w:rPr>
        <w:t>أكثر</w:t>
      </w:r>
      <w:r w:rsidRPr="00E92D86">
        <w:rPr>
          <w:rFonts w:cs="Simplified Arabic"/>
          <w:color w:val="333399"/>
          <w:sz w:val="28"/>
          <w:szCs w:val="28"/>
          <w:rtl/>
        </w:rPr>
        <w:t xml:space="preserve"> من أربعة أضعاف ما تحقق في عام 2004 وهذه</w:t>
      </w:r>
      <w:r w:rsidRPr="00E92D86">
        <w:rPr>
          <w:rFonts w:cs="Simplified Arabic"/>
          <w:color w:val="333399"/>
          <w:sz w:val="28"/>
          <w:szCs w:val="28"/>
        </w:rPr>
        <w:t xml:space="preserve"> </w:t>
      </w:r>
      <w:r w:rsidRPr="00E92D86">
        <w:rPr>
          <w:rFonts w:cs="Simplified Arabic"/>
          <w:color w:val="333399"/>
          <w:sz w:val="28"/>
          <w:szCs w:val="28"/>
          <w:rtl/>
        </w:rPr>
        <w:t>الأرقام تدعم بشكل مباشر القوة المالية للشركة وتزيد من قدرتها علي تحقيق تصنيف</w:t>
      </w:r>
      <w:r w:rsidRPr="00E92D86">
        <w:rPr>
          <w:rFonts w:cs="Simplified Arabic"/>
          <w:color w:val="333399"/>
          <w:sz w:val="28"/>
          <w:szCs w:val="28"/>
        </w:rPr>
        <w:t xml:space="preserve"> </w:t>
      </w:r>
      <w:r w:rsidRPr="00E92D86">
        <w:rPr>
          <w:rFonts w:cs="Simplified Arabic"/>
          <w:color w:val="333399"/>
          <w:sz w:val="28"/>
          <w:szCs w:val="28"/>
          <w:rtl/>
        </w:rPr>
        <w:t>مالي عالٍ عندما يبدأ تصنيف الشركة في عام 2006 وفق الأصول</w:t>
      </w:r>
      <w:r w:rsidRPr="00E92D86">
        <w:rPr>
          <w:rFonts w:cs="Simplified Arabic"/>
          <w:color w:val="333399"/>
          <w:sz w:val="28"/>
          <w:szCs w:val="28"/>
        </w:rPr>
        <w:t xml:space="preserve"> </w:t>
      </w:r>
      <w:r w:rsidRPr="00E92D86">
        <w:rPr>
          <w:rFonts w:cs="Simplified Arabic"/>
          <w:color w:val="333399"/>
          <w:sz w:val="28"/>
          <w:szCs w:val="28"/>
          <w:rtl/>
        </w:rPr>
        <w:t>الصحيحة</w:t>
      </w:r>
      <w:r w:rsidRPr="00E92D86">
        <w:rPr>
          <w:rFonts w:cs="Simplified Arabic"/>
          <w:color w:val="333399"/>
          <w:sz w:val="28"/>
          <w:szCs w:val="28"/>
        </w:rPr>
        <w:t>.</w:t>
      </w:r>
    </w:p>
    <w:p w:rsidR="00522687" w:rsidRPr="00E92D86" w:rsidRDefault="00522687" w:rsidP="00E23F12">
      <w:pPr>
        <w:jc w:val="lowKashida"/>
        <w:rPr>
          <w:rFonts w:cs="Simplified Arabic"/>
          <w:color w:val="333399"/>
          <w:sz w:val="28"/>
          <w:szCs w:val="28"/>
          <w:rtl/>
        </w:rPr>
      </w:pPr>
      <w:r w:rsidRPr="00E92D86">
        <w:rPr>
          <w:rFonts w:cs="Simplified Arabic" w:hint="cs"/>
          <w:color w:val="333399"/>
          <w:sz w:val="28"/>
          <w:szCs w:val="28"/>
          <w:rtl/>
        </w:rPr>
        <w:t xml:space="preserve">هذا وتبلغ </w:t>
      </w:r>
      <w:r w:rsidRPr="00E92D86">
        <w:rPr>
          <w:rFonts w:cs="Simplified Arabic"/>
          <w:color w:val="333399"/>
          <w:sz w:val="28"/>
          <w:szCs w:val="28"/>
          <w:rtl/>
        </w:rPr>
        <w:t xml:space="preserve">حصة الشركة من </w:t>
      </w:r>
      <w:r w:rsidRPr="00E92D86">
        <w:rPr>
          <w:rFonts w:cs="Simplified Arabic" w:hint="cs"/>
          <w:color w:val="333399"/>
          <w:sz w:val="28"/>
          <w:szCs w:val="28"/>
          <w:rtl/>
        </w:rPr>
        <w:t>إجمالي</w:t>
      </w:r>
      <w:r w:rsidRPr="00E92D86">
        <w:rPr>
          <w:rFonts w:cs="Simplified Arabic"/>
          <w:color w:val="333399"/>
          <w:sz w:val="28"/>
          <w:szCs w:val="28"/>
        </w:rPr>
        <w:t xml:space="preserve"> </w:t>
      </w:r>
      <w:r w:rsidRPr="00E92D86">
        <w:rPr>
          <w:rFonts w:cs="Simplified Arabic" w:hint="cs"/>
          <w:color w:val="333399"/>
          <w:sz w:val="28"/>
          <w:szCs w:val="28"/>
          <w:rtl/>
        </w:rPr>
        <w:t>الأقساط</w:t>
      </w:r>
      <w:r w:rsidRPr="00E92D86">
        <w:rPr>
          <w:rFonts w:cs="Simplified Arabic"/>
          <w:color w:val="333399"/>
          <w:sz w:val="28"/>
          <w:szCs w:val="28"/>
          <w:rtl/>
        </w:rPr>
        <w:t xml:space="preserve"> المحتفظ بها في السوق القطري تبلغ </w:t>
      </w:r>
      <w:r w:rsidRPr="00E92D86">
        <w:rPr>
          <w:rFonts w:cs="Simplified Arabic" w:hint="cs"/>
          <w:color w:val="333399"/>
          <w:sz w:val="28"/>
          <w:szCs w:val="28"/>
          <w:rtl/>
        </w:rPr>
        <w:t>أكثر</w:t>
      </w:r>
      <w:r w:rsidRPr="00E92D86">
        <w:rPr>
          <w:rFonts w:cs="Simplified Arabic"/>
          <w:color w:val="333399"/>
          <w:sz w:val="28"/>
          <w:szCs w:val="28"/>
          <w:rtl/>
        </w:rPr>
        <w:t xml:space="preserve"> من 15% </w:t>
      </w:r>
      <w:r w:rsidRPr="00E92D86">
        <w:rPr>
          <w:rFonts w:cs="Simplified Arabic" w:hint="cs"/>
          <w:color w:val="333399"/>
          <w:sz w:val="28"/>
          <w:szCs w:val="28"/>
          <w:rtl/>
        </w:rPr>
        <w:t>الأمر الذي يعطي</w:t>
      </w:r>
      <w:r w:rsidRPr="00E92D86">
        <w:rPr>
          <w:rFonts w:cs="Simplified Arabic"/>
          <w:color w:val="333399"/>
          <w:sz w:val="28"/>
          <w:szCs w:val="28"/>
          <w:rtl/>
        </w:rPr>
        <w:t xml:space="preserve"> مؤشرا قوياً علي انتشار خدمات الشركة في السوق القطري</w:t>
      </w:r>
      <w:r w:rsidR="00BD2369" w:rsidRPr="00E92D86">
        <w:rPr>
          <w:rFonts w:cs="Simplified Arabic" w:hint="cs"/>
          <w:color w:val="333399"/>
          <w:sz w:val="28"/>
          <w:szCs w:val="28"/>
          <w:rtl/>
        </w:rPr>
        <w:t>.</w:t>
      </w:r>
    </w:p>
    <w:p w:rsidR="00522687" w:rsidRPr="00E92D86" w:rsidRDefault="00522687" w:rsidP="00E23F12">
      <w:pPr>
        <w:jc w:val="lowKashida"/>
        <w:rPr>
          <w:rFonts w:cs="Simplified Arabic"/>
          <w:color w:val="333399"/>
          <w:sz w:val="28"/>
          <w:szCs w:val="28"/>
          <w:rtl/>
        </w:rPr>
      </w:pPr>
    </w:p>
    <w:p w:rsidR="00522687" w:rsidRPr="00E92D86" w:rsidRDefault="00522687" w:rsidP="00E23F12">
      <w:pPr>
        <w:numPr>
          <w:ilvl w:val="0"/>
          <w:numId w:val="38"/>
        </w:numPr>
        <w:jc w:val="lowKashida"/>
        <w:rPr>
          <w:rFonts w:cs="Simplified Arabic"/>
          <w:color w:val="333399"/>
          <w:sz w:val="28"/>
          <w:szCs w:val="28"/>
          <w:rtl/>
        </w:rPr>
      </w:pPr>
      <w:r w:rsidRPr="00E92D86">
        <w:rPr>
          <w:rFonts w:cs="Simplified Arabic" w:hint="cs"/>
          <w:color w:val="333399"/>
          <w:sz w:val="28"/>
          <w:szCs w:val="28"/>
          <w:rtl/>
        </w:rPr>
        <w:t>كما نلاحظ هذا الأثر من دراسة بعض المؤشرات المأخوذة من واقع بيانات الشركة القطرية للتأمين:</w:t>
      </w:r>
    </w:p>
    <w:tbl>
      <w:tblPr>
        <w:bidiVisual/>
        <w:tblW w:w="9310" w:type="dxa"/>
        <w:tblCellSpacing w:w="20" w:type="dxa"/>
        <w:tblInd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3560"/>
        <w:gridCol w:w="2600"/>
        <w:gridCol w:w="3240"/>
      </w:tblGrid>
      <w:tr w:rsidR="00522687" w:rsidRPr="00E92D86" w:rsidTr="006145E6">
        <w:trPr>
          <w:trHeight w:val="480"/>
          <w:tblCellSpacing w:w="20" w:type="dxa"/>
        </w:trPr>
        <w:tc>
          <w:tcPr>
            <w:tcW w:w="3470" w:type="dxa"/>
            <w:shd w:val="clear" w:color="auto" w:fill="E5DFEC" w:themeFill="accent4" w:themeFillTint="33"/>
          </w:tcPr>
          <w:p w:rsidR="00522687" w:rsidRPr="00E92D86" w:rsidRDefault="00522687" w:rsidP="00E23F12">
            <w:pPr>
              <w:jc w:val="center"/>
              <w:rPr>
                <w:rFonts w:ascii="Arial" w:hAnsi="Arial" w:cs="Simplified Arabic"/>
                <w:b/>
                <w:bCs/>
                <w:color w:val="333399"/>
              </w:rPr>
            </w:pPr>
            <w:r w:rsidRPr="00E92D86">
              <w:rPr>
                <w:rFonts w:ascii="Arial" w:hAnsi="Arial" w:cs="Simplified Arabic" w:hint="cs"/>
                <w:b/>
                <w:bCs/>
                <w:color w:val="333399"/>
                <w:rtl/>
              </w:rPr>
              <w:t>البيان</w:t>
            </w:r>
          </w:p>
        </w:tc>
        <w:tc>
          <w:tcPr>
            <w:tcW w:w="2530" w:type="dxa"/>
            <w:shd w:val="clear" w:color="auto" w:fill="E5DFEC" w:themeFill="accent4" w:themeFillTint="33"/>
          </w:tcPr>
          <w:p w:rsidR="00522687" w:rsidRPr="00E92D86" w:rsidRDefault="00522687" w:rsidP="00E23F12">
            <w:pPr>
              <w:jc w:val="center"/>
              <w:rPr>
                <w:rFonts w:ascii="Arial" w:hAnsi="Arial" w:cs="Simplified Arabic"/>
                <w:b/>
                <w:bCs/>
                <w:color w:val="333399"/>
              </w:rPr>
            </w:pPr>
            <w:r w:rsidRPr="00E92D86">
              <w:rPr>
                <w:rFonts w:ascii="Arial" w:hAnsi="Arial" w:cs="Simplified Arabic" w:hint="cs"/>
                <w:b/>
                <w:bCs/>
                <w:color w:val="333399"/>
                <w:rtl/>
              </w:rPr>
              <w:t>2006</w:t>
            </w:r>
          </w:p>
        </w:tc>
        <w:tc>
          <w:tcPr>
            <w:tcW w:w="3150" w:type="dxa"/>
            <w:shd w:val="clear" w:color="auto" w:fill="E5DFEC" w:themeFill="accent4" w:themeFillTint="33"/>
          </w:tcPr>
          <w:p w:rsidR="00522687" w:rsidRPr="00E92D86" w:rsidRDefault="00522687" w:rsidP="00E23F12">
            <w:pPr>
              <w:jc w:val="center"/>
              <w:rPr>
                <w:rFonts w:ascii="Arial" w:hAnsi="Arial" w:cs="Simplified Arabic"/>
                <w:b/>
                <w:bCs/>
                <w:color w:val="333399"/>
              </w:rPr>
            </w:pPr>
            <w:r w:rsidRPr="00E92D86">
              <w:rPr>
                <w:rFonts w:ascii="Arial" w:hAnsi="Arial" w:cs="Simplified Arabic" w:hint="cs"/>
                <w:b/>
                <w:bCs/>
                <w:color w:val="333399"/>
                <w:rtl/>
              </w:rPr>
              <w:t>2005</w:t>
            </w:r>
          </w:p>
        </w:tc>
      </w:tr>
      <w:tr w:rsidR="00522687" w:rsidRPr="00E92D86">
        <w:trPr>
          <w:trHeight w:val="480"/>
          <w:tblCellSpacing w:w="20" w:type="dxa"/>
        </w:trPr>
        <w:tc>
          <w:tcPr>
            <w:tcW w:w="3470" w:type="dxa"/>
            <w:shd w:val="clear" w:color="auto" w:fill="auto"/>
          </w:tcPr>
          <w:p w:rsidR="00522687" w:rsidRPr="00E92D86" w:rsidRDefault="00522687" w:rsidP="00E23F12">
            <w:pPr>
              <w:rPr>
                <w:rFonts w:ascii="Arial" w:hAnsi="Arial" w:cs="Simplified Arabic"/>
                <w:color w:val="333399"/>
              </w:rPr>
            </w:pPr>
            <w:r w:rsidRPr="00E92D86">
              <w:rPr>
                <w:rFonts w:ascii="Arial" w:hAnsi="Arial" w:cs="Simplified Arabic" w:hint="cs"/>
                <w:color w:val="333399"/>
                <w:rtl/>
              </w:rPr>
              <w:t>صافي اشتراكات التامين</w:t>
            </w:r>
          </w:p>
        </w:tc>
        <w:tc>
          <w:tcPr>
            <w:tcW w:w="2530" w:type="dxa"/>
            <w:shd w:val="clear" w:color="auto" w:fill="auto"/>
          </w:tcPr>
          <w:p w:rsidR="00522687" w:rsidRPr="00E92D86" w:rsidRDefault="00522687" w:rsidP="00E23F12">
            <w:pPr>
              <w:jc w:val="center"/>
              <w:rPr>
                <w:rFonts w:ascii="Arial" w:hAnsi="Arial" w:cs="Simplified Arabic"/>
                <w:color w:val="333399"/>
              </w:rPr>
            </w:pPr>
            <w:r w:rsidRPr="00E92D86">
              <w:rPr>
                <w:rFonts w:ascii="Arial" w:hAnsi="Arial" w:cs="Simplified Arabic" w:hint="cs"/>
                <w:color w:val="333399"/>
                <w:rtl/>
              </w:rPr>
              <w:t>14520559</w:t>
            </w:r>
          </w:p>
        </w:tc>
        <w:tc>
          <w:tcPr>
            <w:tcW w:w="3150" w:type="dxa"/>
            <w:shd w:val="clear" w:color="auto" w:fill="auto"/>
          </w:tcPr>
          <w:p w:rsidR="00522687" w:rsidRPr="00E92D86" w:rsidRDefault="00522687" w:rsidP="00E23F12">
            <w:pPr>
              <w:jc w:val="center"/>
              <w:rPr>
                <w:rFonts w:ascii="Arial" w:hAnsi="Arial" w:cs="Simplified Arabic"/>
                <w:color w:val="333399"/>
              </w:rPr>
            </w:pPr>
            <w:r w:rsidRPr="00E92D86">
              <w:rPr>
                <w:rFonts w:ascii="Arial" w:hAnsi="Arial" w:cs="Simplified Arabic" w:hint="cs"/>
                <w:color w:val="333399"/>
                <w:rtl/>
              </w:rPr>
              <w:t>9332353</w:t>
            </w:r>
          </w:p>
        </w:tc>
      </w:tr>
      <w:tr w:rsidR="00522687" w:rsidRPr="00E92D86">
        <w:trPr>
          <w:trHeight w:val="480"/>
          <w:tblCellSpacing w:w="20" w:type="dxa"/>
        </w:trPr>
        <w:tc>
          <w:tcPr>
            <w:tcW w:w="3470" w:type="dxa"/>
            <w:shd w:val="clear" w:color="auto" w:fill="auto"/>
          </w:tcPr>
          <w:p w:rsidR="00522687" w:rsidRPr="00E92D86" w:rsidRDefault="00522687" w:rsidP="00E23F12">
            <w:pPr>
              <w:rPr>
                <w:rFonts w:ascii="Arial" w:hAnsi="Arial" w:cs="Simplified Arabic"/>
                <w:color w:val="333399"/>
              </w:rPr>
            </w:pPr>
            <w:r w:rsidRPr="00E92D86">
              <w:rPr>
                <w:rFonts w:ascii="Arial" w:hAnsi="Arial" w:cs="Simplified Arabic" w:hint="cs"/>
                <w:color w:val="333399"/>
                <w:rtl/>
              </w:rPr>
              <w:t>الفائض التأميني</w:t>
            </w:r>
          </w:p>
        </w:tc>
        <w:tc>
          <w:tcPr>
            <w:tcW w:w="2530" w:type="dxa"/>
            <w:shd w:val="clear" w:color="auto" w:fill="auto"/>
          </w:tcPr>
          <w:p w:rsidR="00522687" w:rsidRPr="00E92D86" w:rsidRDefault="00522687" w:rsidP="00E23F12">
            <w:pPr>
              <w:jc w:val="center"/>
              <w:rPr>
                <w:rFonts w:ascii="Arial" w:hAnsi="Arial" w:cs="Simplified Arabic"/>
                <w:color w:val="333399"/>
              </w:rPr>
            </w:pPr>
            <w:r w:rsidRPr="00E92D86">
              <w:rPr>
                <w:rFonts w:ascii="Arial" w:hAnsi="Arial" w:cs="Simplified Arabic" w:hint="cs"/>
                <w:color w:val="333399"/>
                <w:rtl/>
              </w:rPr>
              <w:t>20892707</w:t>
            </w:r>
          </w:p>
        </w:tc>
        <w:tc>
          <w:tcPr>
            <w:tcW w:w="3150" w:type="dxa"/>
            <w:shd w:val="clear" w:color="auto" w:fill="auto"/>
          </w:tcPr>
          <w:p w:rsidR="00522687" w:rsidRPr="00E92D86" w:rsidRDefault="00522687" w:rsidP="00E23F12">
            <w:pPr>
              <w:jc w:val="center"/>
              <w:rPr>
                <w:rFonts w:ascii="Arial" w:hAnsi="Arial" w:cs="Simplified Arabic"/>
                <w:color w:val="333399"/>
                <w:rtl/>
              </w:rPr>
            </w:pPr>
            <w:r w:rsidRPr="00E92D86">
              <w:rPr>
                <w:rFonts w:ascii="Arial" w:hAnsi="Arial" w:cs="Simplified Arabic" w:hint="cs"/>
                <w:color w:val="333399"/>
                <w:rtl/>
              </w:rPr>
              <w:t>49709422</w:t>
            </w:r>
          </w:p>
        </w:tc>
      </w:tr>
      <w:tr w:rsidR="00522687" w:rsidRPr="00E92D86">
        <w:trPr>
          <w:trHeight w:val="480"/>
          <w:tblCellSpacing w:w="20" w:type="dxa"/>
        </w:trPr>
        <w:tc>
          <w:tcPr>
            <w:tcW w:w="3470" w:type="dxa"/>
            <w:shd w:val="clear" w:color="auto" w:fill="auto"/>
          </w:tcPr>
          <w:p w:rsidR="00522687" w:rsidRPr="00E92D86" w:rsidRDefault="00522687" w:rsidP="00E23F12">
            <w:pPr>
              <w:rPr>
                <w:rFonts w:ascii="Arial" w:hAnsi="Arial" w:cs="Simplified Arabic"/>
                <w:color w:val="333399"/>
              </w:rPr>
            </w:pPr>
            <w:r w:rsidRPr="00E92D86">
              <w:rPr>
                <w:rFonts w:ascii="Arial" w:hAnsi="Arial" w:cs="Simplified Arabic" w:hint="cs"/>
                <w:color w:val="333399"/>
                <w:rtl/>
              </w:rPr>
              <w:t>رصيد الفائض التأميني لأول المدة</w:t>
            </w:r>
          </w:p>
        </w:tc>
        <w:tc>
          <w:tcPr>
            <w:tcW w:w="2530" w:type="dxa"/>
            <w:shd w:val="clear" w:color="auto" w:fill="auto"/>
          </w:tcPr>
          <w:p w:rsidR="00522687" w:rsidRPr="00E92D86" w:rsidRDefault="00522687" w:rsidP="00E23F12">
            <w:pPr>
              <w:jc w:val="center"/>
              <w:rPr>
                <w:rFonts w:ascii="Arial" w:hAnsi="Arial" w:cs="Simplified Arabic"/>
                <w:color w:val="333399"/>
              </w:rPr>
            </w:pPr>
            <w:r w:rsidRPr="00E92D86">
              <w:rPr>
                <w:rFonts w:ascii="Arial" w:hAnsi="Arial" w:cs="Simplified Arabic" w:hint="cs"/>
                <w:color w:val="333399"/>
                <w:rtl/>
              </w:rPr>
              <w:t>61762398</w:t>
            </w:r>
          </w:p>
        </w:tc>
        <w:tc>
          <w:tcPr>
            <w:tcW w:w="3150" w:type="dxa"/>
            <w:shd w:val="clear" w:color="auto" w:fill="auto"/>
          </w:tcPr>
          <w:p w:rsidR="00522687" w:rsidRPr="00E92D86" w:rsidRDefault="00522687" w:rsidP="00E23F12">
            <w:pPr>
              <w:jc w:val="center"/>
              <w:rPr>
                <w:rFonts w:ascii="Arial" w:hAnsi="Arial" w:cs="Simplified Arabic"/>
                <w:color w:val="333399"/>
              </w:rPr>
            </w:pPr>
            <w:r w:rsidRPr="00E92D86">
              <w:rPr>
                <w:rFonts w:ascii="Arial" w:hAnsi="Arial" w:cs="Simplified Arabic" w:hint="cs"/>
                <w:color w:val="333399"/>
                <w:rtl/>
              </w:rPr>
              <w:t>19052976</w:t>
            </w:r>
          </w:p>
        </w:tc>
      </w:tr>
      <w:tr w:rsidR="00522687" w:rsidRPr="00E92D86">
        <w:trPr>
          <w:trHeight w:val="480"/>
          <w:tblCellSpacing w:w="20" w:type="dxa"/>
        </w:trPr>
        <w:tc>
          <w:tcPr>
            <w:tcW w:w="3470" w:type="dxa"/>
            <w:shd w:val="clear" w:color="auto" w:fill="auto"/>
          </w:tcPr>
          <w:p w:rsidR="00522687" w:rsidRPr="00E92D86" w:rsidRDefault="00522687" w:rsidP="00E23F12">
            <w:pPr>
              <w:rPr>
                <w:rFonts w:ascii="Arial" w:hAnsi="Arial" w:cs="Simplified Arabic"/>
                <w:color w:val="333399"/>
              </w:rPr>
            </w:pPr>
            <w:r w:rsidRPr="00E92D86">
              <w:rPr>
                <w:rFonts w:ascii="Arial" w:hAnsi="Arial" w:cs="Simplified Arabic" w:hint="cs"/>
                <w:color w:val="333399"/>
                <w:rtl/>
              </w:rPr>
              <w:t>إجمالي الفائض التأميني</w:t>
            </w:r>
          </w:p>
        </w:tc>
        <w:tc>
          <w:tcPr>
            <w:tcW w:w="2530" w:type="dxa"/>
            <w:shd w:val="clear" w:color="auto" w:fill="auto"/>
          </w:tcPr>
          <w:p w:rsidR="00522687" w:rsidRPr="00E92D86" w:rsidRDefault="00522687" w:rsidP="00E23F12">
            <w:pPr>
              <w:jc w:val="center"/>
              <w:rPr>
                <w:rFonts w:ascii="Arial" w:hAnsi="Arial" w:cs="Simplified Arabic"/>
                <w:b/>
                <w:bCs/>
                <w:color w:val="333399"/>
                <w:u w:val="single"/>
              </w:rPr>
            </w:pPr>
            <w:r w:rsidRPr="00E92D86">
              <w:rPr>
                <w:rFonts w:ascii="Arial" w:hAnsi="Arial" w:cs="Simplified Arabic" w:hint="cs"/>
                <w:b/>
                <w:bCs/>
                <w:color w:val="333399"/>
                <w:u w:val="single"/>
                <w:rtl/>
              </w:rPr>
              <w:t>82655105</w:t>
            </w:r>
          </w:p>
        </w:tc>
        <w:tc>
          <w:tcPr>
            <w:tcW w:w="3150" w:type="dxa"/>
            <w:shd w:val="clear" w:color="auto" w:fill="auto"/>
          </w:tcPr>
          <w:p w:rsidR="00522687" w:rsidRPr="00E92D86" w:rsidRDefault="00522687" w:rsidP="00E23F12">
            <w:pPr>
              <w:jc w:val="center"/>
              <w:rPr>
                <w:rFonts w:ascii="Arial" w:hAnsi="Arial" w:cs="Simplified Arabic"/>
                <w:b/>
                <w:bCs/>
                <w:color w:val="333399"/>
                <w:u w:val="single"/>
              </w:rPr>
            </w:pPr>
            <w:r w:rsidRPr="00E92D86">
              <w:rPr>
                <w:rFonts w:ascii="Arial" w:hAnsi="Arial" w:cs="Simplified Arabic" w:hint="cs"/>
                <w:b/>
                <w:bCs/>
                <w:color w:val="333399"/>
                <w:u w:val="single"/>
                <w:rtl/>
              </w:rPr>
              <w:t>68762398</w:t>
            </w:r>
          </w:p>
        </w:tc>
      </w:tr>
      <w:tr w:rsidR="00522687" w:rsidRPr="00E92D86">
        <w:trPr>
          <w:trHeight w:val="465"/>
          <w:tblCellSpacing w:w="20" w:type="dxa"/>
        </w:trPr>
        <w:tc>
          <w:tcPr>
            <w:tcW w:w="3470" w:type="dxa"/>
            <w:shd w:val="clear" w:color="auto" w:fill="auto"/>
          </w:tcPr>
          <w:p w:rsidR="00522687" w:rsidRPr="00E92D86" w:rsidRDefault="00522687" w:rsidP="00E23F12">
            <w:pPr>
              <w:rPr>
                <w:rFonts w:ascii="Arial" w:hAnsi="Arial" w:cs="Simplified Arabic"/>
                <w:color w:val="333399"/>
              </w:rPr>
            </w:pPr>
            <w:r w:rsidRPr="00E92D86">
              <w:rPr>
                <w:rFonts w:ascii="Arial" w:hAnsi="Arial" w:cs="Simplified Arabic" w:hint="cs"/>
                <w:color w:val="333399"/>
                <w:rtl/>
              </w:rPr>
              <w:t>الفائض التأميني الموزع</w:t>
            </w:r>
          </w:p>
        </w:tc>
        <w:tc>
          <w:tcPr>
            <w:tcW w:w="2530" w:type="dxa"/>
            <w:shd w:val="clear" w:color="auto" w:fill="auto"/>
          </w:tcPr>
          <w:p w:rsidR="00522687" w:rsidRPr="00E92D86" w:rsidRDefault="00522687" w:rsidP="00E23F12">
            <w:pPr>
              <w:jc w:val="center"/>
              <w:rPr>
                <w:rFonts w:ascii="Arial" w:hAnsi="Arial" w:cs="Simplified Arabic"/>
                <w:color w:val="333399"/>
              </w:rPr>
            </w:pPr>
            <w:r w:rsidRPr="00E92D86">
              <w:rPr>
                <w:rFonts w:ascii="Arial" w:hAnsi="Arial" w:cs="Simplified Arabic" w:hint="cs"/>
                <w:color w:val="333399"/>
                <w:rtl/>
              </w:rPr>
              <w:t>8700000</w:t>
            </w:r>
          </w:p>
        </w:tc>
        <w:tc>
          <w:tcPr>
            <w:tcW w:w="3150" w:type="dxa"/>
            <w:shd w:val="clear" w:color="auto" w:fill="auto"/>
          </w:tcPr>
          <w:p w:rsidR="00522687" w:rsidRPr="00E92D86" w:rsidRDefault="00522687" w:rsidP="00E23F12">
            <w:pPr>
              <w:jc w:val="center"/>
              <w:rPr>
                <w:rFonts w:ascii="Arial" w:hAnsi="Arial" w:cs="Simplified Arabic"/>
                <w:color w:val="333399"/>
              </w:rPr>
            </w:pPr>
            <w:r w:rsidRPr="00E92D86">
              <w:rPr>
                <w:rFonts w:ascii="Arial" w:hAnsi="Arial" w:cs="Simplified Arabic" w:hint="cs"/>
                <w:color w:val="333399"/>
                <w:rtl/>
              </w:rPr>
              <w:t>7000000</w:t>
            </w:r>
          </w:p>
        </w:tc>
      </w:tr>
      <w:tr w:rsidR="00522687" w:rsidRPr="00E92D86">
        <w:trPr>
          <w:trHeight w:val="915"/>
          <w:tblCellSpacing w:w="20" w:type="dxa"/>
        </w:trPr>
        <w:tc>
          <w:tcPr>
            <w:tcW w:w="3470" w:type="dxa"/>
            <w:shd w:val="clear" w:color="auto" w:fill="auto"/>
          </w:tcPr>
          <w:p w:rsidR="00522687" w:rsidRPr="00E92D86" w:rsidRDefault="00522687" w:rsidP="00E23F12">
            <w:pPr>
              <w:rPr>
                <w:rFonts w:ascii="Arial" w:hAnsi="Arial" w:cs="Simplified Arabic"/>
                <w:color w:val="333399"/>
              </w:rPr>
            </w:pPr>
            <w:r w:rsidRPr="00E92D86">
              <w:rPr>
                <w:rFonts w:ascii="Arial" w:hAnsi="Arial" w:cs="Simplified Arabic" w:hint="cs"/>
                <w:color w:val="333399"/>
                <w:rtl/>
              </w:rPr>
              <w:t>الفائض التأميني المحتجز( المحول إلى الاحتياطيات)</w:t>
            </w:r>
          </w:p>
        </w:tc>
        <w:tc>
          <w:tcPr>
            <w:tcW w:w="2530" w:type="dxa"/>
            <w:shd w:val="clear" w:color="auto" w:fill="auto"/>
          </w:tcPr>
          <w:p w:rsidR="00522687" w:rsidRPr="00E92D86" w:rsidRDefault="00522687" w:rsidP="00E23F12">
            <w:pPr>
              <w:jc w:val="center"/>
              <w:rPr>
                <w:rFonts w:ascii="Arial" w:hAnsi="Arial" w:cs="Simplified Arabic"/>
                <w:color w:val="333399"/>
              </w:rPr>
            </w:pPr>
            <w:r w:rsidRPr="00E92D86">
              <w:rPr>
                <w:rFonts w:ascii="Arial" w:hAnsi="Arial" w:cs="Simplified Arabic" w:hint="cs"/>
                <w:color w:val="333399"/>
                <w:rtl/>
              </w:rPr>
              <w:t>73955105</w:t>
            </w:r>
          </w:p>
        </w:tc>
        <w:tc>
          <w:tcPr>
            <w:tcW w:w="3150" w:type="dxa"/>
            <w:shd w:val="clear" w:color="auto" w:fill="auto"/>
          </w:tcPr>
          <w:p w:rsidR="00522687" w:rsidRPr="00E92D86" w:rsidRDefault="00522687" w:rsidP="00E23F12">
            <w:pPr>
              <w:jc w:val="center"/>
              <w:rPr>
                <w:rFonts w:ascii="Arial" w:hAnsi="Arial" w:cs="Simplified Arabic"/>
                <w:color w:val="333399"/>
              </w:rPr>
            </w:pPr>
            <w:r w:rsidRPr="00E92D86">
              <w:rPr>
                <w:rFonts w:ascii="Arial" w:hAnsi="Arial" w:cs="Simplified Arabic" w:hint="cs"/>
                <w:color w:val="333399"/>
                <w:rtl/>
              </w:rPr>
              <w:t>61762398</w:t>
            </w:r>
          </w:p>
        </w:tc>
      </w:tr>
      <w:tr w:rsidR="00522687" w:rsidRPr="00E92D86">
        <w:trPr>
          <w:trHeight w:val="750"/>
          <w:tblCellSpacing w:w="20" w:type="dxa"/>
        </w:trPr>
        <w:tc>
          <w:tcPr>
            <w:tcW w:w="3470" w:type="dxa"/>
            <w:shd w:val="clear" w:color="auto" w:fill="auto"/>
          </w:tcPr>
          <w:p w:rsidR="00522687" w:rsidRPr="00E92D86" w:rsidRDefault="00522687" w:rsidP="00E23F12">
            <w:pPr>
              <w:rPr>
                <w:rFonts w:ascii="Arial" w:hAnsi="Arial" w:cs="Simplified Arabic"/>
                <w:color w:val="333399"/>
              </w:rPr>
            </w:pPr>
            <w:r w:rsidRPr="00E92D86">
              <w:rPr>
                <w:rFonts w:ascii="Arial" w:hAnsi="Arial" w:cs="Simplified Arabic" w:hint="cs"/>
                <w:color w:val="333399"/>
                <w:rtl/>
              </w:rPr>
              <w:t xml:space="preserve">نسبة الموزع إلى الإجمالي </w:t>
            </w:r>
          </w:p>
        </w:tc>
        <w:tc>
          <w:tcPr>
            <w:tcW w:w="2530" w:type="dxa"/>
            <w:shd w:val="clear" w:color="auto" w:fill="auto"/>
            <w:noWrap/>
          </w:tcPr>
          <w:p w:rsidR="00522687" w:rsidRPr="00E92D86" w:rsidRDefault="00522687" w:rsidP="00E23F12">
            <w:pPr>
              <w:bidi w:val="0"/>
              <w:jc w:val="center"/>
              <w:rPr>
                <w:rFonts w:ascii="Arial" w:hAnsi="Arial" w:cs="Arial"/>
                <w:color w:val="333399"/>
                <w:sz w:val="20"/>
                <w:szCs w:val="20"/>
              </w:rPr>
            </w:pPr>
            <w:r w:rsidRPr="00E92D86">
              <w:rPr>
                <w:rFonts w:ascii="Arial" w:hAnsi="Arial" w:cs="Arial" w:hint="cs"/>
                <w:color w:val="333399"/>
                <w:sz w:val="20"/>
                <w:szCs w:val="20"/>
                <w:rtl/>
              </w:rPr>
              <w:t>11%</w:t>
            </w:r>
          </w:p>
        </w:tc>
        <w:tc>
          <w:tcPr>
            <w:tcW w:w="3150" w:type="dxa"/>
            <w:shd w:val="clear" w:color="auto" w:fill="auto"/>
            <w:noWrap/>
          </w:tcPr>
          <w:p w:rsidR="00522687" w:rsidRPr="00E92D86" w:rsidRDefault="00522687" w:rsidP="00E23F12">
            <w:pPr>
              <w:bidi w:val="0"/>
              <w:jc w:val="center"/>
              <w:rPr>
                <w:rFonts w:ascii="Arial" w:hAnsi="Arial" w:cs="Arial"/>
                <w:color w:val="333399"/>
                <w:sz w:val="20"/>
                <w:szCs w:val="20"/>
              </w:rPr>
            </w:pPr>
            <w:r w:rsidRPr="00E92D86">
              <w:rPr>
                <w:rFonts w:ascii="Arial" w:hAnsi="Arial" w:cs="Arial" w:hint="cs"/>
                <w:color w:val="333399"/>
                <w:sz w:val="20"/>
                <w:szCs w:val="20"/>
                <w:rtl/>
              </w:rPr>
              <w:t>10%</w:t>
            </w:r>
          </w:p>
        </w:tc>
      </w:tr>
      <w:tr w:rsidR="00522687" w:rsidRPr="00E92D86">
        <w:trPr>
          <w:trHeight w:val="600"/>
          <w:tblCellSpacing w:w="20" w:type="dxa"/>
        </w:trPr>
        <w:tc>
          <w:tcPr>
            <w:tcW w:w="3470" w:type="dxa"/>
            <w:shd w:val="clear" w:color="auto" w:fill="auto"/>
            <w:noWrap/>
          </w:tcPr>
          <w:p w:rsidR="00522687" w:rsidRPr="00E92D86" w:rsidRDefault="00522687" w:rsidP="00E23F12">
            <w:pPr>
              <w:rPr>
                <w:rFonts w:ascii="Arial" w:hAnsi="Arial" w:cs="Arial"/>
                <w:color w:val="333399"/>
                <w:sz w:val="20"/>
                <w:szCs w:val="20"/>
              </w:rPr>
            </w:pPr>
            <w:r w:rsidRPr="00E92D86">
              <w:rPr>
                <w:rFonts w:ascii="Arial" w:hAnsi="Arial" w:cs="Arial"/>
                <w:color w:val="333399"/>
                <w:sz w:val="20"/>
                <w:szCs w:val="20"/>
                <w:rtl/>
              </w:rPr>
              <w:lastRenderedPageBreak/>
              <w:t xml:space="preserve">نسبة المحتجز </w:t>
            </w:r>
            <w:r w:rsidRPr="00E92D86">
              <w:rPr>
                <w:rFonts w:ascii="Arial" w:hAnsi="Arial" w:cs="Arial" w:hint="cs"/>
                <w:color w:val="333399"/>
                <w:sz w:val="20"/>
                <w:szCs w:val="20"/>
                <w:rtl/>
              </w:rPr>
              <w:t>إلى</w:t>
            </w:r>
            <w:r w:rsidRPr="00E92D86">
              <w:rPr>
                <w:rFonts w:ascii="Arial" w:hAnsi="Arial" w:cs="Arial"/>
                <w:color w:val="333399"/>
                <w:sz w:val="20"/>
                <w:szCs w:val="20"/>
                <w:rtl/>
              </w:rPr>
              <w:t xml:space="preserve"> </w:t>
            </w:r>
            <w:r w:rsidRPr="00E92D86">
              <w:rPr>
                <w:rFonts w:ascii="Arial" w:hAnsi="Arial" w:cs="Arial" w:hint="cs"/>
                <w:color w:val="333399"/>
                <w:sz w:val="20"/>
                <w:szCs w:val="20"/>
                <w:rtl/>
              </w:rPr>
              <w:t>الإجمالي</w:t>
            </w:r>
          </w:p>
        </w:tc>
        <w:tc>
          <w:tcPr>
            <w:tcW w:w="2530" w:type="dxa"/>
            <w:shd w:val="clear" w:color="auto" w:fill="auto"/>
            <w:noWrap/>
          </w:tcPr>
          <w:p w:rsidR="00522687" w:rsidRPr="00E92D86" w:rsidRDefault="00522687" w:rsidP="00E23F12">
            <w:pPr>
              <w:bidi w:val="0"/>
              <w:jc w:val="center"/>
              <w:rPr>
                <w:rFonts w:ascii="Arial" w:hAnsi="Arial" w:cs="Arial"/>
                <w:color w:val="333399"/>
                <w:sz w:val="20"/>
                <w:szCs w:val="20"/>
              </w:rPr>
            </w:pPr>
            <w:r w:rsidRPr="00E92D86">
              <w:rPr>
                <w:rFonts w:ascii="Arial" w:hAnsi="Arial" w:cs="Arial" w:hint="cs"/>
                <w:color w:val="333399"/>
                <w:sz w:val="20"/>
                <w:szCs w:val="20"/>
                <w:rtl/>
              </w:rPr>
              <w:t>89%</w:t>
            </w:r>
          </w:p>
        </w:tc>
        <w:tc>
          <w:tcPr>
            <w:tcW w:w="3150" w:type="dxa"/>
            <w:shd w:val="clear" w:color="auto" w:fill="auto"/>
            <w:noWrap/>
          </w:tcPr>
          <w:p w:rsidR="00522687" w:rsidRPr="00E92D86" w:rsidRDefault="00522687" w:rsidP="00E23F12">
            <w:pPr>
              <w:bidi w:val="0"/>
              <w:jc w:val="center"/>
              <w:rPr>
                <w:rFonts w:ascii="Arial" w:hAnsi="Arial" w:cs="Arial"/>
                <w:color w:val="333399"/>
                <w:sz w:val="20"/>
                <w:szCs w:val="20"/>
              </w:rPr>
            </w:pPr>
            <w:r w:rsidRPr="00E92D86">
              <w:rPr>
                <w:rFonts w:ascii="Arial" w:hAnsi="Arial" w:cs="Arial" w:hint="cs"/>
                <w:color w:val="333399"/>
                <w:sz w:val="20"/>
                <w:szCs w:val="20"/>
                <w:rtl/>
              </w:rPr>
              <w:t>90%</w:t>
            </w:r>
          </w:p>
        </w:tc>
      </w:tr>
    </w:tbl>
    <w:p w:rsidR="00522687" w:rsidRPr="00E92D86" w:rsidRDefault="00522687" w:rsidP="00E23F12">
      <w:pPr>
        <w:jc w:val="center"/>
        <w:rPr>
          <w:rFonts w:cs="Simplified Arabic"/>
          <w:color w:val="333399"/>
          <w:rtl/>
          <w:lang w:bidi="ar-SY"/>
        </w:rPr>
      </w:pPr>
    </w:p>
    <w:p w:rsidR="00522687" w:rsidRPr="00E92D86" w:rsidRDefault="00522687" w:rsidP="00E23F12">
      <w:pPr>
        <w:jc w:val="center"/>
        <w:rPr>
          <w:rFonts w:cs="Simplified Arabic"/>
          <w:color w:val="333399"/>
          <w:rtl/>
          <w:lang w:bidi="ar-SY"/>
        </w:rPr>
      </w:pPr>
      <w:r w:rsidRPr="00E92D86">
        <w:rPr>
          <w:rFonts w:cs="Simplified Arabic" w:hint="cs"/>
          <w:color w:val="333399"/>
          <w:rtl/>
          <w:lang w:bidi="ar-SY"/>
        </w:rPr>
        <w:t>المصدر: موقع الشركة القطرية للتامين(</w:t>
      </w:r>
      <w:hyperlink r:id="rId14" w:history="1">
        <w:r w:rsidRPr="00E92D86">
          <w:rPr>
            <w:rStyle w:val="Hyperlink"/>
            <w:rFonts w:cs="Simplified Arabic"/>
            <w:color w:val="333399"/>
            <w:lang w:bidi="ar-SY"/>
          </w:rPr>
          <w:t>www.qiic.net.qa/arabic-page/takaful/index.htm</w:t>
        </w:r>
      </w:hyperlink>
      <w:r w:rsidRPr="00E92D86">
        <w:rPr>
          <w:rFonts w:cs="Simplified Arabic" w:hint="cs"/>
          <w:color w:val="333399"/>
          <w:rtl/>
          <w:lang w:bidi="ar-SY"/>
        </w:rPr>
        <w:t>)</w:t>
      </w:r>
    </w:p>
    <w:p w:rsidR="00522687" w:rsidRPr="00E92D86" w:rsidRDefault="00522687" w:rsidP="00E23F12">
      <w:pPr>
        <w:jc w:val="center"/>
        <w:rPr>
          <w:rFonts w:cs="Simplified Arabic"/>
          <w:color w:val="333399"/>
          <w:rtl/>
          <w:lang w:bidi="ar-SY"/>
        </w:rPr>
      </w:pPr>
    </w:p>
    <w:p w:rsidR="00522687" w:rsidRPr="00E92D86" w:rsidRDefault="00522687" w:rsidP="00E23F12">
      <w:pPr>
        <w:jc w:val="lowKashida"/>
        <w:rPr>
          <w:rFonts w:ascii="Arial" w:hAnsi="Arial" w:cs="Simplified Arabic"/>
          <w:color w:val="333399"/>
          <w:sz w:val="28"/>
          <w:szCs w:val="28"/>
          <w:rtl/>
        </w:rPr>
      </w:pPr>
      <w:r w:rsidRPr="00E92D86">
        <w:rPr>
          <w:rFonts w:cs="Simplified Arabic" w:hint="cs"/>
          <w:color w:val="333399"/>
          <w:sz w:val="28"/>
          <w:szCs w:val="28"/>
          <w:rtl/>
          <w:lang w:bidi="ar-SY"/>
        </w:rPr>
        <w:t>نلاحظ وجود انخفاض في الفائض التأميني للشركة في عام 2006 عن الفائض المحقق لعام 2005 بمقدار</w:t>
      </w:r>
      <w:r w:rsidRPr="00E92D86">
        <w:rPr>
          <w:rFonts w:ascii="Arial" w:hAnsi="Arial" w:cs="Simplified Arabic"/>
          <w:color w:val="333399"/>
          <w:sz w:val="28"/>
          <w:szCs w:val="28"/>
        </w:rPr>
        <w:t>28816715</w:t>
      </w:r>
      <w:r w:rsidRPr="00E92D86">
        <w:rPr>
          <w:rFonts w:ascii="Arial" w:hAnsi="Arial" w:cs="Simplified Arabic" w:hint="cs"/>
          <w:color w:val="333399"/>
          <w:sz w:val="28"/>
          <w:szCs w:val="28"/>
          <w:rtl/>
        </w:rPr>
        <w:t xml:space="preserve"> ريال وقد عللت الشركة هذا الانخفاض بسبب الانخفاض في أرباح استثمار حملة الوثائق ولكن على الرغم من هذا الانخفاض إلى انه هناك زيادة في إجمالي اشتراكات أقساط التأمين ليصل إلى 14520559 ريال وقد ساهم الفائض التأميني المُحتجز في عام 2005 والمدور إلى رصيد الفائض التأميني لعام 2006 والبال</w:t>
      </w:r>
      <w:r w:rsidRPr="00E92D86">
        <w:rPr>
          <w:rFonts w:ascii="Arial" w:hAnsi="Arial" w:cs="Simplified Arabic" w:hint="eastAsia"/>
          <w:color w:val="333399"/>
          <w:sz w:val="28"/>
          <w:szCs w:val="28"/>
          <w:rtl/>
        </w:rPr>
        <w:t>غ</w:t>
      </w:r>
      <w:r w:rsidRPr="00E92D86">
        <w:rPr>
          <w:rFonts w:ascii="Arial" w:hAnsi="Arial" w:cs="Simplified Arabic" w:hint="cs"/>
          <w:color w:val="333399"/>
          <w:sz w:val="28"/>
          <w:szCs w:val="28"/>
          <w:rtl/>
        </w:rPr>
        <w:t xml:space="preserve"> 61762398 ريال في تدعيم قدرة الشركة على توفير مبالغ إضافية للفائض التأميني لعام 2006 تمكنت من خلاله من توزيع جزء من الفائض التأميني على حملة الوثائق ( تبلغ نسبة المبالغ الموزعة إلى الفائض التأميني المحقق فقط في عام 2006 حوالي 42%) وبنفس الوقت تامين أموال إضافية لاستثمارها وتحقيق عوائد إضافية للشركة ولحملة الوثائق.</w:t>
      </w:r>
    </w:p>
    <w:p w:rsidR="00522687" w:rsidRPr="00E92D86" w:rsidRDefault="00522687" w:rsidP="00E23F12">
      <w:pPr>
        <w:jc w:val="lowKashida"/>
        <w:rPr>
          <w:rFonts w:ascii="Arial" w:hAnsi="Arial" w:cs="Simplified Arabic"/>
          <w:color w:val="333399"/>
          <w:sz w:val="28"/>
          <w:szCs w:val="28"/>
          <w:rtl/>
        </w:rPr>
      </w:pPr>
      <w:r w:rsidRPr="00E92D86">
        <w:rPr>
          <w:rFonts w:ascii="Arial" w:hAnsi="Arial" w:cs="Simplified Arabic" w:hint="cs"/>
          <w:color w:val="333399"/>
          <w:sz w:val="28"/>
          <w:szCs w:val="28"/>
          <w:rtl/>
        </w:rPr>
        <w:t>إذا فشركة التامين الإسلامي من خلال استخدامها للفائض التأميني وفق الطرق المقرة والمعتمدة في النظام الأساسي للشركة والمنسجم مع مبادئ الشريعة الإسلامية بحيث توزع جزء من الفائض التأميني على حملة الوثائق وتحول الجزء الآخر إلى الاحتياطيات تدعم من مركزها المالي وتزيد من قدرتها على المنافسة في السوق التأميني بتنويع خدماتها التأمينية وتقديمها بطريقة منافسة تستقطب من خلالها اكبر قدر ممكن من المستأمنين بشكل تستطيع من خلاله الاستمرار بتوزيع جزء من الفائض حتى وان حققت الشركة في وقت التوزيع انخفاضا في حجم الفائض التأميني وذلك بسبب اعتماد الشركة على ما حولته من فوائض الأعوام السابقة.</w:t>
      </w:r>
    </w:p>
    <w:p w:rsidR="00522687" w:rsidRPr="00E92D86" w:rsidRDefault="00522687" w:rsidP="00E23F12">
      <w:pPr>
        <w:jc w:val="lowKashida"/>
        <w:rPr>
          <w:rFonts w:ascii="Arial" w:hAnsi="Arial" w:cs="Simplified Arabic"/>
          <w:color w:val="333399"/>
          <w:sz w:val="28"/>
          <w:szCs w:val="28"/>
          <w:rtl/>
        </w:rPr>
      </w:pPr>
    </w:p>
    <w:p w:rsidR="00522687" w:rsidRPr="00E92D86" w:rsidRDefault="00522687" w:rsidP="00E23F12">
      <w:pPr>
        <w:jc w:val="lowKashida"/>
        <w:rPr>
          <w:rFonts w:ascii="Arial" w:hAnsi="Arial" w:cs="Simplified Arabic"/>
          <w:color w:val="333399"/>
          <w:sz w:val="28"/>
          <w:szCs w:val="28"/>
          <w:rtl/>
        </w:rPr>
      </w:pPr>
    </w:p>
    <w:p w:rsidR="00A03668" w:rsidRPr="00E92D86" w:rsidRDefault="00A03668" w:rsidP="000C1A4F">
      <w:pPr>
        <w:spacing w:line="360" w:lineRule="auto"/>
        <w:jc w:val="lowKashida"/>
        <w:rPr>
          <w:rFonts w:ascii="Arial" w:hAnsi="Arial" w:cs="Simplified Arabic"/>
          <w:color w:val="333399"/>
          <w:sz w:val="28"/>
          <w:szCs w:val="28"/>
          <w:rtl/>
        </w:rPr>
      </w:pPr>
    </w:p>
    <w:p w:rsidR="00A03668" w:rsidRPr="00E92D86" w:rsidRDefault="00A03668" w:rsidP="000C1A4F">
      <w:pPr>
        <w:spacing w:line="360" w:lineRule="auto"/>
        <w:jc w:val="lowKashida"/>
        <w:rPr>
          <w:rFonts w:ascii="Arial" w:hAnsi="Arial" w:cs="Simplified Arabic"/>
          <w:color w:val="333399"/>
          <w:sz w:val="28"/>
          <w:szCs w:val="28"/>
          <w:rtl/>
        </w:rPr>
      </w:pPr>
    </w:p>
    <w:p w:rsidR="00A03668" w:rsidRPr="00E92D86" w:rsidRDefault="00A03668" w:rsidP="000C1A4F">
      <w:pPr>
        <w:spacing w:line="360" w:lineRule="auto"/>
        <w:jc w:val="lowKashida"/>
        <w:rPr>
          <w:rFonts w:ascii="Arial" w:hAnsi="Arial" w:cs="Simplified Arabic"/>
          <w:color w:val="333399"/>
          <w:sz w:val="28"/>
          <w:szCs w:val="28"/>
          <w:rtl/>
        </w:rPr>
      </w:pPr>
    </w:p>
    <w:p w:rsidR="00A03668" w:rsidRPr="00E92D86" w:rsidRDefault="00A03668" w:rsidP="000C1A4F">
      <w:pPr>
        <w:spacing w:line="360" w:lineRule="auto"/>
        <w:jc w:val="lowKashida"/>
        <w:rPr>
          <w:rFonts w:ascii="Arial" w:hAnsi="Arial" w:cs="Simplified Arabic"/>
          <w:color w:val="333399"/>
          <w:sz w:val="28"/>
          <w:szCs w:val="28"/>
          <w:rtl/>
        </w:rPr>
      </w:pPr>
    </w:p>
    <w:p w:rsidR="005257F0" w:rsidRPr="00E92D86" w:rsidRDefault="005257F0" w:rsidP="000C1A4F">
      <w:pPr>
        <w:spacing w:line="360" w:lineRule="auto"/>
        <w:jc w:val="lowKashida"/>
        <w:rPr>
          <w:rFonts w:ascii="Arial" w:hAnsi="Arial" w:cs="Simplified Arabic"/>
          <w:color w:val="333399"/>
          <w:sz w:val="28"/>
          <w:szCs w:val="28"/>
          <w:rtl/>
        </w:rPr>
      </w:pPr>
    </w:p>
    <w:p w:rsidR="006145E6" w:rsidRDefault="006145E6" w:rsidP="00A91F07">
      <w:pPr>
        <w:spacing w:before="120" w:line="360" w:lineRule="auto"/>
        <w:jc w:val="center"/>
        <w:rPr>
          <w:rFonts w:ascii="Arial" w:hAnsi="Arial" w:cs="Andalus" w:hint="cs"/>
          <w:b/>
          <w:bCs/>
          <w:color w:val="993366"/>
          <w:sz w:val="40"/>
          <w:szCs w:val="40"/>
          <w:rtl/>
        </w:rPr>
      </w:pPr>
    </w:p>
    <w:p w:rsidR="005257F0" w:rsidRPr="00777DC9" w:rsidRDefault="008F504E" w:rsidP="00A91F07">
      <w:pPr>
        <w:spacing w:before="120" w:line="360" w:lineRule="auto"/>
        <w:jc w:val="center"/>
        <w:rPr>
          <w:rFonts w:ascii="Arial" w:hAnsi="Arial" w:cs="Andalus"/>
          <w:b/>
          <w:bCs/>
          <w:color w:val="993366"/>
          <w:sz w:val="40"/>
          <w:szCs w:val="40"/>
          <w:rtl/>
        </w:rPr>
      </w:pPr>
      <w:r>
        <w:rPr>
          <w:rFonts w:ascii="Arial" w:hAnsi="Arial" w:cs="Andalus"/>
          <w:b/>
          <w:bCs/>
          <w:noProof/>
          <w:color w:val="993366"/>
          <w:sz w:val="40"/>
          <w:szCs w:val="40"/>
          <w:rtl/>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40" type="#_x0000_t54" style="position:absolute;left:0;text-align:left;margin-left:0;margin-top:0;width:296.35pt;height:71.2pt;z-index:-251658752;mso-position-horizontal:center" strokecolor="navy" strokeweight="1.75pt">
            <w10:wrap anchorx="page"/>
          </v:shape>
        </w:pict>
      </w:r>
      <w:r w:rsidR="00A91F07" w:rsidRPr="00777DC9">
        <w:rPr>
          <w:rFonts w:ascii="Arial" w:hAnsi="Arial" w:cs="Andalus" w:hint="cs"/>
          <w:b/>
          <w:bCs/>
          <w:color w:val="993366"/>
          <w:sz w:val="40"/>
          <w:szCs w:val="40"/>
          <w:rtl/>
        </w:rPr>
        <w:t>خاتمـة الدراســة</w:t>
      </w:r>
    </w:p>
    <w:p w:rsidR="00A91F07" w:rsidRPr="00E92D86" w:rsidRDefault="00A91F07" w:rsidP="000C1A4F">
      <w:pPr>
        <w:spacing w:line="360" w:lineRule="auto"/>
        <w:jc w:val="center"/>
        <w:rPr>
          <w:rFonts w:ascii="Arial" w:hAnsi="Arial" w:cs="Andalus"/>
          <w:b/>
          <w:bCs/>
          <w:color w:val="333399"/>
          <w:sz w:val="40"/>
          <w:szCs w:val="40"/>
          <w:rtl/>
        </w:rPr>
      </w:pPr>
    </w:p>
    <w:p w:rsidR="00A91F07" w:rsidRPr="00E92D86" w:rsidRDefault="00C236C9" w:rsidP="00E23F12">
      <w:pPr>
        <w:jc w:val="lowKashida"/>
        <w:rPr>
          <w:rFonts w:cs="Simplified Arabic"/>
          <w:color w:val="333399"/>
          <w:sz w:val="28"/>
          <w:szCs w:val="28"/>
          <w:rtl/>
        </w:rPr>
      </w:pPr>
      <w:r w:rsidRPr="00E92D86">
        <w:rPr>
          <w:rFonts w:cs="Simplified Arabic" w:hint="cs"/>
          <w:color w:val="333399"/>
          <w:sz w:val="28"/>
          <w:szCs w:val="28"/>
          <w:rtl/>
        </w:rPr>
        <w:t>ركزت هذه الجولة في عالم التامين الإسلامي على دراسة اثر توزيع الفائض التأميني على توسع شركات التأمين الإسلامي في تقديم خدماتها التأمينية وتنويعها، وفي تشجيع الفكر التأميني الإسلامي، وقد وقفت الدراسة خلال هذه الجولة على عدد من المحطات تتمثل في:</w:t>
      </w:r>
    </w:p>
    <w:p w:rsidR="00522687" w:rsidRPr="00E92D86" w:rsidRDefault="00522687" w:rsidP="00E23F12">
      <w:pPr>
        <w:ind w:left="504" w:firstLine="216"/>
        <w:jc w:val="lowKashida"/>
        <w:rPr>
          <w:rFonts w:cs="Simplified Arabic"/>
          <w:color w:val="333399"/>
          <w:sz w:val="28"/>
          <w:szCs w:val="28"/>
          <w:rtl/>
        </w:rPr>
      </w:pPr>
      <w:r w:rsidRPr="00E92D86">
        <w:rPr>
          <w:rFonts w:cs="Simplified Arabic" w:hint="cs"/>
          <w:b/>
          <w:bCs/>
          <w:color w:val="333399"/>
          <w:sz w:val="28"/>
          <w:szCs w:val="28"/>
          <w:rtl/>
        </w:rPr>
        <w:t xml:space="preserve">أولا: </w:t>
      </w:r>
      <w:r w:rsidR="00E23F12" w:rsidRPr="00E92D86">
        <w:rPr>
          <w:rFonts w:cs="Simplified Arabic" w:hint="cs"/>
          <w:color w:val="333399"/>
          <w:sz w:val="28"/>
          <w:szCs w:val="28"/>
          <w:rtl/>
        </w:rPr>
        <w:t>مفهوم التامين وأركانه وذلك للتعرف على مفهوم التامين، والتعريف بعقد التأمين التجاري وأركانه ، والتامين التعاوني وما هي الفروق بين نوعي التأمين.</w:t>
      </w:r>
    </w:p>
    <w:p w:rsidR="00522687" w:rsidRPr="00E92D86" w:rsidRDefault="00522687" w:rsidP="001F3C5C">
      <w:pPr>
        <w:ind w:left="360" w:firstLine="360"/>
        <w:jc w:val="both"/>
        <w:rPr>
          <w:rFonts w:cs="Simplified Arabic"/>
          <w:color w:val="333399"/>
          <w:sz w:val="28"/>
          <w:szCs w:val="28"/>
          <w:rtl/>
        </w:rPr>
      </w:pPr>
      <w:r w:rsidRPr="00E92D86">
        <w:rPr>
          <w:rFonts w:cs="Simplified Arabic" w:hint="cs"/>
          <w:b/>
          <w:bCs/>
          <w:color w:val="333399"/>
          <w:sz w:val="28"/>
          <w:szCs w:val="28"/>
          <w:rtl/>
        </w:rPr>
        <w:t>ثانيا</w:t>
      </w:r>
      <w:r w:rsidRPr="00E92D86">
        <w:rPr>
          <w:rFonts w:cs="Simplified Arabic" w:hint="cs"/>
          <w:color w:val="333399"/>
          <w:sz w:val="28"/>
          <w:szCs w:val="28"/>
          <w:rtl/>
        </w:rPr>
        <w:t xml:space="preserve"> : </w:t>
      </w:r>
      <w:r w:rsidR="00E23F12" w:rsidRPr="00E92D86">
        <w:rPr>
          <w:rFonts w:cs="Simplified Arabic" w:hint="cs"/>
          <w:color w:val="333399"/>
          <w:sz w:val="28"/>
          <w:szCs w:val="28"/>
          <w:rtl/>
        </w:rPr>
        <w:t>مفهوم</w:t>
      </w:r>
      <w:r w:rsidRPr="00E92D86">
        <w:rPr>
          <w:rFonts w:cs="Simplified Arabic" w:hint="cs"/>
          <w:color w:val="333399"/>
          <w:sz w:val="28"/>
          <w:szCs w:val="28"/>
          <w:rtl/>
        </w:rPr>
        <w:t xml:space="preserve"> الفائض التأميني </w:t>
      </w:r>
      <w:r w:rsidR="00E23F12" w:rsidRPr="00E92D86">
        <w:rPr>
          <w:rFonts w:cs="Simplified Arabic" w:hint="cs"/>
          <w:color w:val="333399"/>
          <w:sz w:val="28"/>
          <w:szCs w:val="28"/>
          <w:rtl/>
        </w:rPr>
        <w:t>ومصدره</w:t>
      </w:r>
      <w:r w:rsidRPr="00E92D86">
        <w:rPr>
          <w:rFonts w:cs="Simplified Arabic" w:hint="cs"/>
          <w:color w:val="333399"/>
          <w:sz w:val="28"/>
          <w:szCs w:val="28"/>
          <w:rtl/>
        </w:rPr>
        <w:t xml:space="preserve"> </w:t>
      </w:r>
      <w:r w:rsidR="00E23F12" w:rsidRPr="00E92D86">
        <w:rPr>
          <w:rFonts w:cs="Simplified Arabic" w:hint="cs"/>
          <w:color w:val="333399"/>
          <w:sz w:val="28"/>
          <w:szCs w:val="28"/>
          <w:rtl/>
        </w:rPr>
        <w:t xml:space="preserve">وذلك للتعرف على حكم توزيع الفائض التأميني ومشروعية احتجازه وتحديد مكوناته وآليات توزيعه في حالة استمرار الشركة وفي حالة عدم الاستمرار </w:t>
      </w:r>
      <w:r w:rsidR="00F230C7" w:rsidRPr="00E92D86">
        <w:rPr>
          <w:rFonts w:cs="Simplified Arabic" w:hint="cs"/>
          <w:color w:val="333399"/>
          <w:sz w:val="28"/>
          <w:szCs w:val="28"/>
          <w:rtl/>
        </w:rPr>
        <w:t xml:space="preserve"> </w:t>
      </w:r>
      <w:r w:rsidR="00E23F12" w:rsidRPr="00E92D86">
        <w:rPr>
          <w:rFonts w:cs="Simplified Arabic" w:hint="cs"/>
          <w:color w:val="333399"/>
          <w:sz w:val="28"/>
          <w:szCs w:val="28"/>
          <w:rtl/>
        </w:rPr>
        <w:t>مع</w:t>
      </w:r>
      <w:r w:rsidRPr="00E92D86">
        <w:rPr>
          <w:rFonts w:cs="Simplified Arabic" w:hint="cs"/>
          <w:color w:val="333399"/>
          <w:sz w:val="28"/>
          <w:szCs w:val="28"/>
          <w:rtl/>
        </w:rPr>
        <w:t xml:space="preserve"> تطبيق عملي لتوزيع الفائض التأميني.</w:t>
      </w:r>
    </w:p>
    <w:p w:rsidR="00522687" w:rsidRPr="00E92D86" w:rsidRDefault="00522687" w:rsidP="00E23F12">
      <w:pPr>
        <w:ind w:left="360" w:firstLine="360"/>
        <w:jc w:val="both"/>
        <w:rPr>
          <w:rFonts w:cs="Simplified Arabic"/>
          <w:color w:val="333399"/>
          <w:sz w:val="28"/>
          <w:szCs w:val="28"/>
          <w:rtl/>
        </w:rPr>
      </w:pPr>
      <w:r w:rsidRPr="00E92D86">
        <w:rPr>
          <w:rFonts w:cs="Simplified Arabic" w:hint="cs"/>
          <w:b/>
          <w:bCs/>
          <w:color w:val="333399"/>
          <w:sz w:val="28"/>
          <w:szCs w:val="28"/>
          <w:rtl/>
        </w:rPr>
        <w:t>ثالثا:</w:t>
      </w:r>
      <w:r w:rsidRPr="00E92D86">
        <w:rPr>
          <w:rFonts w:cs="Simplified Arabic" w:hint="cs"/>
          <w:color w:val="333399"/>
          <w:sz w:val="28"/>
          <w:szCs w:val="28"/>
          <w:rtl/>
        </w:rPr>
        <w:t xml:space="preserve"> </w:t>
      </w:r>
      <w:r w:rsidR="00E23F12" w:rsidRPr="00E92D86">
        <w:rPr>
          <w:rFonts w:cs="Simplified Arabic" w:hint="cs"/>
          <w:color w:val="333399"/>
          <w:sz w:val="28"/>
          <w:szCs w:val="28"/>
          <w:rtl/>
        </w:rPr>
        <w:t>انتهت الجولة</w:t>
      </w:r>
      <w:r w:rsidRPr="00E92D86">
        <w:rPr>
          <w:rFonts w:cs="Simplified Arabic" w:hint="cs"/>
          <w:color w:val="333399"/>
          <w:sz w:val="28"/>
          <w:szCs w:val="28"/>
          <w:rtl/>
        </w:rPr>
        <w:t xml:space="preserve"> بمناقشة فروض الدراسة التالية</w:t>
      </w:r>
      <w:r w:rsidR="00E23F12" w:rsidRPr="00E92D86">
        <w:rPr>
          <w:rFonts w:cs="Simplified Arabic" w:hint="cs"/>
          <w:color w:val="333399"/>
          <w:sz w:val="28"/>
          <w:szCs w:val="28"/>
          <w:rtl/>
        </w:rPr>
        <w:t xml:space="preserve"> وهي:</w:t>
      </w:r>
    </w:p>
    <w:p w:rsidR="00522687" w:rsidRPr="00E92D86" w:rsidRDefault="00522687" w:rsidP="00E23F12">
      <w:pPr>
        <w:numPr>
          <w:ilvl w:val="0"/>
          <w:numId w:val="51"/>
        </w:numPr>
        <w:spacing w:before="120" w:after="120"/>
        <w:jc w:val="lowKashida"/>
        <w:rPr>
          <w:rFonts w:ascii="Arial" w:hAnsi="Arial" w:cs="Simplified Arabic"/>
          <w:color w:val="333399"/>
          <w:sz w:val="28"/>
          <w:szCs w:val="28"/>
        </w:rPr>
      </w:pPr>
      <w:r w:rsidRPr="00E92D86">
        <w:rPr>
          <w:rFonts w:ascii="Arial" w:hAnsi="Arial" w:cs="Simplified Arabic" w:hint="cs"/>
          <w:color w:val="333399"/>
          <w:sz w:val="28"/>
          <w:szCs w:val="28"/>
          <w:rtl/>
        </w:rPr>
        <w:t>يساهم توزيع الفائض التأميني في ترسيخ الفكر التأميني الإسلامي</w:t>
      </w:r>
      <w:r w:rsidRPr="00E92D86">
        <w:rPr>
          <w:rFonts w:cs="Simplified Arabic" w:hint="cs"/>
          <w:b/>
          <w:bCs/>
          <w:color w:val="333399"/>
          <w:sz w:val="28"/>
          <w:szCs w:val="28"/>
          <w:u w:val="single"/>
          <w:rtl/>
        </w:rPr>
        <w:t xml:space="preserve"> </w:t>
      </w:r>
      <w:r w:rsidRPr="00E92D86">
        <w:rPr>
          <w:rFonts w:cs="Simplified Arabic" w:hint="cs"/>
          <w:color w:val="333399"/>
          <w:sz w:val="28"/>
          <w:szCs w:val="28"/>
          <w:rtl/>
        </w:rPr>
        <w:t>والإقبال على المنتجات التعاونية الإسلامية</w:t>
      </w:r>
      <w:r w:rsidRPr="00E92D86">
        <w:rPr>
          <w:rFonts w:ascii="Arial" w:hAnsi="Arial" w:cs="Simplified Arabic" w:hint="cs"/>
          <w:color w:val="333399"/>
          <w:sz w:val="28"/>
          <w:szCs w:val="28"/>
          <w:rtl/>
        </w:rPr>
        <w:t>.</w:t>
      </w:r>
    </w:p>
    <w:p w:rsidR="00522687" w:rsidRPr="00E92D86" w:rsidRDefault="00522687" w:rsidP="00E23F12">
      <w:pPr>
        <w:numPr>
          <w:ilvl w:val="0"/>
          <w:numId w:val="51"/>
        </w:numPr>
        <w:spacing w:before="120" w:after="120"/>
        <w:jc w:val="lowKashida"/>
        <w:rPr>
          <w:rFonts w:ascii="Arial" w:hAnsi="Arial" w:cs="Simplified Arabic"/>
          <w:color w:val="333399"/>
          <w:sz w:val="28"/>
          <w:szCs w:val="28"/>
        </w:rPr>
      </w:pPr>
      <w:r w:rsidRPr="00E92D86">
        <w:rPr>
          <w:rFonts w:ascii="Arial" w:hAnsi="Arial" w:cs="Simplified Arabic" w:hint="cs"/>
          <w:color w:val="333399"/>
          <w:sz w:val="28"/>
          <w:szCs w:val="28"/>
          <w:rtl/>
        </w:rPr>
        <w:t>إن احتجاز الفائ</w:t>
      </w:r>
      <w:r w:rsidRPr="00E92D86">
        <w:rPr>
          <w:rFonts w:ascii="Arial" w:hAnsi="Arial" w:cs="Simplified Arabic" w:hint="eastAsia"/>
          <w:color w:val="333399"/>
          <w:sz w:val="28"/>
          <w:szCs w:val="28"/>
          <w:rtl/>
        </w:rPr>
        <w:t>ض</w:t>
      </w:r>
      <w:r w:rsidRPr="00E92D86">
        <w:rPr>
          <w:rFonts w:ascii="Arial" w:hAnsi="Arial" w:cs="Simplified Arabic" w:hint="cs"/>
          <w:color w:val="333399"/>
          <w:sz w:val="28"/>
          <w:szCs w:val="28"/>
          <w:rtl/>
        </w:rPr>
        <w:t xml:space="preserve"> التأميني في حساب الاحتياطيات أو المخصصات يعزز قدرة شركات التأمين الإسلامي على توسيع خدماتها التأمينية.</w:t>
      </w:r>
    </w:p>
    <w:p w:rsidR="00522687" w:rsidRPr="00E92D86" w:rsidRDefault="00522687" w:rsidP="00E23F12">
      <w:pPr>
        <w:jc w:val="lowKashida"/>
        <w:rPr>
          <w:rFonts w:ascii="Arial" w:hAnsi="Arial" w:cs="Simplified Arabic"/>
          <w:b/>
          <w:bCs/>
          <w:color w:val="333399"/>
          <w:sz w:val="28"/>
          <w:szCs w:val="28"/>
          <w:rtl/>
        </w:rPr>
      </w:pPr>
      <w:r w:rsidRPr="00E92D86">
        <w:rPr>
          <w:rFonts w:cs="Simplified Arabic" w:hint="cs"/>
          <w:color w:val="333399"/>
          <w:sz w:val="28"/>
          <w:szCs w:val="28"/>
          <w:rtl/>
        </w:rPr>
        <w:t>وذلك بهدف التوصل إلى إجابة على مشكلة البحث: "</w:t>
      </w:r>
      <w:r w:rsidRPr="00E92D86">
        <w:rPr>
          <w:rFonts w:ascii="Arial" w:hAnsi="Arial" w:cs="Simplified Arabic" w:hint="cs"/>
          <w:color w:val="333399"/>
          <w:sz w:val="28"/>
          <w:szCs w:val="28"/>
          <w:rtl/>
        </w:rPr>
        <w:t xml:space="preserve"> </w:t>
      </w:r>
      <w:r w:rsidRPr="00E92D86">
        <w:rPr>
          <w:rFonts w:ascii="Arial" w:hAnsi="Arial" w:cs="Simplified Arabic" w:hint="cs"/>
          <w:b/>
          <w:bCs/>
          <w:color w:val="333399"/>
          <w:sz w:val="28"/>
          <w:szCs w:val="28"/>
          <w:rtl/>
        </w:rPr>
        <w:t>ما هو أثر توزيع الفائض التأميني على توسيع الخدمات التأمينية الإسلامية".</w:t>
      </w:r>
      <w:r w:rsidR="001F3C5C" w:rsidRPr="00E92D86">
        <w:rPr>
          <w:rFonts w:ascii="Arial" w:hAnsi="Arial" w:cs="Simplified Arabic" w:hint="cs"/>
          <w:b/>
          <w:bCs/>
          <w:color w:val="333399"/>
          <w:sz w:val="28"/>
          <w:szCs w:val="28"/>
          <w:rtl/>
        </w:rPr>
        <w:t xml:space="preserve"> حيث تم التوصل إلى النتائج الواردة أدناه.</w:t>
      </w:r>
    </w:p>
    <w:p w:rsidR="0041705B" w:rsidRPr="00E92D86" w:rsidRDefault="0041705B" w:rsidP="000C1A4F">
      <w:pPr>
        <w:spacing w:line="360" w:lineRule="auto"/>
        <w:ind w:left="360"/>
        <w:jc w:val="both"/>
        <w:rPr>
          <w:rFonts w:ascii="Arial" w:hAnsi="Arial" w:cs="Simplified Arabic"/>
          <w:b/>
          <w:bCs/>
          <w:color w:val="333399"/>
          <w:sz w:val="28"/>
          <w:szCs w:val="28"/>
          <w:rtl/>
        </w:rPr>
      </w:pPr>
    </w:p>
    <w:p w:rsidR="001F3C5C" w:rsidRPr="00E92D86" w:rsidRDefault="001F3C5C" w:rsidP="000C1A4F">
      <w:pPr>
        <w:spacing w:line="360" w:lineRule="auto"/>
        <w:ind w:left="360"/>
        <w:jc w:val="both"/>
        <w:rPr>
          <w:rFonts w:ascii="Arial" w:hAnsi="Arial" w:cs="Simplified Arabic"/>
          <w:b/>
          <w:bCs/>
          <w:color w:val="333399"/>
          <w:sz w:val="28"/>
          <w:szCs w:val="28"/>
          <w:rtl/>
        </w:rPr>
      </w:pPr>
    </w:p>
    <w:p w:rsidR="001F3C5C" w:rsidRPr="00E92D86" w:rsidRDefault="001F3C5C" w:rsidP="000C1A4F">
      <w:pPr>
        <w:spacing w:line="360" w:lineRule="auto"/>
        <w:ind w:left="360"/>
        <w:jc w:val="both"/>
        <w:rPr>
          <w:rFonts w:ascii="Arial" w:hAnsi="Arial" w:cs="Simplified Arabic"/>
          <w:b/>
          <w:bCs/>
          <w:color w:val="333399"/>
          <w:sz w:val="28"/>
          <w:szCs w:val="28"/>
          <w:rtl/>
        </w:rPr>
      </w:pPr>
    </w:p>
    <w:p w:rsidR="001F3C5C" w:rsidRPr="00E92D86" w:rsidRDefault="001F3C5C" w:rsidP="000C1A4F">
      <w:pPr>
        <w:spacing w:line="360" w:lineRule="auto"/>
        <w:ind w:left="360"/>
        <w:jc w:val="both"/>
        <w:rPr>
          <w:rFonts w:ascii="Arial" w:hAnsi="Arial" w:cs="Simplified Arabic"/>
          <w:b/>
          <w:bCs/>
          <w:color w:val="333399"/>
          <w:sz w:val="28"/>
          <w:szCs w:val="28"/>
          <w:rtl/>
        </w:rPr>
      </w:pPr>
    </w:p>
    <w:p w:rsidR="001F3C5C" w:rsidRPr="00E92D86" w:rsidRDefault="001F3C5C" w:rsidP="000C1A4F">
      <w:pPr>
        <w:spacing w:line="360" w:lineRule="auto"/>
        <w:ind w:left="360"/>
        <w:jc w:val="both"/>
        <w:rPr>
          <w:rFonts w:ascii="Arial" w:hAnsi="Arial" w:cs="Simplified Arabic"/>
          <w:b/>
          <w:bCs/>
          <w:color w:val="333399"/>
          <w:sz w:val="28"/>
          <w:szCs w:val="28"/>
          <w:rtl/>
        </w:rPr>
      </w:pPr>
    </w:p>
    <w:p w:rsidR="001F3C5C" w:rsidRPr="00E92D86" w:rsidRDefault="001F3C5C" w:rsidP="000C1A4F">
      <w:pPr>
        <w:spacing w:line="360" w:lineRule="auto"/>
        <w:ind w:left="360"/>
        <w:jc w:val="both"/>
        <w:rPr>
          <w:rFonts w:ascii="Arial" w:hAnsi="Arial" w:cs="Simplified Arabic"/>
          <w:b/>
          <w:bCs/>
          <w:color w:val="333399"/>
          <w:sz w:val="28"/>
          <w:szCs w:val="28"/>
          <w:rtl/>
        </w:rPr>
      </w:pPr>
    </w:p>
    <w:p w:rsidR="006B0215" w:rsidRPr="00E92D86" w:rsidRDefault="006B0215" w:rsidP="001F3C5C">
      <w:pPr>
        <w:spacing w:line="360" w:lineRule="auto"/>
        <w:ind w:left="360"/>
        <w:jc w:val="center"/>
        <w:rPr>
          <w:rFonts w:cs="Andalus"/>
          <w:b/>
          <w:bCs/>
          <w:color w:val="333399"/>
          <w:sz w:val="32"/>
          <w:szCs w:val="32"/>
          <w:rtl/>
        </w:rPr>
      </w:pPr>
    </w:p>
    <w:p w:rsidR="006B0215" w:rsidRPr="00E92D86" w:rsidRDefault="008F504E" w:rsidP="001F3C5C">
      <w:pPr>
        <w:spacing w:line="360" w:lineRule="auto"/>
        <w:ind w:left="360"/>
        <w:jc w:val="center"/>
        <w:rPr>
          <w:rFonts w:cs="Andalus"/>
          <w:b/>
          <w:bCs/>
          <w:color w:val="333399"/>
          <w:sz w:val="32"/>
          <w:szCs w:val="32"/>
          <w:rtl/>
        </w:rPr>
      </w:pPr>
      <w:r>
        <w:rPr>
          <w:rFonts w:cs="Andalus"/>
          <w:b/>
          <w:bCs/>
          <w:noProof/>
          <w:color w:val="333399"/>
          <w:sz w:val="32"/>
          <w:szCs w:val="32"/>
          <w:rtl/>
        </w:rPr>
        <w:pict>
          <v:shape id="_x0000_s1048" type="#_x0000_t54" style="position:absolute;left:0;text-align:left;margin-left:54pt;margin-top:17.35pt;width:296.35pt;height:62.2pt;z-index:-251655680" strokecolor="navy" strokeweight="1.75pt">
            <w10:wrap anchorx="page"/>
          </v:shape>
        </w:pict>
      </w:r>
    </w:p>
    <w:p w:rsidR="006B0215" w:rsidRPr="00777DC9" w:rsidRDefault="006B0215" w:rsidP="001F3C5C">
      <w:pPr>
        <w:spacing w:line="360" w:lineRule="auto"/>
        <w:ind w:left="360"/>
        <w:jc w:val="center"/>
        <w:rPr>
          <w:rFonts w:cs="Andalus"/>
          <w:b/>
          <w:bCs/>
          <w:color w:val="993366"/>
          <w:sz w:val="32"/>
          <w:szCs w:val="32"/>
          <w:rtl/>
        </w:rPr>
      </w:pPr>
      <w:r w:rsidRPr="00777DC9">
        <w:rPr>
          <w:rFonts w:cs="Andalus" w:hint="cs"/>
          <w:b/>
          <w:bCs/>
          <w:color w:val="993366"/>
          <w:sz w:val="32"/>
          <w:szCs w:val="32"/>
          <w:rtl/>
        </w:rPr>
        <w:t>نتائــج الدراســة</w:t>
      </w:r>
    </w:p>
    <w:p w:rsidR="0008654D" w:rsidRPr="00E92D86" w:rsidRDefault="006B0215" w:rsidP="006B0215">
      <w:pPr>
        <w:tabs>
          <w:tab w:val="left" w:pos="3731"/>
          <w:tab w:val="left" w:pos="5951"/>
        </w:tabs>
        <w:spacing w:line="360" w:lineRule="auto"/>
        <w:ind w:left="360"/>
        <w:rPr>
          <w:rFonts w:cs="Andalus"/>
          <w:b/>
          <w:bCs/>
          <w:color w:val="333399"/>
          <w:sz w:val="32"/>
          <w:szCs w:val="32"/>
          <w:rtl/>
        </w:rPr>
      </w:pPr>
      <w:r w:rsidRPr="00E92D86">
        <w:rPr>
          <w:rFonts w:cs="Andalus"/>
          <w:b/>
          <w:bCs/>
          <w:color w:val="333399"/>
          <w:sz w:val="32"/>
          <w:szCs w:val="32"/>
          <w:rtl/>
        </w:rPr>
        <w:tab/>
      </w:r>
    </w:p>
    <w:p w:rsidR="006B0215" w:rsidRPr="00E92D86" w:rsidRDefault="006B0215" w:rsidP="006B0215">
      <w:pPr>
        <w:tabs>
          <w:tab w:val="left" w:pos="3731"/>
          <w:tab w:val="left" w:pos="5951"/>
        </w:tabs>
        <w:spacing w:line="360" w:lineRule="auto"/>
        <w:ind w:left="360"/>
        <w:rPr>
          <w:rFonts w:cs="Andalus"/>
          <w:b/>
          <w:bCs/>
          <w:color w:val="333399"/>
          <w:sz w:val="32"/>
          <w:szCs w:val="32"/>
          <w:rtl/>
        </w:rPr>
      </w:pPr>
      <w:r w:rsidRPr="00E92D86">
        <w:rPr>
          <w:rFonts w:cs="Andalus"/>
          <w:b/>
          <w:bCs/>
          <w:color w:val="333399"/>
          <w:sz w:val="32"/>
          <w:szCs w:val="32"/>
          <w:rtl/>
        </w:rPr>
        <w:tab/>
      </w:r>
    </w:p>
    <w:p w:rsidR="000D68AA" w:rsidRPr="00E92D86" w:rsidRDefault="009650E6" w:rsidP="001C2868">
      <w:pPr>
        <w:numPr>
          <w:ilvl w:val="0"/>
          <w:numId w:val="55"/>
        </w:numPr>
        <w:jc w:val="lowKashida"/>
        <w:rPr>
          <w:rFonts w:cs="Simplified Arabic"/>
          <w:color w:val="333399"/>
          <w:sz w:val="28"/>
          <w:szCs w:val="28"/>
        </w:rPr>
      </w:pPr>
      <w:r w:rsidRPr="00E92D86">
        <w:rPr>
          <w:rFonts w:cs="Simplified Arabic" w:hint="cs"/>
          <w:color w:val="333399"/>
          <w:sz w:val="28"/>
          <w:szCs w:val="28"/>
          <w:rtl/>
        </w:rPr>
        <w:t xml:space="preserve">إن </w:t>
      </w:r>
      <w:r w:rsidR="000D68AA" w:rsidRPr="00E92D86">
        <w:rPr>
          <w:rFonts w:cs="Simplified Arabic" w:hint="cs"/>
          <w:color w:val="333399"/>
          <w:sz w:val="28"/>
          <w:szCs w:val="28"/>
          <w:rtl/>
        </w:rPr>
        <w:t>التأمين الإسلامي لم يقدم للعميل الخدمة التأمينية في إطارها الشرعي الملتزم بأحكام الشريعة الإسلامية فحسب بل قدم أيضا عائدا إضافيا للمستأمنين من خلال توزيع الفائض التأميني وعوائد استثماره على حملة الوثائق الأمر الذي يشكل حافزاً إضافياً للإقبال على الخدمات التأمينية الإسلامية وتعزيز الفكر التعاوني الإسلامي.</w:t>
      </w:r>
    </w:p>
    <w:p w:rsidR="006B0215" w:rsidRPr="00E92D86" w:rsidRDefault="006B0215" w:rsidP="006B0215">
      <w:pPr>
        <w:jc w:val="lowKashida"/>
        <w:rPr>
          <w:rFonts w:cs="Simplified Arabic"/>
          <w:color w:val="333399"/>
          <w:sz w:val="28"/>
          <w:szCs w:val="28"/>
          <w:rtl/>
        </w:rPr>
      </w:pPr>
    </w:p>
    <w:p w:rsidR="000D68AA" w:rsidRPr="00E92D86" w:rsidRDefault="000D68AA" w:rsidP="001C2868">
      <w:pPr>
        <w:numPr>
          <w:ilvl w:val="0"/>
          <w:numId w:val="55"/>
        </w:numPr>
        <w:jc w:val="lowKashida"/>
        <w:rPr>
          <w:rFonts w:cs="Simplified Arabic"/>
          <w:color w:val="333399"/>
          <w:sz w:val="28"/>
          <w:szCs w:val="28"/>
        </w:rPr>
      </w:pPr>
      <w:r w:rsidRPr="00E92D86">
        <w:rPr>
          <w:rFonts w:cs="Simplified Arabic" w:hint="cs"/>
          <w:color w:val="333399"/>
          <w:sz w:val="28"/>
          <w:szCs w:val="28"/>
          <w:rtl/>
        </w:rPr>
        <w:t>الفائض التأميني بحسب مبدأ التكافل هو زيادة في التحصيل وليس ربح وهو ملك خالص للمستأمنين لا للشركة ( هيئة  المؤسسين) التي حصلت على أجرتها بصفتها مديرة لنظام التأمين ( وكالة باجر) بالإضافة إلى حصتها من الربح مقابل قيامها باستثمار أموال هيئة المشركين ( شريك مضارب).</w:t>
      </w:r>
    </w:p>
    <w:p w:rsidR="006B0215" w:rsidRPr="00E92D86" w:rsidRDefault="006B0215" w:rsidP="006B0215">
      <w:pPr>
        <w:jc w:val="lowKashida"/>
        <w:rPr>
          <w:rFonts w:cs="Simplified Arabic"/>
          <w:color w:val="333399"/>
          <w:sz w:val="28"/>
          <w:szCs w:val="28"/>
          <w:rtl/>
        </w:rPr>
      </w:pPr>
    </w:p>
    <w:p w:rsidR="000D68AA" w:rsidRPr="00E92D86" w:rsidRDefault="000D68AA" w:rsidP="001C2868">
      <w:pPr>
        <w:numPr>
          <w:ilvl w:val="0"/>
          <w:numId w:val="55"/>
        </w:numPr>
        <w:jc w:val="lowKashida"/>
        <w:rPr>
          <w:rFonts w:cs="Simplified Arabic"/>
          <w:color w:val="333399"/>
          <w:sz w:val="28"/>
          <w:szCs w:val="28"/>
        </w:rPr>
      </w:pPr>
      <w:r w:rsidRPr="00E92D86">
        <w:rPr>
          <w:rFonts w:cs="Simplified Arabic" w:hint="cs"/>
          <w:color w:val="333399"/>
          <w:sz w:val="28"/>
          <w:szCs w:val="28"/>
          <w:rtl/>
        </w:rPr>
        <w:t>يتأثر حجم الفائض التأميني بالعوامل التالية : (1)أقساط التأمين (2)عدد المشتركين(3) مقدار التعويضات المدفوعة للمتضررين من حملة الوثائق(4) العملية التسويقية للخدمات التأمينية المقدمة (5) المبالغ المالية المتوفرة من الاشتراكات المخصصة للاستثمار وخبرة إدارة الشركة في الاستثمار (6) إعادة التأمين</w:t>
      </w:r>
      <w:r w:rsidRPr="00E92D86">
        <w:rPr>
          <w:rFonts w:cs="Simplified Arabic" w:hint="cs"/>
          <w:b/>
          <w:bCs/>
          <w:color w:val="333399"/>
          <w:sz w:val="28"/>
          <w:szCs w:val="28"/>
          <w:rtl/>
        </w:rPr>
        <w:t xml:space="preserve"> </w:t>
      </w:r>
      <w:r w:rsidRPr="00E92D86">
        <w:rPr>
          <w:rFonts w:cs="Simplified Arabic" w:hint="cs"/>
          <w:color w:val="333399"/>
          <w:sz w:val="28"/>
          <w:szCs w:val="28"/>
          <w:rtl/>
        </w:rPr>
        <w:t>(7) تكوين الاحتياطيات الفنية (8) سلوك حملة الوثائق ومدى تحملهم للمسؤولية.</w:t>
      </w:r>
    </w:p>
    <w:p w:rsidR="006B0215" w:rsidRPr="00E92D86" w:rsidRDefault="006B0215" w:rsidP="006B0215">
      <w:pPr>
        <w:jc w:val="lowKashida"/>
        <w:rPr>
          <w:rFonts w:cs="Simplified Arabic"/>
          <w:color w:val="333399"/>
          <w:sz w:val="28"/>
          <w:szCs w:val="28"/>
          <w:rtl/>
        </w:rPr>
      </w:pPr>
    </w:p>
    <w:p w:rsidR="00522687" w:rsidRPr="00E92D86" w:rsidRDefault="00522687" w:rsidP="001C2868">
      <w:pPr>
        <w:numPr>
          <w:ilvl w:val="0"/>
          <w:numId w:val="55"/>
        </w:numPr>
        <w:jc w:val="lowKashida"/>
        <w:rPr>
          <w:rFonts w:cs="Simplified Arabic"/>
          <w:color w:val="333399"/>
          <w:sz w:val="28"/>
          <w:szCs w:val="28"/>
        </w:rPr>
      </w:pPr>
      <w:r w:rsidRPr="00E92D86">
        <w:rPr>
          <w:rFonts w:cs="Simplified Arabic" w:hint="cs"/>
          <w:color w:val="333399"/>
          <w:sz w:val="28"/>
          <w:szCs w:val="28"/>
          <w:rtl/>
        </w:rPr>
        <w:t xml:space="preserve">إن لتوزيع الفائض التأميني نتائج مباشرة على ملاءة </w:t>
      </w:r>
      <w:r w:rsidR="001C2868" w:rsidRPr="00E92D86">
        <w:rPr>
          <w:rFonts w:cs="Simplified Arabic" w:hint="cs"/>
          <w:color w:val="333399"/>
          <w:sz w:val="28"/>
          <w:szCs w:val="28"/>
          <w:rtl/>
        </w:rPr>
        <w:t>شركات التأمين الإسلامي</w:t>
      </w:r>
      <w:r w:rsidRPr="00E92D86">
        <w:rPr>
          <w:rFonts w:cs="Simplified Arabic" w:hint="cs"/>
          <w:color w:val="333399"/>
          <w:sz w:val="28"/>
          <w:szCs w:val="28"/>
          <w:rtl/>
        </w:rPr>
        <w:t xml:space="preserve"> وزيادة قدرتها على المنافسة فضلاً عن إمكانية الحصول على التصنيف العالي خاصة من حيث قدرتها على مواجهة الأخطار المستقبلية في ضوء الأعمال والعلاقات العالمية المطلوبة</w:t>
      </w:r>
      <w:r w:rsidR="0041705B" w:rsidRPr="00E92D86">
        <w:rPr>
          <w:rFonts w:cs="Simplified Arabic" w:hint="cs"/>
          <w:color w:val="333399"/>
          <w:sz w:val="28"/>
          <w:szCs w:val="28"/>
          <w:rtl/>
        </w:rPr>
        <w:t>،</w:t>
      </w:r>
      <w:r w:rsidRPr="00E92D86">
        <w:rPr>
          <w:rFonts w:cs="Simplified Arabic" w:hint="cs"/>
          <w:color w:val="333399"/>
          <w:sz w:val="28"/>
          <w:szCs w:val="28"/>
          <w:rtl/>
        </w:rPr>
        <w:t xml:space="preserve"> وبالتالي </w:t>
      </w:r>
      <w:r w:rsidR="00BD2369" w:rsidRPr="00E92D86">
        <w:rPr>
          <w:rFonts w:cs="Simplified Arabic" w:hint="cs"/>
          <w:color w:val="333399"/>
          <w:sz w:val="28"/>
          <w:szCs w:val="28"/>
          <w:rtl/>
        </w:rPr>
        <w:t xml:space="preserve">فان ضمان مستقبل الشركات </w:t>
      </w:r>
      <w:r w:rsidR="0041705B" w:rsidRPr="00E92D86">
        <w:rPr>
          <w:rFonts w:cs="Simplified Arabic" w:hint="cs"/>
          <w:color w:val="333399"/>
          <w:sz w:val="28"/>
          <w:szCs w:val="28"/>
          <w:rtl/>
        </w:rPr>
        <w:t>التأمينية الإسلامية</w:t>
      </w:r>
      <w:r w:rsidRPr="00E92D86">
        <w:rPr>
          <w:rFonts w:cs="Simplified Arabic" w:hint="cs"/>
          <w:color w:val="333399"/>
          <w:sz w:val="28"/>
          <w:szCs w:val="28"/>
          <w:rtl/>
        </w:rPr>
        <w:t xml:space="preserve"> واستمراريتها يأتي في المقام الأول عند اتخاذ القرار بتوزيع الفائض التأميني أو جزءً منه</w:t>
      </w:r>
      <w:r w:rsidR="00E368E8" w:rsidRPr="00E92D86">
        <w:rPr>
          <w:rFonts w:cs="Simplified Arabic" w:hint="cs"/>
          <w:color w:val="333399"/>
          <w:sz w:val="28"/>
          <w:szCs w:val="28"/>
          <w:rtl/>
        </w:rPr>
        <w:t>.</w:t>
      </w:r>
      <w:r w:rsidRPr="00E92D86">
        <w:rPr>
          <w:rFonts w:cs="Simplified Arabic" w:hint="cs"/>
          <w:color w:val="333399"/>
          <w:sz w:val="28"/>
          <w:szCs w:val="28"/>
          <w:rtl/>
        </w:rPr>
        <w:t xml:space="preserve"> </w:t>
      </w:r>
    </w:p>
    <w:p w:rsidR="006B0215" w:rsidRPr="00E92D86" w:rsidRDefault="006B0215" w:rsidP="006B0215">
      <w:pPr>
        <w:jc w:val="lowKashida"/>
        <w:rPr>
          <w:rFonts w:cs="Simplified Arabic"/>
          <w:color w:val="333399"/>
          <w:sz w:val="28"/>
          <w:szCs w:val="28"/>
          <w:rtl/>
        </w:rPr>
      </w:pPr>
    </w:p>
    <w:p w:rsidR="0008654D" w:rsidRPr="00E92D86" w:rsidRDefault="0008654D" w:rsidP="0008654D">
      <w:pPr>
        <w:jc w:val="lowKashida"/>
        <w:rPr>
          <w:rFonts w:cs="Simplified Arabic"/>
          <w:color w:val="333399"/>
          <w:sz w:val="28"/>
          <w:szCs w:val="28"/>
        </w:rPr>
      </w:pPr>
    </w:p>
    <w:p w:rsidR="0008654D" w:rsidRPr="00E92D86" w:rsidRDefault="0008654D" w:rsidP="0008654D">
      <w:pPr>
        <w:jc w:val="lowKashida"/>
        <w:rPr>
          <w:rFonts w:cs="Simplified Arabic"/>
          <w:color w:val="333399"/>
          <w:sz w:val="28"/>
          <w:szCs w:val="28"/>
          <w:rtl/>
        </w:rPr>
      </w:pPr>
    </w:p>
    <w:p w:rsidR="00522687" w:rsidRPr="00E92D86" w:rsidRDefault="00522687" w:rsidP="009650E6">
      <w:pPr>
        <w:numPr>
          <w:ilvl w:val="0"/>
          <w:numId w:val="55"/>
        </w:numPr>
        <w:jc w:val="lowKashida"/>
        <w:rPr>
          <w:rFonts w:cs="Simplified Arabic"/>
          <w:color w:val="333399"/>
          <w:sz w:val="28"/>
          <w:szCs w:val="28"/>
        </w:rPr>
      </w:pPr>
      <w:r w:rsidRPr="00E92D86">
        <w:rPr>
          <w:rFonts w:cs="Simplified Arabic" w:hint="cs"/>
          <w:color w:val="333399"/>
          <w:sz w:val="28"/>
          <w:szCs w:val="28"/>
          <w:rtl/>
        </w:rPr>
        <w:t>يجب أن ينص النظام الأساسي لشركة الت</w:t>
      </w:r>
      <w:r w:rsidR="009650E6" w:rsidRPr="00E92D86">
        <w:rPr>
          <w:rFonts w:cs="Simplified Arabic" w:hint="cs"/>
          <w:color w:val="333399"/>
          <w:sz w:val="28"/>
          <w:szCs w:val="28"/>
          <w:rtl/>
        </w:rPr>
        <w:t>أ</w:t>
      </w:r>
      <w:r w:rsidRPr="00E92D86">
        <w:rPr>
          <w:rFonts w:cs="Simplified Arabic" w:hint="cs"/>
          <w:color w:val="333399"/>
          <w:sz w:val="28"/>
          <w:szCs w:val="28"/>
          <w:rtl/>
        </w:rPr>
        <w:t>مين الإسلامي على الأساس الذي يُتبع في توزيع الاستثمار بين فريقي المساهمين والمؤمنين، والى كيفية التصرف في صافي الفائ</w:t>
      </w:r>
      <w:r w:rsidRPr="00E92D86">
        <w:rPr>
          <w:rFonts w:cs="Simplified Arabic" w:hint="eastAsia"/>
          <w:color w:val="333399"/>
          <w:sz w:val="28"/>
          <w:szCs w:val="28"/>
          <w:rtl/>
        </w:rPr>
        <w:t>ض</w:t>
      </w:r>
      <w:r w:rsidRPr="00E92D86">
        <w:rPr>
          <w:rFonts w:cs="Simplified Arabic" w:hint="cs"/>
          <w:color w:val="333399"/>
          <w:sz w:val="28"/>
          <w:szCs w:val="28"/>
          <w:rtl/>
        </w:rPr>
        <w:t xml:space="preserve"> الذي يخص المؤمنين إما بتوزيع جزء عليهم وعمل احتياط</w:t>
      </w:r>
      <w:r w:rsidRPr="00E92D86">
        <w:rPr>
          <w:rFonts w:cs="Simplified Arabic" w:hint="eastAsia"/>
          <w:color w:val="333399"/>
          <w:sz w:val="28"/>
          <w:szCs w:val="28"/>
          <w:rtl/>
        </w:rPr>
        <w:t>ي</w:t>
      </w:r>
      <w:r w:rsidRPr="00E92D86">
        <w:rPr>
          <w:rFonts w:cs="Simplified Arabic" w:hint="cs"/>
          <w:color w:val="333399"/>
          <w:sz w:val="28"/>
          <w:szCs w:val="28"/>
          <w:rtl/>
        </w:rPr>
        <w:t xml:space="preserve"> خاص بهم بالباقي، أو تحويله كله إلى ذلك الاحتياطي وذلك وفق ما تقرره الجمعية العمومية ووفق نسب أقساط التامين التي دفعوها.</w:t>
      </w:r>
    </w:p>
    <w:p w:rsidR="006B0215" w:rsidRPr="00E92D86" w:rsidRDefault="006B0215" w:rsidP="006B0215">
      <w:pPr>
        <w:jc w:val="lowKashida"/>
        <w:rPr>
          <w:rFonts w:cs="Simplified Arabic"/>
          <w:color w:val="333399"/>
          <w:sz w:val="28"/>
          <w:szCs w:val="28"/>
          <w:rtl/>
        </w:rPr>
      </w:pPr>
    </w:p>
    <w:p w:rsidR="000D68AA" w:rsidRPr="00E92D86" w:rsidRDefault="000D68AA" w:rsidP="006B0215">
      <w:pPr>
        <w:numPr>
          <w:ilvl w:val="0"/>
          <w:numId w:val="55"/>
        </w:numPr>
        <w:jc w:val="lowKashida"/>
        <w:rPr>
          <w:rFonts w:cs="Simplified Arabic"/>
          <w:color w:val="333399"/>
          <w:sz w:val="28"/>
          <w:szCs w:val="28"/>
        </w:rPr>
      </w:pPr>
      <w:r w:rsidRPr="00E92D86">
        <w:rPr>
          <w:rFonts w:cs="Simplified Arabic" w:hint="cs"/>
          <w:color w:val="333399"/>
          <w:sz w:val="28"/>
          <w:szCs w:val="28"/>
          <w:rtl/>
        </w:rPr>
        <w:t xml:space="preserve">يجوز لمجلس </w:t>
      </w:r>
      <w:r w:rsidR="001C2868" w:rsidRPr="00E92D86">
        <w:rPr>
          <w:rFonts w:cs="Simplified Arabic" w:hint="cs"/>
          <w:color w:val="333399"/>
          <w:sz w:val="28"/>
          <w:szCs w:val="28"/>
          <w:rtl/>
        </w:rPr>
        <w:t>إدارة</w:t>
      </w:r>
      <w:r w:rsidRPr="00E92D86">
        <w:rPr>
          <w:rFonts w:cs="Simplified Arabic" w:hint="cs"/>
          <w:color w:val="333399"/>
          <w:sz w:val="28"/>
          <w:szCs w:val="28"/>
          <w:rtl/>
        </w:rPr>
        <w:t xml:space="preserve"> شركة الت</w:t>
      </w:r>
      <w:r w:rsidR="006B0215" w:rsidRPr="00E92D86">
        <w:rPr>
          <w:rFonts w:cs="Simplified Arabic" w:hint="cs"/>
          <w:color w:val="333399"/>
          <w:sz w:val="28"/>
          <w:szCs w:val="28"/>
          <w:rtl/>
        </w:rPr>
        <w:t>أ</w:t>
      </w:r>
      <w:r w:rsidRPr="00E92D86">
        <w:rPr>
          <w:rFonts w:cs="Simplified Arabic" w:hint="cs"/>
          <w:color w:val="333399"/>
          <w:sz w:val="28"/>
          <w:szCs w:val="28"/>
          <w:rtl/>
        </w:rPr>
        <w:t xml:space="preserve">مين </w:t>
      </w:r>
      <w:r w:rsidR="001C2868" w:rsidRPr="00E92D86">
        <w:rPr>
          <w:rFonts w:cs="Simplified Arabic" w:hint="cs"/>
          <w:color w:val="333399"/>
          <w:sz w:val="28"/>
          <w:szCs w:val="28"/>
          <w:rtl/>
        </w:rPr>
        <w:t>الإسلامي</w:t>
      </w:r>
      <w:r w:rsidRPr="00E92D86">
        <w:rPr>
          <w:rFonts w:cs="Simplified Arabic" w:hint="cs"/>
          <w:color w:val="333399"/>
          <w:sz w:val="28"/>
          <w:szCs w:val="28"/>
          <w:rtl/>
        </w:rPr>
        <w:t xml:space="preserve"> أن ينظر إلى مصلحة المشتركين وعليه فلو رأى أن المصلحة في حجز أموال الفائض التأميني كاحتياطي لمواجهة مخاطر محتملة وعدم توزيعه على المشتركين فله ذلك ما دام أن توزيعها قد يسبب عجزاً مالياً في المستقبل بحيث يتعسر عليها تغطية قيمة التعويضات المستحقة أو أنها تريد إطفاء خسارة سنة مالي</w:t>
      </w:r>
      <w:r w:rsidRPr="00E92D86">
        <w:rPr>
          <w:rFonts w:cs="Simplified Arabic" w:hint="eastAsia"/>
          <w:color w:val="333399"/>
          <w:sz w:val="28"/>
          <w:szCs w:val="28"/>
          <w:rtl/>
        </w:rPr>
        <w:t>ة</w:t>
      </w:r>
      <w:r w:rsidRPr="00E92D86">
        <w:rPr>
          <w:rFonts w:cs="Simplified Arabic" w:hint="cs"/>
          <w:color w:val="333399"/>
          <w:sz w:val="28"/>
          <w:szCs w:val="28"/>
          <w:rtl/>
        </w:rPr>
        <w:t xml:space="preserve"> سابقة.</w:t>
      </w:r>
    </w:p>
    <w:p w:rsidR="006B0215" w:rsidRPr="00E92D86" w:rsidRDefault="006B0215" w:rsidP="006B0215">
      <w:pPr>
        <w:jc w:val="lowKashida"/>
        <w:rPr>
          <w:rFonts w:cs="Simplified Arabic"/>
          <w:color w:val="333399"/>
          <w:sz w:val="28"/>
          <w:szCs w:val="28"/>
          <w:rtl/>
        </w:rPr>
      </w:pPr>
    </w:p>
    <w:p w:rsidR="000D68AA" w:rsidRPr="00E92D86" w:rsidRDefault="000D68AA" w:rsidP="009650E6">
      <w:pPr>
        <w:pStyle w:val="1"/>
        <w:numPr>
          <w:ilvl w:val="0"/>
          <w:numId w:val="55"/>
        </w:numPr>
        <w:spacing w:before="120"/>
        <w:rPr>
          <w:rFonts w:cs="Simplified Arabic"/>
          <w:b w:val="0"/>
          <w:bCs w:val="0"/>
          <w:color w:val="333399"/>
          <w:sz w:val="28"/>
          <w:szCs w:val="28"/>
        </w:rPr>
      </w:pPr>
      <w:r w:rsidRPr="00E92D86">
        <w:rPr>
          <w:rFonts w:cs="Simplified Arabic" w:hint="cs"/>
          <w:b w:val="0"/>
          <w:bCs w:val="0"/>
          <w:color w:val="333399"/>
          <w:sz w:val="28"/>
          <w:szCs w:val="28"/>
          <w:rtl/>
          <w:lang w:bidi="ar-BH"/>
        </w:rPr>
        <w:t>يجوز تحقيقاً لمصلحة حملة الوثائق أن يقتطع جزء من أموالهم أو أرباحها احتياطيات أو مخصصات متعلقة بصندوق التأمين على أن لا تؤول إلى المساهمين، وما يتراكم في حساب التأمين يصرف في وجوه الخير عند التصفية</w:t>
      </w:r>
      <w:r w:rsidRPr="00E92D86">
        <w:rPr>
          <w:rFonts w:cs="Simplified Arabic" w:hint="cs"/>
          <w:b w:val="0"/>
          <w:bCs w:val="0"/>
          <w:color w:val="333399"/>
          <w:sz w:val="28"/>
          <w:szCs w:val="28"/>
          <w:rtl/>
        </w:rPr>
        <w:t>.</w:t>
      </w:r>
    </w:p>
    <w:p w:rsidR="006B0215" w:rsidRPr="00E92D86" w:rsidRDefault="006B0215" w:rsidP="006B0215">
      <w:pPr>
        <w:pStyle w:val="1"/>
        <w:spacing w:before="120"/>
        <w:ind w:firstLine="0"/>
        <w:rPr>
          <w:rFonts w:cs="Simplified Arabic"/>
          <w:b w:val="0"/>
          <w:bCs w:val="0"/>
          <w:color w:val="333399"/>
          <w:sz w:val="28"/>
          <w:szCs w:val="28"/>
          <w:rtl/>
        </w:rPr>
      </w:pPr>
    </w:p>
    <w:p w:rsidR="000D68AA" w:rsidRPr="00E92D86" w:rsidRDefault="000D68AA" w:rsidP="001C2868">
      <w:pPr>
        <w:numPr>
          <w:ilvl w:val="0"/>
          <w:numId w:val="55"/>
        </w:numPr>
        <w:jc w:val="lowKashida"/>
        <w:rPr>
          <w:rFonts w:cs="Simplified Arabic"/>
          <w:color w:val="333399"/>
          <w:sz w:val="28"/>
          <w:szCs w:val="28"/>
        </w:rPr>
      </w:pPr>
      <w:r w:rsidRPr="00E92D86">
        <w:rPr>
          <w:rFonts w:cs="Simplified Arabic" w:hint="cs"/>
          <w:color w:val="333399"/>
          <w:sz w:val="28"/>
          <w:szCs w:val="28"/>
          <w:rtl/>
        </w:rPr>
        <w:t xml:space="preserve">يجب أن تتقيد </w:t>
      </w:r>
      <w:r w:rsidR="001C2868" w:rsidRPr="00E92D86">
        <w:rPr>
          <w:rFonts w:cs="Simplified Arabic" w:hint="cs"/>
          <w:color w:val="333399"/>
          <w:sz w:val="28"/>
          <w:szCs w:val="28"/>
          <w:rtl/>
        </w:rPr>
        <w:t>شركات التأمين الإسلامي</w:t>
      </w:r>
      <w:r w:rsidRPr="00E92D86">
        <w:rPr>
          <w:rFonts w:cs="Simplified Arabic" w:hint="cs"/>
          <w:color w:val="333399"/>
          <w:sz w:val="28"/>
          <w:szCs w:val="28"/>
          <w:rtl/>
        </w:rPr>
        <w:t xml:space="preserve"> عند قيامها بالأنشطة الاستثمارية بالالتزا</w:t>
      </w:r>
      <w:r w:rsidRPr="00E92D86">
        <w:rPr>
          <w:rFonts w:cs="Simplified Arabic" w:hint="eastAsia"/>
          <w:color w:val="333399"/>
          <w:sz w:val="28"/>
          <w:szCs w:val="28"/>
          <w:rtl/>
        </w:rPr>
        <w:t>م</w:t>
      </w:r>
      <w:r w:rsidRPr="00E92D86">
        <w:rPr>
          <w:rFonts w:cs="Simplified Arabic" w:hint="cs"/>
          <w:color w:val="333399"/>
          <w:sz w:val="28"/>
          <w:szCs w:val="28"/>
          <w:rtl/>
        </w:rPr>
        <w:t xml:space="preserve"> بأحكام الشريعة الإسلامية وذلك </w:t>
      </w:r>
      <w:r w:rsidRPr="00E92D86">
        <w:rPr>
          <w:rFonts w:ascii="Times" w:hAnsi="Times" w:cs="Simplified Arabic" w:hint="cs"/>
          <w:color w:val="333399"/>
          <w:sz w:val="28"/>
          <w:szCs w:val="28"/>
          <w:rtl/>
        </w:rPr>
        <w:t>بتجنب الاستثما</w:t>
      </w:r>
      <w:r w:rsidRPr="00E92D86">
        <w:rPr>
          <w:rFonts w:ascii="Times" w:hAnsi="Times" w:cs="Simplified Arabic" w:hint="eastAsia"/>
          <w:color w:val="333399"/>
          <w:sz w:val="28"/>
          <w:szCs w:val="28"/>
          <w:rtl/>
        </w:rPr>
        <w:t>ر</w:t>
      </w:r>
      <w:r w:rsidRPr="00E92D86">
        <w:rPr>
          <w:rFonts w:ascii="Times" w:hAnsi="Times" w:cs="Simplified Arabic" w:hint="cs"/>
          <w:color w:val="333399"/>
          <w:sz w:val="28"/>
          <w:szCs w:val="28"/>
          <w:rtl/>
        </w:rPr>
        <w:t xml:space="preserve"> المُشتمل على الربا المحرم شرعا</w:t>
      </w:r>
      <w:r w:rsidR="0008654D" w:rsidRPr="00E92D86">
        <w:rPr>
          <w:rFonts w:ascii="Times" w:hAnsi="Times" w:cs="Simplified Arabic" w:hint="cs"/>
          <w:color w:val="333399"/>
          <w:sz w:val="28"/>
          <w:szCs w:val="28"/>
          <w:rtl/>
        </w:rPr>
        <w:t>ً</w:t>
      </w:r>
      <w:r w:rsidRPr="00E92D86">
        <w:rPr>
          <w:rFonts w:cs="Simplified Arabic" w:hint="cs"/>
          <w:color w:val="333399"/>
          <w:sz w:val="28"/>
          <w:szCs w:val="28"/>
          <w:rtl/>
        </w:rPr>
        <w:t>.</w:t>
      </w:r>
    </w:p>
    <w:p w:rsidR="0008654D" w:rsidRPr="00E92D86" w:rsidRDefault="0008654D" w:rsidP="0008654D">
      <w:pPr>
        <w:jc w:val="lowKashida"/>
        <w:rPr>
          <w:rFonts w:cs="Simplified Arabic"/>
          <w:color w:val="333399"/>
          <w:sz w:val="28"/>
          <w:szCs w:val="28"/>
          <w:rtl/>
        </w:rPr>
      </w:pPr>
    </w:p>
    <w:p w:rsidR="009650E6" w:rsidRPr="00E92D86" w:rsidRDefault="0008654D" w:rsidP="009650E6">
      <w:pPr>
        <w:numPr>
          <w:ilvl w:val="0"/>
          <w:numId w:val="55"/>
        </w:numPr>
        <w:jc w:val="lowKashida"/>
        <w:rPr>
          <w:rFonts w:cs="Simplified Arabic"/>
          <w:color w:val="333399"/>
          <w:sz w:val="28"/>
          <w:szCs w:val="28"/>
        </w:rPr>
      </w:pPr>
      <w:r w:rsidRPr="00E92D86">
        <w:rPr>
          <w:rFonts w:cs="Simplified Arabic" w:hint="cs"/>
          <w:color w:val="333399"/>
          <w:sz w:val="28"/>
          <w:szCs w:val="28"/>
          <w:rtl/>
        </w:rPr>
        <w:t>إن</w:t>
      </w:r>
      <w:r w:rsidR="009650E6" w:rsidRPr="00E92D86">
        <w:rPr>
          <w:rFonts w:cs="Simplified Arabic" w:hint="cs"/>
          <w:color w:val="333399"/>
          <w:sz w:val="28"/>
          <w:szCs w:val="28"/>
          <w:rtl/>
        </w:rPr>
        <w:t xml:space="preserve"> نشاط الاستثمار لدى شركات التأمين الإسلامي يشكل</w:t>
      </w:r>
      <w:r w:rsidR="009650E6" w:rsidRPr="00E92D86">
        <w:rPr>
          <w:rFonts w:cs="Simplified Arabic"/>
          <w:color w:val="333399"/>
          <w:sz w:val="28"/>
          <w:szCs w:val="28"/>
        </w:rPr>
        <w:t xml:space="preserve"> </w:t>
      </w:r>
      <w:r w:rsidR="009650E6" w:rsidRPr="00E92D86">
        <w:rPr>
          <w:rFonts w:cs="Simplified Arabic"/>
          <w:color w:val="333399"/>
          <w:sz w:val="28"/>
          <w:szCs w:val="28"/>
          <w:rtl/>
        </w:rPr>
        <w:t>حلا</w:t>
      </w:r>
      <w:r w:rsidR="009650E6" w:rsidRPr="00E92D86">
        <w:rPr>
          <w:rFonts w:cs="Simplified Arabic"/>
          <w:color w:val="333399"/>
          <w:sz w:val="28"/>
          <w:szCs w:val="28"/>
        </w:rPr>
        <w:t xml:space="preserve"> </w:t>
      </w:r>
      <w:r w:rsidR="009650E6" w:rsidRPr="00E92D86">
        <w:rPr>
          <w:rFonts w:cs="Simplified Arabic" w:hint="cs"/>
          <w:color w:val="333399"/>
          <w:sz w:val="28"/>
          <w:szCs w:val="28"/>
          <w:rtl/>
          <w:lang w:bidi="ar-SY"/>
        </w:rPr>
        <w:t>ً</w:t>
      </w:r>
      <w:r w:rsidR="009650E6" w:rsidRPr="00E92D86">
        <w:rPr>
          <w:rFonts w:cs="Simplified Arabic"/>
          <w:color w:val="333399"/>
          <w:sz w:val="28"/>
          <w:szCs w:val="28"/>
        </w:rPr>
        <w:t xml:space="preserve"> </w:t>
      </w:r>
      <w:r w:rsidR="009650E6" w:rsidRPr="00E92D86">
        <w:rPr>
          <w:rFonts w:cs="Simplified Arabic"/>
          <w:color w:val="333399"/>
          <w:sz w:val="28"/>
          <w:szCs w:val="28"/>
          <w:rtl/>
        </w:rPr>
        <w:t>للشركات</w:t>
      </w:r>
      <w:r w:rsidR="009650E6" w:rsidRPr="00E92D86">
        <w:rPr>
          <w:rFonts w:cs="Simplified Arabic"/>
          <w:color w:val="333399"/>
          <w:sz w:val="28"/>
          <w:szCs w:val="28"/>
        </w:rPr>
        <w:t xml:space="preserve"> </w:t>
      </w:r>
      <w:r w:rsidR="009650E6" w:rsidRPr="00E92D86">
        <w:rPr>
          <w:rFonts w:cs="Simplified Arabic"/>
          <w:color w:val="333399"/>
          <w:sz w:val="28"/>
          <w:szCs w:val="28"/>
          <w:rtl/>
        </w:rPr>
        <w:t>لجذب</w:t>
      </w:r>
      <w:r w:rsidR="009650E6" w:rsidRPr="00E92D86">
        <w:rPr>
          <w:rFonts w:cs="Simplified Arabic"/>
          <w:color w:val="333399"/>
          <w:sz w:val="28"/>
          <w:szCs w:val="28"/>
        </w:rPr>
        <w:t xml:space="preserve"> </w:t>
      </w:r>
      <w:r w:rsidR="009650E6" w:rsidRPr="00E92D86">
        <w:rPr>
          <w:rFonts w:cs="Simplified Arabic"/>
          <w:color w:val="333399"/>
          <w:sz w:val="28"/>
          <w:szCs w:val="28"/>
          <w:rtl/>
        </w:rPr>
        <w:t>المستثمرين</w:t>
      </w:r>
      <w:r w:rsidR="009650E6" w:rsidRPr="00E92D86">
        <w:rPr>
          <w:rFonts w:cs="Simplified Arabic"/>
          <w:color w:val="333399"/>
          <w:sz w:val="28"/>
          <w:szCs w:val="28"/>
        </w:rPr>
        <w:t xml:space="preserve"> </w:t>
      </w:r>
      <w:r w:rsidR="009650E6" w:rsidRPr="00E92D86">
        <w:rPr>
          <w:rFonts w:cs="Simplified Arabic"/>
          <w:color w:val="333399"/>
          <w:sz w:val="28"/>
          <w:szCs w:val="28"/>
          <w:rtl/>
        </w:rPr>
        <w:t>والعمل</w:t>
      </w:r>
      <w:r w:rsidR="009650E6" w:rsidRPr="00E92D86">
        <w:rPr>
          <w:rFonts w:cs="Simplified Arabic"/>
          <w:color w:val="333399"/>
          <w:sz w:val="28"/>
          <w:szCs w:val="28"/>
        </w:rPr>
        <w:t xml:space="preserve"> </w:t>
      </w:r>
      <w:r w:rsidR="009650E6" w:rsidRPr="00E92D86">
        <w:rPr>
          <w:rFonts w:cs="Simplified Arabic"/>
          <w:color w:val="333399"/>
          <w:sz w:val="28"/>
          <w:szCs w:val="28"/>
          <w:rtl/>
        </w:rPr>
        <w:t>على</w:t>
      </w:r>
      <w:r w:rsidR="009650E6" w:rsidRPr="00E92D86">
        <w:rPr>
          <w:rFonts w:cs="Simplified Arabic"/>
          <w:color w:val="333399"/>
          <w:sz w:val="28"/>
          <w:szCs w:val="28"/>
        </w:rPr>
        <w:t xml:space="preserve"> </w:t>
      </w:r>
      <w:r w:rsidR="009650E6" w:rsidRPr="00E92D86">
        <w:rPr>
          <w:rFonts w:cs="Simplified Arabic"/>
          <w:color w:val="333399"/>
          <w:sz w:val="28"/>
          <w:szCs w:val="28"/>
          <w:rtl/>
        </w:rPr>
        <w:t>تقوية</w:t>
      </w:r>
      <w:r w:rsidR="009650E6" w:rsidRPr="00E92D86">
        <w:rPr>
          <w:rFonts w:cs="Simplified Arabic"/>
          <w:color w:val="333399"/>
          <w:sz w:val="28"/>
          <w:szCs w:val="28"/>
        </w:rPr>
        <w:t xml:space="preserve"> </w:t>
      </w:r>
      <w:r w:rsidR="009650E6" w:rsidRPr="00E92D86">
        <w:rPr>
          <w:rFonts w:cs="Simplified Arabic"/>
          <w:color w:val="333399"/>
          <w:sz w:val="28"/>
          <w:szCs w:val="28"/>
          <w:rtl/>
        </w:rPr>
        <w:t>الشركات</w:t>
      </w:r>
      <w:r w:rsidR="009650E6" w:rsidRPr="00E92D86">
        <w:rPr>
          <w:rFonts w:cs="Simplified Arabic"/>
          <w:color w:val="333399"/>
          <w:sz w:val="28"/>
          <w:szCs w:val="28"/>
        </w:rPr>
        <w:t xml:space="preserve"> </w:t>
      </w:r>
      <w:r w:rsidR="009650E6" w:rsidRPr="00E92D86">
        <w:rPr>
          <w:rFonts w:cs="Simplified Arabic"/>
          <w:color w:val="333399"/>
          <w:sz w:val="28"/>
          <w:szCs w:val="28"/>
          <w:rtl/>
        </w:rPr>
        <w:t>من</w:t>
      </w:r>
      <w:r w:rsidR="009650E6" w:rsidRPr="00E92D86">
        <w:rPr>
          <w:rFonts w:cs="Simplified Arabic"/>
          <w:color w:val="333399"/>
          <w:sz w:val="28"/>
          <w:szCs w:val="28"/>
        </w:rPr>
        <w:t xml:space="preserve"> </w:t>
      </w:r>
      <w:r w:rsidR="009650E6" w:rsidRPr="00E92D86">
        <w:rPr>
          <w:rFonts w:cs="Simplified Arabic"/>
          <w:color w:val="333399"/>
          <w:sz w:val="28"/>
          <w:szCs w:val="28"/>
          <w:rtl/>
        </w:rPr>
        <w:t>حيث</w:t>
      </w:r>
      <w:r w:rsidR="009650E6" w:rsidRPr="00E92D86">
        <w:rPr>
          <w:rFonts w:cs="Simplified Arabic"/>
          <w:color w:val="333399"/>
          <w:sz w:val="28"/>
          <w:szCs w:val="28"/>
        </w:rPr>
        <w:t xml:space="preserve"> </w:t>
      </w:r>
      <w:r w:rsidR="009650E6" w:rsidRPr="00E92D86">
        <w:rPr>
          <w:rFonts w:cs="Simplified Arabic"/>
          <w:color w:val="333399"/>
          <w:sz w:val="28"/>
          <w:szCs w:val="28"/>
          <w:rtl/>
        </w:rPr>
        <w:t>مراكزها</w:t>
      </w:r>
      <w:r w:rsidR="009650E6" w:rsidRPr="00E92D86">
        <w:rPr>
          <w:rFonts w:cs="Simplified Arabic"/>
          <w:color w:val="333399"/>
          <w:sz w:val="28"/>
          <w:szCs w:val="28"/>
        </w:rPr>
        <w:t xml:space="preserve"> </w:t>
      </w:r>
      <w:r w:rsidR="009650E6" w:rsidRPr="00E92D86">
        <w:rPr>
          <w:rFonts w:cs="Simplified Arabic"/>
          <w:color w:val="333399"/>
          <w:sz w:val="28"/>
          <w:szCs w:val="28"/>
          <w:rtl/>
        </w:rPr>
        <w:t>المالية</w:t>
      </w:r>
      <w:r w:rsidR="009650E6" w:rsidRPr="00E92D86">
        <w:rPr>
          <w:rFonts w:cs="Simplified Arabic"/>
          <w:color w:val="333399"/>
          <w:sz w:val="28"/>
          <w:szCs w:val="28"/>
        </w:rPr>
        <w:t xml:space="preserve"> </w:t>
      </w:r>
      <w:r w:rsidR="009650E6" w:rsidRPr="00E92D86">
        <w:rPr>
          <w:rFonts w:cs="Simplified Arabic"/>
          <w:color w:val="333399"/>
          <w:sz w:val="28"/>
          <w:szCs w:val="28"/>
          <w:rtl/>
        </w:rPr>
        <w:t>وطاقاتها</w:t>
      </w:r>
      <w:r w:rsidR="009650E6" w:rsidRPr="00E92D86">
        <w:rPr>
          <w:rFonts w:cs="Simplified Arabic"/>
          <w:color w:val="333399"/>
          <w:sz w:val="28"/>
          <w:szCs w:val="28"/>
        </w:rPr>
        <w:t xml:space="preserve"> </w:t>
      </w:r>
      <w:r w:rsidR="009650E6" w:rsidRPr="00E92D86">
        <w:rPr>
          <w:rFonts w:cs="Simplified Arabic"/>
          <w:color w:val="333399"/>
          <w:sz w:val="28"/>
          <w:szCs w:val="28"/>
          <w:rtl/>
        </w:rPr>
        <w:t>الاستيعابية</w:t>
      </w:r>
      <w:r w:rsidR="009650E6" w:rsidRPr="00E92D86">
        <w:rPr>
          <w:rFonts w:cs="Simplified Arabic"/>
          <w:color w:val="333399"/>
          <w:sz w:val="28"/>
          <w:szCs w:val="28"/>
        </w:rPr>
        <w:t xml:space="preserve"> </w:t>
      </w:r>
      <w:r w:rsidR="009650E6" w:rsidRPr="00E92D86">
        <w:rPr>
          <w:rFonts w:cs="Simplified Arabic"/>
          <w:color w:val="333399"/>
          <w:sz w:val="28"/>
          <w:szCs w:val="28"/>
          <w:rtl/>
        </w:rPr>
        <w:t>الأمر</w:t>
      </w:r>
      <w:r w:rsidR="009650E6" w:rsidRPr="00E92D86">
        <w:rPr>
          <w:rFonts w:cs="Simplified Arabic"/>
          <w:color w:val="333399"/>
          <w:sz w:val="28"/>
          <w:szCs w:val="28"/>
        </w:rPr>
        <w:t xml:space="preserve"> </w:t>
      </w:r>
      <w:r w:rsidR="009650E6" w:rsidRPr="00E92D86">
        <w:rPr>
          <w:rFonts w:cs="Simplified Arabic"/>
          <w:color w:val="333399"/>
          <w:sz w:val="28"/>
          <w:szCs w:val="28"/>
          <w:rtl/>
        </w:rPr>
        <w:t>الذي</w:t>
      </w:r>
      <w:r w:rsidR="009650E6" w:rsidRPr="00E92D86">
        <w:rPr>
          <w:rFonts w:cs="Simplified Arabic"/>
          <w:color w:val="333399"/>
          <w:sz w:val="28"/>
          <w:szCs w:val="28"/>
        </w:rPr>
        <w:t xml:space="preserve"> </w:t>
      </w:r>
      <w:r w:rsidR="009650E6" w:rsidRPr="00E92D86">
        <w:rPr>
          <w:rFonts w:cs="Simplified Arabic"/>
          <w:color w:val="333399"/>
          <w:sz w:val="28"/>
          <w:szCs w:val="28"/>
          <w:rtl/>
        </w:rPr>
        <w:t>سيمكنها</w:t>
      </w:r>
      <w:r w:rsidR="009650E6" w:rsidRPr="00E92D86">
        <w:rPr>
          <w:rFonts w:cs="Simplified Arabic"/>
          <w:color w:val="333399"/>
          <w:sz w:val="28"/>
          <w:szCs w:val="28"/>
        </w:rPr>
        <w:t xml:space="preserve"> </w:t>
      </w:r>
      <w:r w:rsidR="009650E6" w:rsidRPr="00E92D86">
        <w:rPr>
          <w:rFonts w:cs="Simplified Arabic"/>
          <w:color w:val="333399"/>
          <w:sz w:val="28"/>
          <w:szCs w:val="28"/>
          <w:rtl/>
        </w:rPr>
        <w:t>مستقبلا</w:t>
      </w:r>
      <w:r w:rsidR="009650E6" w:rsidRPr="00E92D86">
        <w:rPr>
          <w:rFonts w:cs="Simplified Arabic" w:hint="cs"/>
          <w:color w:val="333399"/>
          <w:sz w:val="28"/>
          <w:szCs w:val="28"/>
          <w:rtl/>
        </w:rPr>
        <w:t>ً</w:t>
      </w:r>
      <w:r w:rsidR="009650E6" w:rsidRPr="00E92D86">
        <w:rPr>
          <w:rFonts w:cs="Simplified Arabic"/>
          <w:color w:val="333399"/>
          <w:sz w:val="28"/>
          <w:szCs w:val="28"/>
        </w:rPr>
        <w:t xml:space="preserve"> </w:t>
      </w:r>
      <w:r w:rsidR="009650E6" w:rsidRPr="00E92D86">
        <w:rPr>
          <w:rFonts w:cs="Simplified Arabic"/>
          <w:color w:val="333399"/>
          <w:sz w:val="28"/>
          <w:szCs w:val="28"/>
          <w:rtl/>
        </w:rPr>
        <w:t>من</w:t>
      </w:r>
      <w:r w:rsidR="009650E6" w:rsidRPr="00E92D86">
        <w:rPr>
          <w:rFonts w:cs="Simplified Arabic"/>
          <w:color w:val="333399"/>
          <w:sz w:val="28"/>
          <w:szCs w:val="28"/>
        </w:rPr>
        <w:t xml:space="preserve"> </w:t>
      </w:r>
      <w:r w:rsidR="009650E6" w:rsidRPr="00E92D86">
        <w:rPr>
          <w:rFonts w:cs="Simplified Arabic"/>
          <w:color w:val="333399"/>
          <w:sz w:val="28"/>
          <w:szCs w:val="28"/>
          <w:rtl/>
        </w:rPr>
        <w:t>زيادة</w:t>
      </w:r>
      <w:r w:rsidR="009650E6" w:rsidRPr="00E92D86">
        <w:rPr>
          <w:rFonts w:cs="Simplified Arabic"/>
          <w:color w:val="333399"/>
          <w:sz w:val="28"/>
          <w:szCs w:val="28"/>
        </w:rPr>
        <w:t xml:space="preserve"> </w:t>
      </w:r>
      <w:r w:rsidR="009650E6" w:rsidRPr="00E92D86">
        <w:rPr>
          <w:rFonts w:cs="Simplified Arabic"/>
          <w:color w:val="333399"/>
          <w:sz w:val="28"/>
          <w:szCs w:val="28"/>
          <w:rtl/>
        </w:rPr>
        <w:t>احتفاظها</w:t>
      </w:r>
      <w:r w:rsidR="009650E6" w:rsidRPr="00E92D86">
        <w:rPr>
          <w:rFonts w:cs="Simplified Arabic"/>
          <w:color w:val="333399"/>
          <w:sz w:val="28"/>
          <w:szCs w:val="28"/>
        </w:rPr>
        <w:t xml:space="preserve"> </w:t>
      </w:r>
      <w:r w:rsidR="009650E6" w:rsidRPr="00E92D86">
        <w:rPr>
          <w:rFonts w:cs="Simplified Arabic"/>
          <w:color w:val="333399"/>
          <w:sz w:val="28"/>
          <w:szCs w:val="28"/>
          <w:rtl/>
        </w:rPr>
        <w:t>بدرجة</w:t>
      </w:r>
      <w:r w:rsidR="009650E6" w:rsidRPr="00E92D86">
        <w:rPr>
          <w:rFonts w:cs="Simplified Arabic"/>
          <w:color w:val="333399"/>
          <w:sz w:val="28"/>
          <w:szCs w:val="28"/>
        </w:rPr>
        <w:t xml:space="preserve"> </w:t>
      </w:r>
      <w:r w:rsidR="009650E6" w:rsidRPr="00E92D86">
        <w:rPr>
          <w:rFonts w:cs="Simplified Arabic"/>
          <w:color w:val="333399"/>
          <w:sz w:val="28"/>
          <w:szCs w:val="28"/>
          <w:rtl/>
        </w:rPr>
        <w:t>كبيرة</w:t>
      </w:r>
      <w:r w:rsidR="009650E6" w:rsidRPr="00E92D86">
        <w:rPr>
          <w:rFonts w:cs="Simplified Arabic"/>
          <w:color w:val="333399"/>
          <w:sz w:val="28"/>
          <w:szCs w:val="28"/>
        </w:rPr>
        <w:t xml:space="preserve"> </w:t>
      </w:r>
      <w:r w:rsidR="009650E6" w:rsidRPr="00E92D86">
        <w:rPr>
          <w:rFonts w:cs="Simplified Arabic"/>
          <w:color w:val="333399"/>
          <w:sz w:val="28"/>
          <w:szCs w:val="28"/>
          <w:rtl/>
        </w:rPr>
        <w:t>والتقليل</w:t>
      </w:r>
      <w:r w:rsidR="009650E6" w:rsidRPr="00E92D86">
        <w:rPr>
          <w:rFonts w:cs="Simplified Arabic"/>
          <w:color w:val="333399"/>
          <w:sz w:val="28"/>
          <w:szCs w:val="28"/>
        </w:rPr>
        <w:t xml:space="preserve"> </w:t>
      </w:r>
      <w:r w:rsidR="009650E6" w:rsidRPr="00E92D86">
        <w:rPr>
          <w:rFonts w:cs="Simplified Arabic"/>
          <w:color w:val="333399"/>
          <w:sz w:val="28"/>
          <w:szCs w:val="28"/>
          <w:rtl/>
        </w:rPr>
        <w:t>من</w:t>
      </w:r>
      <w:r w:rsidR="009650E6" w:rsidRPr="00E92D86">
        <w:rPr>
          <w:rFonts w:cs="Simplified Arabic"/>
          <w:color w:val="333399"/>
          <w:sz w:val="28"/>
          <w:szCs w:val="28"/>
        </w:rPr>
        <w:t xml:space="preserve"> </w:t>
      </w:r>
      <w:r w:rsidR="009650E6" w:rsidRPr="00E92D86">
        <w:rPr>
          <w:rFonts w:cs="Simplified Arabic"/>
          <w:color w:val="333399"/>
          <w:sz w:val="28"/>
          <w:szCs w:val="28"/>
          <w:rtl/>
        </w:rPr>
        <w:t>الاعتماد</w:t>
      </w:r>
      <w:r w:rsidR="009650E6" w:rsidRPr="00E92D86">
        <w:rPr>
          <w:rFonts w:cs="Simplified Arabic"/>
          <w:color w:val="333399"/>
          <w:sz w:val="28"/>
          <w:szCs w:val="28"/>
        </w:rPr>
        <w:t xml:space="preserve"> </w:t>
      </w:r>
      <w:r w:rsidR="009650E6" w:rsidRPr="00E92D86">
        <w:rPr>
          <w:rFonts w:cs="Simplified Arabic"/>
          <w:color w:val="333399"/>
          <w:sz w:val="28"/>
          <w:szCs w:val="28"/>
          <w:rtl/>
        </w:rPr>
        <w:t>على</w:t>
      </w:r>
      <w:r w:rsidR="009650E6" w:rsidRPr="00E92D86">
        <w:rPr>
          <w:rFonts w:cs="Simplified Arabic"/>
          <w:color w:val="333399"/>
          <w:sz w:val="28"/>
          <w:szCs w:val="28"/>
        </w:rPr>
        <w:t xml:space="preserve"> </w:t>
      </w:r>
      <w:r w:rsidR="009650E6" w:rsidRPr="00E92D86">
        <w:rPr>
          <w:rFonts w:cs="Simplified Arabic"/>
          <w:color w:val="333399"/>
          <w:sz w:val="28"/>
          <w:szCs w:val="28"/>
          <w:rtl/>
        </w:rPr>
        <w:t>معيد</w:t>
      </w:r>
      <w:r w:rsidR="009650E6" w:rsidRPr="00E92D86">
        <w:rPr>
          <w:rFonts w:cs="Simplified Arabic"/>
          <w:color w:val="333399"/>
          <w:sz w:val="28"/>
          <w:szCs w:val="28"/>
        </w:rPr>
        <w:t xml:space="preserve"> </w:t>
      </w:r>
      <w:r w:rsidR="009650E6" w:rsidRPr="00E92D86">
        <w:rPr>
          <w:rFonts w:cs="Simplified Arabic"/>
          <w:color w:val="333399"/>
          <w:sz w:val="28"/>
          <w:szCs w:val="28"/>
          <w:rtl/>
        </w:rPr>
        <w:t>التأمين</w:t>
      </w:r>
      <w:r w:rsidR="009650E6" w:rsidRPr="00E92D86">
        <w:rPr>
          <w:rFonts w:cs="Simplified Arabic"/>
          <w:color w:val="333399"/>
          <w:sz w:val="28"/>
          <w:szCs w:val="28"/>
        </w:rPr>
        <w:t xml:space="preserve"> </w:t>
      </w:r>
      <w:r w:rsidR="009650E6" w:rsidRPr="00E92D86">
        <w:rPr>
          <w:rFonts w:cs="Simplified Arabic"/>
          <w:color w:val="333399"/>
          <w:sz w:val="28"/>
          <w:szCs w:val="28"/>
          <w:rtl/>
        </w:rPr>
        <w:t>التجاري</w:t>
      </w:r>
      <w:r w:rsidR="009650E6" w:rsidRPr="00E92D86">
        <w:rPr>
          <w:rFonts w:cs="Simplified Arabic"/>
          <w:color w:val="333399"/>
          <w:sz w:val="28"/>
          <w:szCs w:val="28"/>
        </w:rPr>
        <w:t xml:space="preserve"> </w:t>
      </w:r>
      <w:r w:rsidR="009650E6" w:rsidRPr="00E92D86">
        <w:rPr>
          <w:rFonts w:cs="Simplified Arabic"/>
          <w:color w:val="333399"/>
          <w:sz w:val="28"/>
          <w:szCs w:val="28"/>
          <w:rtl/>
        </w:rPr>
        <w:t>وهذا</w:t>
      </w:r>
      <w:r w:rsidR="009650E6" w:rsidRPr="00E92D86">
        <w:rPr>
          <w:rFonts w:cs="Simplified Arabic"/>
          <w:color w:val="333399"/>
          <w:sz w:val="28"/>
          <w:szCs w:val="28"/>
        </w:rPr>
        <w:t xml:space="preserve"> </w:t>
      </w:r>
      <w:r w:rsidR="009650E6" w:rsidRPr="00E92D86">
        <w:rPr>
          <w:rFonts w:cs="Simplified Arabic"/>
          <w:color w:val="333399"/>
          <w:sz w:val="28"/>
          <w:szCs w:val="28"/>
          <w:rtl/>
        </w:rPr>
        <w:t>من</w:t>
      </w:r>
      <w:r w:rsidR="009650E6" w:rsidRPr="00E92D86">
        <w:rPr>
          <w:rFonts w:cs="Simplified Arabic"/>
          <w:color w:val="333399"/>
          <w:sz w:val="28"/>
          <w:szCs w:val="28"/>
        </w:rPr>
        <w:t xml:space="preserve"> </w:t>
      </w:r>
      <w:r w:rsidR="009650E6" w:rsidRPr="00E92D86">
        <w:rPr>
          <w:rFonts w:cs="Simplified Arabic"/>
          <w:color w:val="333399"/>
          <w:sz w:val="28"/>
          <w:szCs w:val="28"/>
          <w:rtl/>
        </w:rPr>
        <w:t>أهم</w:t>
      </w:r>
      <w:r w:rsidR="009650E6" w:rsidRPr="00E92D86">
        <w:rPr>
          <w:rFonts w:cs="Simplified Arabic"/>
          <w:color w:val="333399"/>
          <w:sz w:val="28"/>
          <w:szCs w:val="28"/>
        </w:rPr>
        <w:t xml:space="preserve"> </w:t>
      </w:r>
      <w:r w:rsidR="009650E6" w:rsidRPr="00E92D86">
        <w:rPr>
          <w:rFonts w:cs="Simplified Arabic"/>
          <w:color w:val="333399"/>
          <w:sz w:val="28"/>
          <w:szCs w:val="28"/>
          <w:rtl/>
        </w:rPr>
        <w:t>الأهداف</w:t>
      </w:r>
      <w:r w:rsidR="009650E6" w:rsidRPr="00E92D86">
        <w:rPr>
          <w:rFonts w:cs="Simplified Arabic"/>
          <w:color w:val="333399"/>
          <w:sz w:val="28"/>
          <w:szCs w:val="28"/>
        </w:rPr>
        <w:t xml:space="preserve"> </w:t>
      </w:r>
      <w:r w:rsidR="009650E6" w:rsidRPr="00E92D86">
        <w:rPr>
          <w:rFonts w:cs="Simplified Arabic"/>
          <w:color w:val="333399"/>
          <w:sz w:val="28"/>
          <w:szCs w:val="28"/>
          <w:rtl/>
        </w:rPr>
        <w:t>التي</w:t>
      </w:r>
      <w:r w:rsidR="009650E6" w:rsidRPr="00E92D86">
        <w:rPr>
          <w:rFonts w:cs="Simplified Arabic"/>
          <w:color w:val="333399"/>
          <w:sz w:val="28"/>
          <w:szCs w:val="28"/>
        </w:rPr>
        <w:t xml:space="preserve"> </w:t>
      </w:r>
      <w:r w:rsidR="009650E6" w:rsidRPr="00E92D86">
        <w:rPr>
          <w:rFonts w:cs="Simplified Arabic"/>
          <w:color w:val="333399"/>
          <w:sz w:val="28"/>
          <w:szCs w:val="28"/>
          <w:rtl/>
        </w:rPr>
        <w:t>ينشدها</w:t>
      </w:r>
      <w:r w:rsidR="009650E6" w:rsidRPr="00E92D86">
        <w:rPr>
          <w:rFonts w:cs="Simplified Arabic"/>
          <w:color w:val="333399"/>
          <w:sz w:val="28"/>
          <w:szCs w:val="28"/>
        </w:rPr>
        <w:t xml:space="preserve"> </w:t>
      </w:r>
      <w:r w:rsidR="009650E6" w:rsidRPr="00E92D86">
        <w:rPr>
          <w:rFonts w:cs="Simplified Arabic"/>
          <w:color w:val="333399"/>
          <w:sz w:val="28"/>
          <w:szCs w:val="28"/>
          <w:rtl/>
        </w:rPr>
        <w:t>نظام</w:t>
      </w:r>
      <w:r w:rsidR="009650E6" w:rsidRPr="00E92D86">
        <w:rPr>
          <w:rFonts w:cs="Simplified Arabic"/>
          <w:color w:val="333399"/>
          <w:sz w:val="28"/>
          <w:szCs w:val="28"/>
        </w:rPr>
        <w:t xml:space="preserve"> </w:t>
      </w:r>
      <w:r w:rsidR="009650E6" w:rsidRPr="00E92D86">
        <w:rPr>
          <w:rFonts w:cs="Simplified Arabic"/>
          <w:color w:val="333399"/>
          <w:sz w:val="28"/>
          <w:szCs w:val="28"/>
          <w:rtl/>
        </w:rPr>
        <w:t>التأمين</w:t>
      </w:r>
      <w:r w:rsidR="009650E6" w:rsidRPr="00E92D86">
        <w:rPr>
          <w:rFonts w:cs="Simplified Arabic"/>
          <w:color w:val="333399"/>
          <w:sz w:val="28"/>
          <w:szCs w:val="28"/>
        </w:rPr>
        <w:t xml:space="preserve"> </w:t>
      </w:r>
      <w:r w:rsidR="009650E6" w:rsidRPr="00E92D86">
        <w:rPr>
          <w:rFonts w:cs="Simplified Arabic"/>
          <w:color w:val="333399"/>
          <w:sz w:val="28"/>
          <w:szCs w:val="28"/>
          <w:rtl/>
        </w:rPr>
        <w:t>التعاوني</w:t>
      </w:r>
      <w:r w:rsidR="009650E6" w:rsidRPr="00E92D86">
        <w:rPr>
          <w:rFonts w:cs="Simplified Arabic" w:hint="cs"/>
          <w:color w:val="333399"/>
          <w:sz w:val="28"/>
          <w:szCs w:val="28"/>
          <w:rtl/>
        </w:rPr>
        <w:t>.</w:t>
      </w:r>
    </w:p>
    <w:p w:rsidR="0008654D" w:rsidRPr="00E92D86" w:rsidRDefault="0008654D" w:rsidP="0008654D">
      <w:pPr>
        <w:jc w:val="lowKashida"/>
        <w:rPr>
          <w:rFonts w:cs="Simplified Arabic"/>
          <w:color w:val="333399"/>
          <w:sz w:val="28"/>
          <w:szCs w:val="28"/>
          <w:rtl/>
        </w:rPr>
      </w:pPr>
    </w:p>
    <w:p w:rsidR="000D68AA" w:rsidRPr="00E92D86" w:rsidRDefault="000D68AA" w:rsidP="001C2868">
      <w:pPr>
        <w:numPr>
          <w:ilvl w:val="0"/>
          <w:numId w:val="55"/>
        </w:numPr>
        <w:jc w:val="lowKashida"/>
        <w:rPr>
          <w:rFonts w:cs="Simplified Arabic"/>
          <w:color w:val="333399"/>
          <w:sz w:val="28"/>
          <w:szCs w:val="28"/>
        </w:rPr>
      </w:pPr>
      <w:r w:rsidRPr="00E92D86">
        <w:rPr>
          <w:rFonts w:cs="Simplified Arabic" w:hint="cs"/>
          <w:color w:val="333399"/>
          <w:sz w:val="28"/>
          <w:szCs w:val="28"/>
          <w:rtl/>
        </w:rPr>
        <w:t>إن توزيع الفائض على حملة الوثائق في التأمين التعاوني يعمل على تخفيض تكلفة التأمين بالنسبة للعضو فعندما يقع الخطر المؤمن عليه يستحق المستأمن مبلغ التامين وعند عدم حصول الخطر يحصل المستأمن على مبلغ الفائض التأميني.</w:t>
      </w:r>
    </w:p>
    <w:p w:rsidR="0008654D" w:rsidRPr="00E92D86" w:rsidRDefault="0008654D" w:rsidP="0008654D">
      <w:pPr>
        <w:jc w:val="lowKashida"/>
        <w:rPr>
          <w:rFonts w:cs="Simplified Arabic"/>
          <w:color w:val="333399"/>
          <w:sz w:val="28"/>
          <w:szCs w:val="28"/>
          <w:rtl/>
        </w:rPr>
      </w:pPr>
    </w:p>
    <w:p w:rsidR="0008654D" w:rsidRPr="00E92D86" w:rsidRDefault="0008654D" w:rsidP="0008654D">
      <w:pPr>
        <w:jc w:val="lowKashida"/>
        <w:rPr>
          <w:rFonts w:cs="Simplified Arabic"/>
          <w:color w:val="333399"/>
          <w:sz w:val="28"/>
          <w:szCs w:val="28"/>
        </w:rPr>
      </w:pPr>
    </w:p>
    <w:p w:rsidR="0008654D" w:rsidRPr="00E92D86" w:rsidRDefault="0008654D" w:rsidP="0008654D">
      <w:pPr>
        <w:jc w:val="lowKashida"/>
        <w:rPr>
          <w:rFonts w:cs="Simplified Arabic"/>
          <w:color w:val="333399"/>
          <w:sz w:val="28"/>
          <w:szCs w:val="28"/>
          <w:rtl/>
        </w:rPr>
      </w:pPr>
    </w:p>
    <w:p w:rsidR="000D68AA" w:rsidRPr="00E92D86" w:rsidRDefault="001C2868" w:rsidP="001C2868">
      <w:pPr>
        <w:numPr>
          <w:ilvl w:val="0"/>
          <w:numId w:val="55"/>
        </w:numPr>
        <w:jc w:val="lowKashida"/>
        <w:rPr>
          <w:rFonts w:cs="Simplified Arabic"/>
          <w:color w:val="333399"/>
          <w:sz w:val="28"/>
          <w:szCs w:val="28"/>
        </w:rPr>
      </w:pPr>
      <w:r w:rsidRPr="00E92D86">
        <w:rPr>
          <w:rFonts w:cs="Simplified Arabic" w:hint="cs"/>
          <w:color w:val="333399"/>
          <w:sz w:val="28"/>
          <w:szCs w:val="28"/>
          <w:rtl/>
        </w:rPr>
        <w:t>إ</w:t>
      </w:r>
      <w:r w:rsidR="000D68AA" w:rsidRPr="00E92D86">
        <w:rPr>
          <w:rFonts w:cs="Simplified Arabic"/>
          <w:color w:val="333399"/>
          <w:sz w:val="28"/>
          <w:szCs w:val="28"/>
          <w:rtl/>
        </w:rPr>
        <w:t>ن شركات التأمين الإسلامية جاءت مكملة لدورة الاقتصاد الإسلامي التي ابتدأتها البنوك الإسلامية، كما أنها جاءت لتتعاضد معها في حماية مدخراتها</w:t>
      </w:r>
      <w:r w:rsidR="000D68AA" w:rsidRPr="00E92D86">
        <w:rPr>
          <w:rFonts w:cs="Simplified Arabic" w:hint="cs"/>
          <w:color w:val="333399"/>
          <w:sz w:val="28"/>
          <w:szCs w:val="28"/>
          <w:rtl/>
        </w:rPr>
        <w:t xml:space="preserve"> حيث يعتبر التامين التعاوني احد أدوات إدارة المخاطر في المصارف الإسلامية، بالإضافة إلى الدور الفاعل للفائض التأميني في تقليل المخاطر لدى المصارف الإسلامية</w:t>
      </w:r>
      <w:r w:rsidRPr="00E92D86">
        <w:rPr>
          <w:rFonts w:cs="Simplified Arabic" w:hint="cs"/>
          <w:color w:val="333399"/>
          <w:sz w:val="28"/>
          <w:szCs w:val="28"/>
          <w:rtl/>
        </w:rPr>
        <w:t>.</w:t>
      </w:r>
    </w:p>
    <w:p w:rsidR="0008654D" w:rsidRPr="00E92D86" w:rsidRDefault="0008654D" w:rsidP="0008654D">
      <w:pPr>
        <w:jc w:val="both"/>
        <w:rPr>
          <w:rFonts w:cs="Simplified Arabic"/>
          <w:color w:val="333399"/>
          <w:sz w:val="28"/>
          <w:szCs w:val="28"/>
          <w:lang w:bidi="ar-SY"/>
        </w:rPr>
      </w:pPr>
    </w:p>
    <w:p w:rsidR="000D68AA" w:rsidRPr="00E92D86" w:rsidRDefault="000D68AA" w:rsidP="001C2868">
      <w:pPr>
        <w:numPr>
          <w:ilvl w:val="0"/>
          <w:numId w:val="55"/>
        </w:numPr>
        <w:jc w:val="both"/>
        <w:rPr>
          <w:rFonts w:cs="Simplified Arabic"/>
          <w:color w:val="333399"/>
          <w:sz w:val="28"/>
          <w:szCs w:val="28"/>
          <w:rtl/>
          <w:lang w:bidi="ar-SY"/>
        </w:rPr>
      </w:pPr>
      <w:r w:rsidRPr="00E92D86">
        <w:rPr>
          <w:rFonts w:cs="Simplified Arabic" w:hint="cs"/>
          <w:color w:val="333399"/>
          <w:sz w:val="28"/>
          <w:szCs w:val="28"/>
          <w:rtl/>
          <w:lang w:bidi="ar-SY"/>
        </w:rPr>
        <w:t>تعتبر المصارف الإسلامية كعميل لدى شركات التامين الإسلامي سوق تأميني ضخم ذا ملاءة مالية عالية قادر على الالتزام بسداد الأقساط المترتبة عليه في الأوقات المحددة، الأمر الذي سيقلل من المخاطر لدى شركات التامين الإسلامي وسيؤمن قناة آمنة ذات خبرة لاستثمار الأموال المخصصة للاستثمار لدى شركات التامين الإسلامي مع الأخذ بعين الاعتبار الدور الكبير الذي يلعبه قطاع المصارف في نشر الفكر التأميني الإسلامي من خلال الحجم الضخم لعملائه.</w:t>
      </w:r>
    </w:p>
    <w:p w:rsidR="000D68AA" w:rsidRPr="00E92D86" w:rsidRDefault="000D68AA" w:rsidP="001C2868">
      <w:pPr>
        <w:jc w:val="lowKashida"/>
        <w:rPr>
          <w:rFonts w:cs="Simplified Arabic"/>
          <w:color w:val="333399"/>
          <w:sz w:val="28"/>
          <w:szCs w:val="28"/>
        </w:rPr>
      </w:pPr>
    </w:p>
    <w:p w:rsidR="00522687" w:rsidRPr="00E92D86" w:rsidRDefault="00522687" w:rsidP="001C2868">
      <w:pPr>
        <w:spacing w:line="360" w:lineRule="auto"/>
        <w:jc w:val="lowKashida"/>
        <w:rPr>
          <w:rFonts w:cs="Simplified Arabic"/>
          <w:color w:val="333399"/>
          <w:sz w:val="28"/>
          <w:szCs w:val="28"/>
          <w:rtl/>
        </w:rPr>
      </w:pPr>
    </w:p>
    <w:p w:rsidR="00522687" w:rsidRPr="00E92D86" w:rsidRDefault="00522687" w:rsidP="000C1A4F">
      <w:pPr>
        <w:spacing w:line="360" w:lineRule="auto"/>
        <w:ind w:left="605"/>
        <w:jc w:val="lowKashida"/>
        <w:rPr>
          <w:rFonts w:cs="Simplified Arabic"/>
          <w:color w:val="333399"/>
          <w:sz w:val="28"/>
          <w:szCs w:val="28"/>
        </w:rPr>
      </w:pPr>
    </w:p>
    <w:p w:rsidR="00522687" w:rsidRPr="00E92D86" w:rsidRDefault="00522687" w:rsidP="000C1A4F">
      <w:pPr>
        <w:spacing w:line="360" w:lineRule="auto"/>
        <w:ind w:left="605"/>
        <w:jc w:val="lowKashida"/>
        <w:rPr>
          <w:rFonts w:cs="Simplified Arabic"/>
          <w:color w:val="333399"/>
          <w:sz w:val="28"/>
          <w:szCs w:val="28"/>
          <w:rtl/>
        </w:rPr>
      </w:pPr>
    </w:p>
    <w:p w:rsidR="001C2868" w:rsidRPr="00E92D86" w:rsidRDefault="001C2868" w:rsidP="000C1A4F">
      <w:pPr>
        <w:spacing w:line="360" w:lineRule="auto"/>
        <w:ind w:left="605"/>
        <w:jc w:val="lowKashida"/>
        <w:rPr>
          <w:rFonts w:cs="Simplified Arabic"/>
          <w:color w:val="333399"/>
          <w:sz w:val="28"/>
          <w:szCs w:val="28"/>
          <w:rtl/>
        </w:rPr>
      </w:pPr>
    </w:p>
    <w:p w:rsidR="001C2868" w:rsidRPr="00E92D86" w:rsidRDefault="001C2868" w:rsidP="000C1A4F">
      <w:pPr>
        <w:spacing w:line="360" w:lineRule="auto"/>
        <w:ind w:left="605"/>
        <w:jc w:val="lowKashida"/>
        <w:rPr>
          <w:rFonts w:cs="Simplified Arabic"/>
          <w:color w:val="333399"/>
          <w:sz w:val="28"/>
          <w:szCs w:val="28"/>
          <w:rtl/>
        </w:rPr>
      </w:pPr>
    </w:p>
    <w:p w:rsidR="001C2868" w:rsidRPr="00E92D86" w:rsidRDefault="001C2868" w:rsidP="000C1A4F">
      <w:pPr>
        <w:spacing w:line="360" w:lineRule="auto"/>
        <w:ind w:left="605"/>
        <w:jc w:val="lowKashida"/>
        <w:rPr>
          <w:rFonts w:cs="Simplified Arabic"/>
          <w:color w:val="333399"/>
          <w:sz w:val="28"/>
          <w:szCs w:val="28"/>
          <w:rtl/>
        </w:rPr>
      </w:pPr>
    </w:p>
    <w:p w:rsidR="001C2868" w:rsidRPr="00E92D86" w:rsidRDefault="001C2868" w:rsidP="000C1A4F">
      <w:pPr>
        <w:spacing w:line="360" w:lineRule="auto"/>
        <w:ind w:left="605"/>
        <w:jc w:val="lowKashida"/>
        <w:rPr>
          <w:rFonts w:cs="Simplified Arabic"/>
          <w:color w:val="333399"/>
          <w:sz w:val="28"/>
          <w:szCs w:val="28"/>
          <w:rtl/>
        </w:rPr>
      </w:pPr>
    </w:p>
    <w:p w:rsidR="00522687" w:rsidRPr="00E92D86" w:rsidRDefault="00522687" w:rsidP="000C1A4F">
      <w:pPr>
        <w:spacing w:line="360" w:lineRule="auto"/>
        <w:ind w:left="360"/>
        <w:jc w:val="lowKashida"/>
        <w:rPr>
          <w:rFonts w:cs="Simplified Arabic"/>
          <w:color w:val="333399"/>
          <w:sz w:val="28"/>
          <w:szCs w:val="28"/>
          <w:rtl/>
        </w:rPr>
      </w:pPr>
    </w:p>
    <w:p w:rsidR="0008654D" w:rsidRPr="00E92D86" w:rsidRDefault="0008654D" w:rsidP="000C1A4F">
      <w:pPr>
        <w:spacing w:line="360" w:lineRule="auto"/>
        <w:ind w:left="360"/>
        <w:jc w:val="lowKashida"/>
        <w:rPr>
          <w:rFonts w:cs="Simplified Arabic"/>
          <w:color w:val="333399"/>
          <w:sz w:val="28"/>
          <w:szCs w:val="28"/>
          <w:rtl/>
        </w:rPr>
      </w:pPr>
    </w:p>
    <w:p w:rsidR="0008654D" w:rsidRPr="00E92D86" w:rsidRDefault="0008654D" w:rsidP="000C1A4F">
      <w:pPr>
        <w:spacing w:line="360" w:lineRule="auto"/>
        <w:ind w:left="360"/>
        <w:jc w:val="lowKashida"/>
        <w:rPr>
          <w:rFonts w:cs="Simplified Arabic"/>
          <w:color w:val="333399"/>
          <w:sz w:val="28"/>
          <w:szCs w:val="28"/>
          <w:rtl/>
        </w:rPr>
      </w:pPr>
    </w:p>
    <w:p w:rsidR="0008654D" w:rsidRPr="00E92D86" w:rsidRDefault="0008654D" w:rsidP="000C1A4F">
      <w:pPr>
        <w:spacing w:line="360" w:lineRule="auto"/>
        <w:ind w:left="360"/>
        <w:jc w:val="lowKashida"/>
        <w:rPr>
          <w:rFonts w:cs="Simplified Arabic"/>
          <w:color w:val="333399"/>
          <w:sz w:val="28"/>
          <w:szCs w:val="28"/>
          <w:rtl/>
        </w:rPr>
      </w:pPr>
    </w:p>
    <w:p w:rsidR="0008654D" w:rsidRPr="00E92D86" w:rsidRDefault="0008654D" w:rsidP="000C1A4F">
      <w:pPr>
        <w:spacing w:line="360" w:lineRule="auto"/>
        <w:ind w:left="360"/>
        <w:jc w:val="lowKashida"/>
        <w:rPr>
          <w:rFonts w:cs="Simplified Arabic"/>
          <w:color w:val="333399"/>
          <w:sz w:val="28"/>
          <w:szCs w:val="28"/>
          <w:rtl/>
        </w:rPr>
      </w:pPr>
    </w:p>
    <w:p w:rsidR="0008654D" w:rsidRPr="00E92D86" w:rsidRDefault="0008654D" w:rsidP="000C1A4F">
      <w:pPr>
        <w:spacing w:line="360" w:lineRule="auto"/>
        <w:ind w:left="360"/>
        <w:jc w:val="lowKashida"/>
        <w:rPr>
          <w:rFonts w:cs="Simplified Arabic"/>
          <w:color w:val="333399"/>
          <w:sz w:val="28"/>
          <w:szCs w:val="28"/>
        </w:rPr>
      </w:pPr>
    </w:p>
    <w:p w:rsidR="006F4866" w:rsidRPr="00E92D86" w:rsidRDefault="006F4866" w:rsidP="006F4866">
      <w:pPr>
        <w:tabs>
          <w:tab w:val="left" w:pos="6840"/>
        </w:tabs>
        <w:spacing w:line="360" w:lineRule="auto"/>
        <w:jc w:val="lowKashida"/>
        <w:rPr>
          <w:rFonts w:cs="Simplified Arabic"/>
          <w:color w:val="333399"/>
          <w:sz w:val="28"/>
          <w:szCs w:val="28"/>
          <w:rtl/>
        </w:rPr>
      </w:pPr>
    </w:p>
    <w:p w:rsidR="0008654D" w:rsidRPr="00E92D86" w:rsidRDefault="008F504E" w:rsidP="006F4866">
      <w:pPr>
        <w:tabs>
          <w:tab w:val="left" w:pos="6840"/>
        </w:tabs>
        <w:spacing w:line="360" w:lineRule="auto"/>
        <w:ind w:left="360"/>
        <w:jc w:val="center"/>
        <w:rPr>
          <w:rFonts w:cs="Andalus"/>
          <w:b/>
          <w:bCs/>
          <w:color w:val="333399"/>
          <w:sz w:val="36"/>
          <w:szCs w:val="36"/>
          <w:rtl/>
        </w:rPr>
      </w:pPr>
      <w:r>
        <w:rPr>
          <w:rFonts w:cs="Andalus"/>
          <w:b/>
          <w:bCs/>
          <w:noProof/>
          <w:color w:val="333399"/>
          <w:sz w:val="36"/>
          <w:szCs w:val="36"/>
          <w:rtl/>
        </w:rPr>
        <w:pict>
          <v:shape id="_x0000_s1049" type="#_x0000_t54" style="position:absolute;left:0;text-align:left;margin-left:45pt;margin-top:19.2pt;width:333pt;height:74.2pt;z-index:-251654656" strokecolor="navy" strokeweight="1.75pt">
            <w10:wrap anchorx="page"/>
          </v:shape>
        </w:pict>
      </w:r>
    </w:p>
    <w:p w:rsidR="006F4866" w:rsidRPr="00777DC9" w:rsidRDefault="0008654D" w:rsidP="0008654D">
      <w:pPr>
        <w:tabs>
          <w:tab w:val="left" w:pos="6840"/>
        </w:tabs>
        <w:spacing w:line="360" w:lineRule="auto"/>
        <w:ind w:left="360"/>
        <w:jc w:val="center"/>
        <w:rPr>
          <w:rFonts w:cs="Andalus"/>
          <w:b/>
          <w:bCs/>
          <w:color w:val="993366"/>
          <w:sz w:val="36"/>
          <w:szCs w:val="36"/>
          <w:rtl/>
        </w:rPr>
      </w:pPr>
      <w:r w:rsidRPr="00777DC9">
        <w:rPr>
          <w:rFonts w:cs="Andalus" w:hint="cs"/>
          <w:b/>
          <w:bCs/>
          <w:color w:val="993366"/>
          <w:sz w:val="36"/>
          <w:szCs w:val="36"/>
          <w:rtl/>
        </w:rPr>
        <w:t>المقترحات والتوصيات</w:t>
      </w:r>
    </w:p>
    <w:p w:rsidR="0008654D" w:rsidRPr="00E92D86" w:rsidRDefault="0008654D" w:rsidP="006F4866">
      <w:pPr>
        <w:tabs>
          <w:tab w:val="left" w:pos="6840"/>
        </w:tabs>
        <w:spacing w:line="360" w:lineRule="auto"/>
        <w:ind w:left="360"/>
        <w:jc w:val="center"/>
        <w:rPr>
          <w:rFonts w:cs="Andalus"/>
          <w:b/>
          <w:bCs/>
          <w:color w:val="333399"/>
          <w:sz w:val="36"/>
          <w:szCs w:val="36"/>
          <w:rtl/>
        </w:rPr>
      </w:pPr>
    </w:p>
    <w:p w:rsidR="00522687" w:rsidRPr="00E92D86" w:rsidRDefault="00E368E8" w:rsidP="002D3FF0">
      <w:pPr>
        <w:numPr>
          <w:ilvl w:val="0"/>
          <w:numId w:val="53"/>
        </w:numPr>
        <w:jc w:val="lowKashida"/>
        <w:rPr>
          <w:color w:val="333399"/>
        </w:rPr>
      </w:pPr>
      <w:r w:rsidRPr="00E92D86">
        <w:rPr>
          <w:rFonts w:cs="Simplified Arabic" w:hint="cs"/>
          <w:color w:val="333399"/>
          <w:sz w:val="28"/>
          <w:szCs w:val="28"/>
          <w:rtl/>
        </w:rPr>
        <w:t>تنصح شركات الت</w:t>
      </w:r>
      <w:r w:rsidR="001C2868" w:rsidRPr="00E92D86">
        <w:rPr>
          <w:rFonts w:cs="Simplified Arabic" w:hint="cs"/>
          <w:color w:val="333399"/>
          <w:sz w:val="28"/>
          <w:szCs w:val="28"/>
          <w:rtl/>
        </w:rPr>
        <w:t>أ</w:t>
      </w:r>
      <w:r w:rsidRPr="00E92D86">
        <w:rPr>
          <w:rFonts w:cs="Simplified Arabic" w:hint="cs"/>
          <w:color w:val="333399"/>
          <w:sz w:val="28"/>
          <w:szCs w:val="28"/>
          <w:rtl/>
        </w:rPr>
        <w:t>مين الإسلامي بعدم توزيع الفائض التأميني لحين التوصل إلى المخصصات والاحتياجات المطلوبة، وذلك لان هذه المخصصات تعتبر إحدى أهم المتطلبات الرئيسية للحفاظ على شركات التكافل من المخاطر المستقبلية</w:t>
      </w:r>
      <w:r w:rsidR="004B43B1" w:rsidRPr="00E92D86">
        <w:rPr>
          <w:rFonts w:cs="Simplified Arabic" w:hint="cs"/>
          <w:color w:val="333399"/>
          <w:sz w:val="28"/>
          <w:szCs w:val="28"/>
          <w:rtl/>
        </w:rPr>
        <w:t xml:space="preserve"> مما يعزز من قدرتها التنافسية لاسيما مع شركات التامين التجارية.</w:t>
      </w:r>
      <w:r w:rsidRPr="00E92D86">
        <w:rPr>
          <w:rFonts w:cs="Simplified Arabic" w:hint="cs"/>
          <w:color w:val="333399"/>
          <w:sz w:val="28"/>
          <w:szCs w:val="28"/>
          <w:rtl/>
        </w:rPr>
        <w:t xml:space="preserve"> </w:t>
      </w:r>
    </w:p>
    <w:p w:rsidR="002D3FF0" w:rsidRPr="00E92D86" w:rsidRDefault="002D3FF0" w:rsidP="002D3FF0">
      <w:pPr>
        <w:jc w:val="lowKashida"/>
        <w:rPr>
          <w:color w:val="333399"/>
        </w:rPr>
      </w:pPr>
    </w:p>
    <w:p w:rsidR="00DA358E" w:rsidRPr="00E92D86" w:rsidRDefault="00DA358E" w:rsidP="002D3FF0">
      <w:pPr>
        <w:numPr>
          <w:ilvl w:val="0"/>
          <w:numId w:val="53"/>
        </w:numPr>
        <w:jc w:val="lowKashida"/>
        <w:rPr>
          <w:rFonts w:cs="Simplified Arabic"/>
          <w:color w:val="333399"/>
          <w:sz w:val="28"/>
          <w:szCs w:val="28"/>
        </w:rPr>
      </w:pPr>
      <w:r w:rsidRPr="00E92D86">
        <w:rPr>
          <w:rFonts w:cs="Simplified Arabic" w:hint="cs"/>
          <w:color w:val="333399"/>
          <w:sz w:val="28"/>
          <w:szCs w:val="28"/>
          <w:rtl/>
        </w:rPr>
        <w:t>أهمية زيادة الوعي التأميني ولا سيما ثقافة التكافل لدى شرائح المجتمع المختلفة من خلال قيام شركات التأمين الإسلامي بتكثيف حملات إعلامية ضخمة بهدف إقناع تلك الشرائح المستهدفة بان تخطو باتجاه التامين وشركات التامين بالإضافة إلى تصميم أنواع من التأمين موجهة إلى الشرائح ذات الدخل المنخفض مثل ممارسة التأمين الصحي، فانتشار ثقافة التكافل تؤدي إلى ارتفاع في حصة شركات التكافل من إجمالي الأقساط المكتتبة، بالإضافة إلى ارتفاع في الفوائض التأمينية لدى شركات التكافل، كنتيجة لانخفاض مطالبات الحوادث المفتعلة بشكل خاص، وانخفاض جرائم الاحتيال على التأمين التكافلي بشكل عام. وبعبارة أخرى، إن نشر ثقافة التكافل يساعد على إضعاف المؤثرات المعنوية للخطر، وعلى المدى البعيد ازدياد عدد شركات التكافل على المستوى المحلى والدولي.</w:t>
      </w:r>
    </w:p>
    <w:p w:rsidR="002D3FF0" w:rsidRPr="00E92D86" w:rsidRDefault="002D3FF0" w:rsidP="002D3FF0">
      <w:pPr>
        <w:jc w:val="lowKashida"/>
        <w:rPr>
          <w:rFonts w:cs="Simplified Arabic"/>
          <w:color w:val="333399"/>
          <w:sz w:val="28"/>
          <w:szCs w:val="28"/>
          <w:rtl/>
        </w:rPr>
      </w:pPr>
    </w:p>
    <w:p w:rsidR="00DA358E" w:rsidRPr="00E92D86" w:rsidRDefault="002D3FF0" w:rsidP="004C0EB5">
      <w:pPr>
        <w:numPr>
          <w:ilvl w:val="0"/>
          <w:numId w:val="53"/>
        </w:numPr>
        <w:jc w:val="lowKashida"/>
        <w:rPr>
          <w:rFonts w:cs="Simplified Arabic"/>
          <w:color w:val="333399"/>
          <w:sz w:val="28"/>
          <w:szCs w:val="28"/>
        </w:rPr>
      </w:pPr>
      <w:r w:rsidRPr="00E92D86">
        <w:rPr>
          <w:rFonts w:cs="Simplified Arabic" w:hint="cs"/>
          <w:color w:val="333399"/>
          <w:sz w:val="28"/>
          <w:szCs w:val="28"/>
          <w:rtl/>
        </w:rPr>
        <w:t>يمكن</w:t>
      </w:r>
      <w:r w:rsidR="00DA358E" w:rsidRPr="00E92D86">
        <w:rPr>
          <w:rFonts w:cs="Simplified Arabic" w:hint="cs"/>
          <w:color w:val="333399"/>
          <w:sz w:val="28"/>
          <w:szCs w:val="28"/>
          <w:rtl/>
        </w:rPr>
        <w:t xml:space="preserve"> لشركات الت</w:t>
      </w:r>
      <w:r w:rsidR="004C0EB5" w:rsidRPr="00E92D86">
        <w:rPr>
          <w:rFonts w:cs="Simplified Arabic" w:hint="cs"/>
          <w:color w:val="333399"/>
          <w:sz w:val="28"/>
          <w:szCs w:val="28"/>
          <w:rtl/>
        </w:rPr>
        <w:t>أ</w:t>
      </w:r>
      <w:r w:rsidR="00DA358E" w:rsidRPr="00E92D86">
        <w:rPr>
          <w:rFonts w:cs="Simplified Arabic" w:hint="cs"/>
          <w:color w:val="333399"/>
          <w:sz w:val="28"/>
          <w:szCs w:val="28"/>
          <w:rtl/>
        </w:rPr>
        <w:t>مين الإسلامي زيادة الفائض التأميني المتاح من خلال استثمار الفائض التأميني بالاستثمارا</w:t>
      </w:r>
      <w:r w:rsidR="00DA358E" w:rsidRPr="00E92D86">
        <w:rPr>
          <w:rFonts w:cs="Simplified Arabic" w:hint="eastAsia"/>
          <w:color w:val="333399"/>
          <w:sz w:val="28"/>
          <w:szCs w:val="28"/>
          <w:rtl/>
        </w:rPr>
        <w:t>ت</w:t>
      </w:r>
      <w:r w:rsidR="00DA358E" w:rsidRPr="00E92D86">
        <w:rPr>
          <w:rFonts w:cs="Simplified Arabic" w:hint="cs"/>
          <w:color w:val="333399"/>
          <w:sz w:val="28"/>
          <w:szCs w:val="28"/>
          <w:rtl/>
        </w:rPr>
        <w:t xml:space="preserve"> المشروعة وحسن الاختيار بين البدائل الاستثمارية المتاحة و التنويع باستخدام صيغ الاستثمار المختلفة وهذا بدوره سوف يجعل من  </w:t>
      </w:r>
      <w:r w:rsidR="00DA358E" w:rsidRPr="00E92D86">
        <w:rPr>
          <w:rFonts w:cs="Simplified Arabic"/>
          <w:color w:val="333399"/>
          <w:sz w:val="28"/>
          <w:szCs w:val="28"/>
        </w:rPr>
        <w:t xml:space="preserve"> </w:t>
      </w:r>
      <w:r w:rsidR="00DA358E" w:rsidRPr="00E92D86">
        <w:rPr>
          <w:rFonts w:cs="Simplified Arabic"/>
          <w:color w:val="333399"/>
          <w:sz w:val="28"/>
          <w:szCs w:val="28"/>
          <w:rtl/>
        </w:rPr>
        <w:t>صناعة</w:t>
      </w:r>
      <w:r w:rsidR="00DA358E" w:rsidRPr="00E92D86">
        <w:rPr>
          <w:rFonts w:cs="Simplified Arabic"/>
          <w:color w:val="333399"/>
          <w:sz w:val="28"/>
          <w:szCs w:val="28"/>
        </w:rPr>
        <w:t xml:space="preserve"> </w:t>
      </w:r>
      <w:r w:rsidR="00DA358E" w:rsidRPr="00E92D86">
        <w:rPr>
          <w:rFonts w:cs="Simplified Arabic"/>
          <w:color w:val="333399"/>
          <w:sz w:val="28"/>
          <w:szCs w:val="28"/>
          <w:rtl/>
        </w:rPr>
        <w:t>التأمين</w:t>
      </w:r>
      <w:r w:rsidR="00DA358E" w:rsidRPr="00E92D86">
        <w:rPr>
          <w:rFonts w:cs="Simplified Arabic"/>
          <w:color w:val="333399"/>
          <w:sz w:val="28"/>
          <w:szCs w:val="28"/>
        </w:rPr>
        <w:t xml:space="preserve"> </w:t>
      </w:r>
      <w:r w:rsidR="00DA358E" w:rsidRPr="00E92D86">
        <w:rPr>
          <w:rFonts w:cs="Simplified Arabic"/>
          <w:color w:val="333399"/>
          <w:sz w:val="28"/>
          <w:szCs w:val="28"/>
          <w:rtl/>
        </w:rPr>
        <w:t>التكافلي</w:t>
      </w:r>
      <w:r w:rsidR="00DA358E" w:rsidRPr="00E92D86">
        <w:rPr>
          <w:rFonts w:cs="Simplified Arabic"/>
          <w:color w:val="333399"/>
          <w:sz w:val="28"/>
          <w:szCs w:val="28"/>
        </w:rPr>
        <w:t xml:space="preserve"> </w:t>
      </w:r>
      <w:r w:rsidR="00DA358E" w:rsidRPr="00E92D86">
        <w:rPr>
          <w:rFonts w:cs="Simplified Arabic"/>
          <w:color w:val="333399"/>
          <w:sz w:val="28"/>
          <w:szCs w:val="28"/>
          <w:rtl/>
        </w:rPr>
        <w:t>أكثر</w:t>
      </w:r>
      <w:r w:rsidR="00DA358E" w:rsidRPr="00E92D86">
        <w:rPr>
          <w:rFonts w:cs="Simplified Arabic"/>
          <w:color w:val="333399"/>
          <w:sz w:val="28"/>
          <w:szCs w:val="28"/>
        </w:rPr>
        <w:t xml:space="preserve"> </w:t>
      </w:r>
      <w:r w:rsidR="00DA358E" w:rsidRPr="00E92D86">
        <w:rPr>
          <w:rFonts w:cs="Simplified Arabic"/>
          <w:color w:val="333399"/>
          <w:sz w:val="28"/>
          <w:szCs w:val="28"/>
          <w:rtl/>
        </w:rPr>
        <w:t>جاذبية</w:t>
      </w:r>
      <w:r w:rsidR="00DA358E" w:rsidRPr="00E92D86">
        <w:rPr>
          <w:rFonts w:cs="Simplified Arabic"/>
          <w:color w:val="333399"/>
          <w:sz w:val="28"/>
          <w:szCs w:val="28"/>
        </w:rPr>
        <w:t xml:space="preserve"> </w:t>
      </w:r>
      <w:r w:rsidR="00DA358E" w:rsidRPr="00E92D86">
        <w:rPr>
          <w:rFonts w:cs="Simplified Arabic"/>
          <w:color w:val="333399"/>
          <w:sz w:val="28"/>
          <w:szCs w:val="28"/>
          <w:rtl/>
        </w:rPr>
        <w:t>لرؤوس</w:t>
      </w:r>
      <w:r w:rsidR="00DA358E" w:rsidRPr="00E92D86">
        <w:rPr>
          <w:rFonts w:cs="Simplified Arabic"/>
          <w:color w:val="333399"/>
          <w:sz w:val="28"/>
          <w:szCs w:val="28"/>
        </w:rPr>
        <w:t xml:space="preserve"> </w:t>
      </w:r>
      <w:r w:rsidR="00DA358E" w:rsidRPr="00E92D86">
        <w:rPr>
          <w:rFonts w:cs="Simplified Arabic"/>
          <w:color w:val="333399"/>
          <w:sz w:val="28"/>
          <w:szCs w:val="28"/>
          <w:rtl/>
        </w:rPr>
        <w:t>الأموال</w:t>
      </w:r>
      <w:r w:rsidR="00DA358E" w:rsidRPr="00E92D86">
        <w:rPr>
          <w:rFonts w:cs="Simplified Arabic" w:hint="cs"/>
          <w:color w:val="333399"/>
          <w:sz w:val="28"/>
          <w:szCs w:val="28"/>
          <w:rtl/>
        </w:rPr>
        <w:t>، وسي</w:t>
      </w:r>
      <w:r w:rsidR="00DA358E" w:rsidRPr="00E92D86">
        <w:rPr>
          <w:rFonts w:cs="Simplified Arabic"/>
          <w:color w:val="333399"/>
          <w:sz w:val="28"/>
          <w:szCs w:val="28"/>
          <w:rtl/>
        </w:rPr>
        <w:t>شجع</w:t>
      </w:r>
      <w:r w:rsidR="00DA358E" w:rsidRPr="00E92D86">
        <w:rPr>
          <w:rFonts w:cs="Simplified Arabic"/>
          <w:color w:val="333399"/>
          <w:sz w:val="28"/>
          <w:szCs w:val="28"/>
        </w:rPr>
        <w:t xml:space="preserve"> </w:t>
      </w:r>
      <w:r w:rsidR="00DA358E" w:rsidRPr="00E92D86">
        <w:rPr>
          <w:rFonts w:cs="Simplified Arabic"/>
          <w:color w:val="333399"/>
          <w:sz w:val="28"/>
          <w:szCs w:val="28"/>
          <w:rtl/>
        </w:rPr>
        <w:t>حملة</w:t>
      </w:r>
      <w:r w:rsidR="00DA358E" w:rsidRPr="00E92D86">
        <w:rPr>
          <w:rFonts w:cs="Simplified Arabic"/>
          <w:color w:val="333399"/>
          <w:sz w:val="28"/>
          <w:szCs w:val="28"/>
        </w:rPr>
        <w:t xml:space="preserve"> </w:t>
      </w:r>
      <w:r w:rsidR="00DA358E" w:rsidRPr="00E92D86">
        <w:rPr>
          <w:rFonts w:cs="Simplified Arabic"/>
          <w:color w:val="333399"/>
          <w:sz w:val="28"/>
          <w:szCs w:val="28"/>
          <w:rtl/>
        </w:rPr>
        <w:t>الأسهم</w:t>
      </w:r>
      <w:r w:rsidR="00DA358E" w:rsidRPr="00E92D86">
        <w:rPr>
          <w:rFonts w:cs="Simplified Arabic"/>
          <w:color w:val="333399"/>
          <w:sz w:val="28"/>
          <w:szCs w:val="28"/>
        </w:rPr>
        <w:t xml:space="preserve"> </w:t>
      </w:r>
      <w:r w:rsidR="00DA358E" w:rsidRPr="00E92D86">
        <w:rPr>
          <w:rFonts w:cs="Simplified Arabic"/>
          <w:color w:val="333399"/>
          <w:sz w:val="28"/>
          <w:szCs w:val="28"/>
          <w:rtl/>
        </w:rPr>
        <w:t>على</w:t>
      </w:r>
      <w:r w:rsidR="00DA358E" w:rsidRPr="00E92D86">
        <w:rPr>
          <w:rFonts w:cs="Simplified Arabic"/>
          <w:color w:val="333399"/>
          <w:sz w:val="28"/>
          <w:szCs w:val="28"/>
        </w:rPr>
        <w:t xml:space="preserve"> </w:t>
      </w:r>
      <w:r w:rsidR="00DA358E" w:rsidRPr="00E92D86">
        <w:rPr>
          <w:rFonts w:cs="Simplified Arabic"/>
          <w:color w:val="333399"/>
          <w:sz w:val="28"/>
          <w:szCs w:val="28"/>
          <w:rtl/>
        </w:rPr>
        <w:t>زيادة</w:t>
      </w:r>
      <w:r w:rsidR="00DA358E" w:rsidRPr="00E92D86">
        <w:rPr>
          <w:rFonts w:cs="Simplified Arabic"/>
          <w:color w:val="333399"/>
          <w:sz w:val="28"/>
          <w:szCs w:val="28"/>
        </w:rPr>
        <w:t xml:space="preserve"> </w:t>
      </w:r>
      <w:r w:rsidR="00DA358E" w:rsidRPr="00E92D86">
        <w:rPr>
          <w:rFonts w:cs="Simplified Arabic"/>
          <w:color w:val="333399"/>
          <w:sz w:val="28"/>
          <w:szCs w:val="28"/>
          <w:rtl/>
        </w:rPr>
        <w:t>رأسمال</w:t>
      </w:r>
      <w:r w:rsidR="00DA358E" w:rsidRPr="00E92D86">
        <w:rPr>
          <w:rFonts w:cs="Simplified Arabic"/>
          <w:color w:val="333399"/>
          <w:sz w:val="28"/>
          <w:szCs w:val="28"/>
        </w:rPr>
        <w:t xml:space="preserve"> </w:t>
      </w:r>
      <w:r w:rsidR="00DA358E" w:rsidRPr="00E92D86">
        <w:rPr>
          <w:rFonts w:cs="Simplified Arabic"/>
          <w:color w:val="333399"/>
          <w:sz w:val="28"/>
          <w:szCs w:val="28"/>
          <w:rtl/>
        </w:rPr>
        <w:t>الشركات</w:t>
      </w:r>
      <w:r w:rsidR="00DA358E" w:rsidRPr="00E92D86">
        <w:rPr>
          <w:rFonts w:cs="Simplified Arabic" w:hint="cs"/>
          <w:color w:val="333399"/>
          <w:sz w:val="28"/>
          <w:szCs w:val="28"/>
          <w:rtl/>
        </w:rPr>
        <w:t xml:space="preserve"> الأمر الذي سيساهم</w:t>
      </w:r>
      <w:r w:rsidR="00DA358E" w:rsidRPr="00E92D86">
        <w:rPr>
          <w:rFonts w:cs="Simplified Arabic"/>
          <w:color w:val="333399"/>
          <w:sz w:val="28"/>
          <w:szCs w:val="28"/>
        </w:rPr>
        <w:t xml:space="preserve"> </w:t>
      </w:r>
      <w:r w:rsidR="00DA358E" w:rsidRPr="00E92D86">
        <w:rPr>
          <w:rFonts w:cs="Simplified Arabic"/>
          <w:color w:val="333399"/>
          <w:sz w:val="28"/>
          <w:szCs w:val="28"/>
          <w:rtl/>
        </w:rPr>
        <w:t>في</w:t>
      </w:r>
      <w:r w:rsidR="00DA358E" w:rsidRPr="00E92D86">
        <w:rPr>
          <w:rFonts w:cs="Simplified Arabic"/>
          <w:color w:val="333399"/>
          <w:sz w:val="28"/>
          <w:szCs w:val="28"/>
        </w:rPr>
        <w:t xml:space="preserve"> </w:t>
      </w:r>
      <w:r w:rsidR="00DA358E" w:rsidRPr="00E92D86">
        <w:rPr>
          <w:rFonts w:cs="Simplified Arabic"/>
          <w:color w:val="333399"/>
          <w:sz w:val="28"/>
          <w:szCs w:val="28"/>
          <w:rtl/>
        </w:rPr>
        <w:t>تقوية</w:t>
      </w:r>
      <w:r w:rsidR="00DA358E" w:rsidRPr="00E92D86">
        <w:rPr>
          <w:rFonts w:cs="Simplified Arabic"/>
          <w:color w:val="333399"/>
          <w:sz w:val="28"/>
          <w:szCs w:val="28"/>
        </w:rPr>
        <w:t xml:space="preserve"> </w:t>
      </w:r>
      <w:r w:rsidR="00DA358E" w:rsidRPr="00E92D86">
        <w:rPr>
          <w:rFonts w:cs="Simplified Arabic"/>
          <w:color w:val="333399"/>
          <w:sz w:val="28"/>
          <w:szCs w:val="28"/>
          <w:rtl/>
        </w:rPr>
        <w:t>المراكز</w:t>
      </w:r>
      <w:r w:rsidR="00DA358E" w:rsidRPr="00E92D86">
        <w:rPr>
          <w:rFonts w:cs="Simplified Arabic"/>
          <w:color w:val="333399"/>
          <w:sz w:val="28"/>
          <w:szCs w:val="28"/>
        </w:rPr>
        <w:t xml:space="preserve"> </w:t>
      </w:r>
      <w:r w:rsidR="00DA358E" w:rsidRPr="00E92D86">
        <w:rPr>
          <w:rFonts w:cs="Simplified Arabic"/>
          <w:color w:val="333399"/>
          <w:sz w:val="28"/>
          <w:szCs w:val="28"/>
          <w:rtl/>
        </w:rPr>
        <w:t>المالية</w:t>
      </w:r>
      <w:r w:rsidR="00DA358E" w:rsidRPr="00E92D86">
        <w:rPr>
          <w:rFonts w:cs="Simplified Arabic"/>
          <w:color w:val="333399"/>
          <w:sz w:val="28"/>
          <w:szCs w:val="28"/>
        </w:rPr>
        <w:t xml:space="preserve"> </w:t>
      </w:r>
      <w:r w:rsidR="00DA358E" w:rsidRPr="00E92D86">
        <w:rPr>
          <w:rFonts w:cs="Simplified Arabic"/>
          <w:color w:val="333399"/>
          <w:sz w:val="28"/>
          <w:szCs w:val="28"/>
          <w:rtl/>
        </w:rPr>
        <w:t>للشركات</w:t>
      </w:r>
      <w:r w:rsidR="00DA358E" w:rsidRPr="00E92D86">
        <w:rPr>
          <w:rFonts w:cs="Simplified Arabic"/>
          <w:color w:val="333399"/>
          <w:sz w:val="28"/>
          <w:szCs w:val="28"/>
        </w:rPr>
        <w:t xml:space="preserve"> </w:t>
      </w:r>
      <w:r w:rsidR="00DA358E" w:rsidRPr="00E92D86">
        <w:rPr>
          <w:rFonts w:cs="Simplified Arabic"/>
          <w:color w:val="333399"/>
          <w:sz w:val="28"/>
          <w:szCs w:val="28"/>
          <w:rtl/>
        </w:rPr>
        <w:t>ويزيد</w:t>
      </w:r>
      <w:r w:rsidR="00DA358E" w:rsidRPr="00E92D86">
        <w:rPr>
          <w:rFonts w:cs="Simplified Arabic"/>
          <w:color w:val="333399"/>
          <w:sz w:val="28"/>
          <w:szCs w:val="28"/>
        </w:rPr>
        <w:t xml:space="preserve"> </w:t>
      </w:r>
      <w:r w:rsidR="00DA358E" w:rsidRPr="00E92D86">
        <w:rPr>
          <w:rFonts w:cs="Simplified Arabic"/>
          <w:color w:val="333399"/>
          <w:sz w:val="28"/>
          <w:szCs w:val="28"/>
          <w:rtl/>
        </w:rPr>
        <w:t>من</w:t>
      </w:r>
      <w:r w:rsidR="00DA358E" w:rsidRPr="00E92D86">
        <w:rPr>
          <w:rFonts w:cs="Simplified Arabic"/>
          <w:color w:val="333399"/>
          <w:sz w:val="28"/>
          <w:szCs w:val="28"/>
        </w:rPr>
        <w:t xml:space="preserve"> </w:t>
      </w:r>
      <w:r w:rsidR="00DA358E" w:rsidRPr="00E92D86">
        <w:rPr>
          <w:rFonts w:cs="Simplified Arabic"/>
          <w:color w:val="333399"/>
          <w:sz w:val="28"/>
          <w:szCs w:val="28"/>
          <w:rtl/>
        </w:rPr>
        <w:t>ثقة</w:t>
      </w:r>
      <w:r w:rsidR="00DA358E" w:rsidRPr="00E92D86">
        <w:rPr>
          <w:rFonts w:cs="Simplified Arabic"/>
          <w:color w:val="333399"/>
          <w:sz w:val="28"/>
          <w:szCs w:val="28"/>
        </w:rPr>
        <w:t xml:space="preserve"> </w:t>
      </w:r>
      <w:r w:rsidR="00DA358E" w:rsidRPr="00E92D86">
        <w:rPr>
          <w:rFonts w:cs="Simplified Arabic"/>
          <w:color w:val="333399"/>
          <w:sz w:val="28"/>
          <w:szCs w:val="28"/>
          <w:rtl/>
        </w:rPr>
        <w:t>المتعاملين</w:t>
      </w:r>
      <w:r w:rsidR="00DA358E" w:rsidRPr="00E92D86">
        <w:rPr>
          <w:rFonts w:cs="Simplified Arabic"/>
          <w:color w:val="333399"/>
          <w:sz w:val="28"/>
          <w:szCs w:val="28"/>
        </w:rPr>
        <w:t xml:space="preserve"> </w:t>
      </w:r>
      <w:r w:rsidR="00DA358E" w:rsidRPr="00E92D86">
        <w:rPr>
          <w:rFonts w:cs="Simplified Arabic"/>
          <w:color w:val="333399"/>
          <w:sz w:val="28"/>
          <w:szCs w:val="28"/>
          <w:rtl/>
        </w:rPr>
        <w:t>مع</w:t>
      </w:r>
      <w:r w:rsidR="00DA358E" w:rsidRPr="00E92D86">
        <w:rPr>
          <w:rFonts w:cs="Simplified Arabic"/>
          <w:color w:val="333399"/>
          <w:sz w:val="28"/>
          <w:szCs w:val="28"/>
        </w:rPr>
        <w:t xml:space="preserve"> </w:t>
      </w:r>
      <w:r w:rsidR="00DA358E" w:rsidRPr="00E92D86">
        <w:rPr>
          <w:rFonts w:cs="Simplified Arabic"/>
          <w:color w:val="333399"/>
          <w:sz w:val="28"/>
          <w:szCs w:val="28"/>
          <w:rtl/>
        </w:rPr>
        <w:t>هذه</w:t>
      </w:r>
      <w:r w:rsidR="00DA358E" w:rsidRPr="00E92D86">
        <w:rPr>
          <w:rFonts w:cs="Simplified Arabic"/>
          <w:color w:val="333399"/>
          <w:sz w:val="28"/>
          <w:szCs w:val="28"/>
        </w:rPr>
        <w:t xml:space="preserve"> </w:t>
      </w:r>
      <w:r w:rsidR="00DA358E" w:rsidRPr="00E92D86">
        <w:rPr>
          <w:rFonts w:cs="Simplified Arabic"/>
          <w:color w:val="333399"/>
          <w:sz w:val="28"/>
          <w:szCs w:val="28"/>
          <w:rtl/>
        </w:rPr>
        <w:t>الشركات</w:t>
      </w:r>
      <w:r w:rsidR="00DA358E" w:rsidRPr="00E92D86">
        <w:rPr>
          <w:rFonts w:cs="Simplified Arabic"/>
          <w:color w:val="333399"/>
          <w:sz w:val="28"/>
          <w:szCs w:val="28"/>
        </w:rPr>
        <w:t>.</w:t>
      </w:r>
    </w:p>
    <w:p w:rsidR="002D3FF0" w:rsidRPr="00E92D86" w:rsidRDefault="002D3FF0" w:rsidP="002D3FF0">
      <w:pPr>
        <w:ind w:left="605"/>
        <w:jc w:val="lowKashida"/>
        <w:rPr>
          <w:rFonts w:cs="Simplified Arabic"/>
          <w:color w:val="333399"/>
          <w:sz w:val="28"/>
          <w:szCs w:val="28"/>
          <w:rtl/>
        </w:rPr>
      </w:pPr>
    </w:p>
    <w:p w:rsidR="002D3FF0" w:rsidRPr="00E92D86" w:rsidRDefault="002D3FF0" w:rsidP="002D3FF0">
      <w:pPr>
        <w:ind w:left="605"/>
        <w:jc w:val="lowKashida"/>
        <w:rPr>
          <w:rFonts w:cs="Simplified Arabic"/>
          <w:color w:val="333399"/>
          <w:sz w:val="28"/>
          <w:szCs w:val="28"/>
          <w:rtl/>
        </w:rPr>
      </w:pPr>
    </w:p>
    <w:p w:rsidR="002D3FF0" w:rsidRPr="00E92D86" w:rsidRDefault="002D3FF0" w:rsidP="002D3FF0">
      <w:pPr>
        <w:ind w:left="605"/>
        <w:jc w:val="lowKashida"/>
        <w:rPr>
          <w:rFonts w:cs="Simplified Arabic"/>
          <w:color w:val="333399"/>
          <w:sz w:val="28"/>
          <w:szCs w:val="28"/>
          <w:rtl/>
        </w:rPr>
      </w:pPr>
    </w:p>
    <w:p w:rsidR="00DA358E" w:rsidRPr="00E92D86" w:rsidRDefault="00DA358E" w:rsidP="009650E6">
      <w:pPr>
        <w:numPr>
          <w:ilvl w:val="0"/>
          <w:numId w:val="53"/>
        </w:numPr>
        <w:jc w:val="lowKashida"/>
        <w:rPr>
          <w:rFonts w:cs="Simplified Arabic"/>
          <w:color w:val="333399"/>
          <w:sz w:val="28"/>
          <w:szCs w:val="28"/>
        </w:rPr>
      </w:pPr>
      <w:r w:rsidRPr="00E92D86">
        <w:rPr>
          <w:rFonts w:cs="Simplified Arabic" w:hint="cs"/>
          <w:color w:val="333399"/>
          <w:sz w:val="28"/>
          <w:szCs w:val="28"/>
          <w:rtl/>
        </w:rPr>
        <w:t xml:space="preserve">إن إعادة التامين </w:t>
      </w:r>
      <w:r w:rsidR="001C2868" w:rsidRPr="00E92D86">
        <w:rPr>
          <w:rFonts w:cs="Simplified Arabic" w:hint="cs"/>
          <w:color w:val="333399"/>
          <w:sz w:val="28"/>
          <w:szCs w:val="28"/>
          <w:rtl/>
        </w:rPr>
        <w:t>ت</w:t>
      </w:r>
      <w:r w:rsidRPr="00E92D86">
        <w:rPr>
          <w:rFonts w:cs="Simplified Arabic" w:hint="cs"/>
          <w:color w:val="333399"/>
          <w:sz w:val="28"/>
          <w:szCs w:val="28"/>
          <w:rtl/>
        </w:rPr>
        <w:t xml:space="preserve">ساهم في التقليل من مخاطر الحوادث الكبيرة التي قد لا تستطيع الشركة مواجهتها إذا وقعت، وحيث أن العوائد الناجمة عن إعادة التامين تعتبر كما ذكرنا سابقا احد العناصر المؤثرة في الفائض التأميني بحيث إذا أحسنت إدارة الشركة الاختيار من بين شركات إعادة التامين العالمية وراعت في اختيارها نسبة الإعادة وسعر الإعادة كان حجم الفائض كبيراً بشرط أن تتم عملية إعادة التامين لدى شركة تامين إسلامية وفي حال عدم وجود شركة تامين إسلامية تتم لدى شركات تامين تجارية </w:t>
      </w:r>
      <w:r w:rsidRPr="00E92D86">
        <w:rPr>
          <w:rStyle w:val="FootnoteReference"/>
          <w:rFonts w:cs="Simplified Arabic"/>
          <w:color w:val="333399"/>
          <w:sz w:val="28"/>
          <w:szCs w:val="28"/>
          <w:rtl/>
        </w:rPr>
        <w:footnoteReference w:id="77"/>
      </w:r>
      <w:r w:rsidRPr="00E92D86">
        <w:rPr>
          <w:rFonts w:cs="Simplified Arabic" w:hint="cs"/>
          <w:color w:val="333399"/>
          <w:sz w:val="28"/>
          <w:szCs w:val="28"/>
          <w:rtl/>
        </w:rPr>
        <w:t>مع التقيد بالضو</w:t>
      </w:r>
      <w:r w:rsidR="009650E6" w:rsidRPr="00E92D86">
        <w:rPr>
          <w:rFonts w:cs="Simplified Arabic" w:hint="cs"/>
          <w:color w:val="333399"/>
          <w:sz w:val="28"/>
          <w:szCs w:val="28"/>
          <w:rtl/>
        </w:rPr>
        <w:t>ابط الشرعية الصادرة بهذا الخصوص.</w:t>
      </w:r>
    </w:p>
    <w:p w:rsidR="009650E6" w:rsidRPr="00E92D86" w:rsidRDefault="009650E6" w:rsidP="009650E6">
      <w:pPr>
        <w:jc w:val="lowKashida"/>
        <w:rPr>
          <w:rFonts w:cs="Simplified Arabic"/>
          <w:color w:val="333399"/>
          <w:sz w:val="28"/>
          <w:szCs w:val="28"/>
        </w:rPr>
      </w:pPr>
    </w:p>
    <w:p w:rsidR="00DA358E" w:rsidRPr="00E92D86" w:rsidRDefault="00DA358E" w:rsidP="002D3FF0">
      <w:pPr>
        <w:numPr>
          <w:ilvl w:val="0"/>
          <w:numId w:val="53"/>
        </w:numPr>
        <w:jc w:val="lowKashida"/>
        <w:rPr>
          <w:rFonts w:cs="Simplified Arabic"/>
          <w:color w:val="333399"/>
          <w:sz w:val="28"/>
          <w:szCs w:val="28"/>
        </w:rPr>
      </w:pPr>
      <w:r w:rsidRPr="00E92D86">
        <w:rPr>
          <w:rFonts w:cs="Simplified Arabic" w:hint="cs"/>
          <w:color w:val="333399"/>
          <w:sz w:val="28"/>
          <w:szCs w:val="28"/>
          <w:rtl/>
        </w:rPr>
        <w:t xml:space="preserve">  </w:t>
      </w:r>
      <w:r w:rsidR="001B3512" w:rsidRPr="00E92D86">
        <w:rPr>
          <w:rFonts w:cs="Simplified Arabic" w:hint="cs"/>
          <w:color w:val="333399"/>
          <w:sz w:val="28"/>
          <w:szCs w:val="28"/>
          <w:rtl/>
        </w:rPr>
        <w:t>ضرورة</w:t>
      </w:r>
      <w:r w:rsidRPr="00E92D86">
        <w:rPr>
          <w:rFonts w:cs="Simplified Arabic" w:hint="cs"/>
          <w:color w:val="333399"/>
          <w:sz w:val="28"/>
          <w:szCs w:val="28"/>
          <w:rtl/>
        </w:rPr>
        <w:t xml:space="preserve"> </w:t>
      </w:r>
      <w:r w:rsidR="001B3512" w:rsidRPr="00E92D86">
        <w:rPr>
          <w:rFonts w:cs="Simplified Arabic" w:hint="cs"/>
          <w:color w:val="333399"/>
          <w:sz w:val="28"/>
          <w:szCs w:val="28"/>
          <w:rtl/>
        </w:rPr>
        <w:t>قيام</w:t>
      </w:r>
      <w:r w:rsidRPr="00E92D86">
        <w:rPr>
          <w:rFonts w:cs="Simplified Arabic" w:hint="cs"/>
          <w:color w:val="333399"/>
          <w:sz w:val="28"/>
          <w:szCs w:val="28"/>
          <w:rtl/>
        </w:rPr>
        <w:t xml:space="preserve"> الجامعات والمعاهد بتدريس علوم التأمين في المقررات الجامعية سواء في أقسام المحاسبة أم المصارف والتمويل أو إدارة الأعمال والقانون والفقه مع ضرورة وجود تخصص مستقل لدراسة علوم التامين المختلفة وخاصة رياضيات التامين وهذا بدوره سيرفد القطاع التأميني بالكوادر المؤهلة والمُدرّبة وسيعمل على التوسع في البحوث العلمية والدراسات المتخصصة في مجال التامين ولاسيما الدراسات التطبيقية مما سيعمل على تحفيز الفكر الشرعي تجاه تطوير فكرة التامين ليستوعب التطورات الاقتصادية العالمية.</w:t>
      </w:r>
    </w:p>
    <w:p w:rsidR="00DA358E" w:rsidRPr="00E92D86" w:rsidRDefault="00DA358E" w:rsidP="002D3FF0">
      <w:pPr>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2D3FF0" w:rsidRPr="00E92D86" w:rsidRDefault="002D3FF0" w:rsidP="001C2868">
      <w:pPr>
        <w:spacing w:line="360" w:lineRule="auto"/>
        <w:jc w:val="lowKashida"/>
        <w:rPr>
          <w:color w:val="333399"/>
          <w:rtl/>
        </w:rPr>
      </w:pPr>
    </w:p>
    <w:p w:rsidR="00BD2369" w:rsidRPr="00E92D86" w:rsidRDefault="00BD2369" w:rsidP="000C1A4F">
      <w:pPr>
        <w:spacing w:line="360" w:lineRule="auto"/>
        <w:jc w:val="center"/>
        <w:rPr>
          <w:rFonts w:cs="Andalus"/>
          <w:b/>
          <w:bCs/>
          <w:color w:val="333399"/>
          <w:sz w:val="36"/>
          <w:szCs w:val="36"/>
          <w:rtl/>
        </w:rPr>
      </w:pPr>
    </w:p>
    <w:p w:rsidR="00522687" w:rsidRPr="00E92D86" w:rsidRDefault="00522687" w:rsidP="000C1A4F">
      <w:pPr>
        <w:spacing w:line="360" w:lineRule="auto"/>
        <w:jc w:val="center"/>
        <w:rPr>
          <w:rFonts w:cs="Andalus"/>
          <w:b/>
          <w:bCs/>
          <w:color w:val="333399"/>
          <w:sz w:val="36"/>
          <w:szCs w:val="36"/>
          <w:rtl/>
        </w:rPr>
      </w:pPr>
      <w:r w:rsidRPr="00E92D86">
        <w:rPr>
          <w:rFonts w:cs="Andalus" w:hint="cs"/>
          <w:b/>
          <w:bCs/>
          <w:color w:val="333399"/>
          <w:sz w:val="36"/>
          <w:szCs w:val="36"/>
          <w:rtl/>
        </w:rPr>
        <w:t>المصــادر والمراجــع</w:t>
      </w:r>
    </w:p>
    <w:p w:rsidR="009820DF" w:rsidRPr="00E92D86" w:rsidRDefault="009820DF" w:rsidP="000C1A4F">
      <w:pPr>
        <w:spacing w:line="360" w:lineRule="auto"/>
        <w:jc w:val="center"/>
        <w:rPr>
          <w:rFonts w:cs="Andalus"/>
          <w:b/>
          <w:bCs/>
          <w:color w:val="333399"/>
          <w:sz w:val="36"/>
          <w:szCs w:val="36"/>
          <w:rtl/>
        </w:rPr>
      </w:pPr>
    </w:p>
    <w:p w:rsidR="00522687" w:rsidRPr="00E92D86" w:rsidRDefault="00E4748A" w:rsidP="009820DF">
      <w:pPr>
        <w:numPr>
          <w:ilvl w:val="1"/>
          <w:numId w:val="58"/>
        </w:numPr>
        <w:spacing w:line="360" w:lineRule="auto"/>
        <w:jc w:val="lowKashida"/>
        <w:rPr>
          <w:rFonts w:cs="Simplified Arabic"/>
          <w:b/>
          <w:bCs/>
          <w:color w:val="333399"/>
          <w:sz w:val="28"/>
          <w:szCs w:val="28"/>
          <w:rtl/>
        </w:rPr>
      </w:pPr>
      <w:r w:rsidRPr="00E92D86">
        <w:rPr>
          <w:rFonts w:cs="Simplified Arabic" w:hint="cs"/>
          <w:b/>
          <w:bCs/>
          <w:color w:val="333399"/>
          <w:sz w:val="28"/>
          <w:szCs w:val="28"/>
          <w:rtl/>
        </w:rPr>
        <w:t>المراجع الفقهية واللغوية:</w:t>
      </w:r>
    </w:p>
    <w:p w:rsidR="00522687" w:rsidRPr="00E92D86" w:rsidRDefault="00522687" w:rsidP="002A2F98">
      <w:pPr>
        <w:pStyle w:val="FootnoteText"/>
        <w:numPr>
          <w:ilvl w:val="0"/>
          <w:numId w:val="45"/>
        </w:numPr>
        <w:jc w:val="lowKashida"/>
        <w:rPr>
          <w:rFonts w:cs="Simplified Arabic"/>
          <w:color w:val="333399"/>
          <w:sz w:val="28"/>
          <w:szCs w:val="28"/>
        </w:rPr>
      </w:pPr>
      <w:r w:rsidRPr="00E92D86">
        <w:rPr>
          <w:rFonts w:cs="Simplified Arabic" w:hint="cs"/>
          <w:color w:val="333399"/>
          <w:sz w:val="28"/>
          <w:szCs w:val="28"/>
          <w:rtl/>
        </w:rPr>
        <w:t>القرآن الكريم</w:t>
      </w:r>
    </w:p>
    <w:p w:rsidR="00522687" w:rsidRPr="00E92D86" w:rsidRDefault="00714D01" w:rsidP="002A2F98">
      <w:pPr>
        <w:pStyle w:val="FootnoteText"/>
        <w:numPr>
          <w:ilvl w:val="0"/>
          <w:numId w:val="45"/>
        </w:numPr>
        <w:jc w:val="lowKashida"/>
        <w:rPr>
          <w:rFonts w:cs="Simplified Arabic"/>
          <w:color w:val="333399"/>
          <w:sz w:val="28"/>
          <w:szCs w:val="28"/>
        </w:rPr>
      </w:pPr>
      <w:r w:rsidRPr="00E92D86">
        <w:rPr>
          <w:rFonts w:cs="Simplified Arabic" w:hint="cs"/>
          <w:color w:val="333399"/>
          <w:sz w:val="28"/>
          <w:szCs w:val="28"/>
          <w:rtl/>
        </w:rPr>
        <w:t xml:space="preserve">البخاري، </w:t>
      </w:r>
      <w:r w:rsidR="00E57835" w:rsidRPr="00E92D86">
        <w:rPr>
          <w:rFonts w:cs="Simplified Arabic" w:hint="cs"/>
          <w:color w:val="333399"/>
          <w:sz w:val="28"/>
          <w:szCs w:val="28"/>
          <w:rtl/>
        </w:rPr>
        <w:t>أبو</w:t>
      </w:r>
      <w:r w:rsidR="00A41047" w:rsidRPr="00E92D86">
        <w:rPr>
          <w:rFonts w:cs="Simplified Arabic" w:hint="cs"/>
          <w:color w:val="333399"/>
          <w:sz w:val="28"/>
          <w:szCs w:val="28"/>
          <w:rtl/>
        </w:rPr>
        <w:t xml:space="preserve"> عبد الله </w:t>
      </w:r>
      <w:r w:rsidRPr="00E92D86">
        <w:rPr>
          <w:rFonts w:cs="Simplified Arabic" w:hint="cs"/>
          <w:color w:val="333399"/>
          <w:sz w:val="28"/>
          <w:szCs w:val="28"/>
          <w:rtl/>
        </w:rPr>
        <w:t>محمد بن إسماعيل</w:t>
      </w:r>
      <w:r w:rsidR="00A41047" w:rsidRPr="00E92D86">
        <w:rPr>
          <w:rFonts w:cs="Simplified Arabic" w:hint="cs"/>
          <w:color w:val="333399"/>
          <w:sz w:val="28"/>
          <w:szCs w:val="28"/>
          <w:rtl/>
        </w:rPr>
        <w:t xml:space="preserve"> البخاري</w:t>
      </w:r>
      <w:r w:rsidRPr="00E92D86">
        <w:rPr>
          <w:rFonts w:cs="Simplified Arabic" w:hint="cs"/>
          <w:color w:val="333399"/>
          <w:sz w:val="28"/>
          <w:szCs w:val="28"/>
          <w:rtl/>
        </w:rPr>
        <w:t xml:space="preserve">، صحيح البخاري، تحقيق مصطفى البغا، دار ابن كثير، بيروت- لبنان </w:t>
      </w:r>
      <w:r w:rsidRPr="00E92D86">
        <w:rPr>
          <w:rFonts w:cs="Simplified Arabic"/>
          <w:color w:val="333399"/>
          <w:sz w:val="28"/>
          <w:szCs w:val="28"/>
          <w:rtl/>
        </w:rPr>
        <w:t>–</w:t>
      </w:r>
      <w:r w:rsidRPr="00E92D86">
        <w:rPr>
          <w:rFonts w:cs="Simplified Arabic" w:hint="cs"/>
          <w:color w:val="333399"/>
          <w:sz w:val="28"/>
          <w:szCs w:val="28"/>
          <w:rtl/>
        </w:rPr>
        <w:t xml:space="preserve"> الطبعة الثالثة </w:t>
      </w:r>
      <w:r w:rsidRPr="00E92D86">
        <w:rPr>
          <w:rFonts w:cs="Simplified Arabic"/>
          <w:color w:val="333399"/>
          <w:sz w:val="28"/>
          <w:szCs w:val="28"/>
          <w:rtl/>
        </w:rPr>
        <w:t>–</w:t>
      </w:r>
      <w:r w:rsidRPr="00E92D86">
        <w:rPr>
          <w:rFonts w:cs="Simplified Arabic" w:hint="cs"/>
          <w:color w:val="333399"/>
          <w:sz w:val="28"/>
          <w:szCs w:val="28"/>
          <w:rtl/>
        </w:rPr>
        <w:t xml:space="preserve"> 1407هـ /1987م</w:t>
      </w:r>
    </w:p>
    <w:p w:rsidR="00522687" w:rsidRPr="00E92D86" w:rsidRDefault="004845B2" w:rsidP="002A2F98">
      <w:pPr>
        <w:numPr>
          <w:ilvl w:val="0"/>
          <w:numId w:val="45"/>
        </w:numPr>
        <w:jc w:val="lowKashida"/>
        <w:rPr>
          <w:rFonts w:cs="Simplified Arabic"/>
          <w:color w:val="333399"/>
          <w:sz w:val="28"/>
          <w:szCs w:val="28"/>
        </w:rPr>
      </w:pPr>
      <w:r w:rsidRPr="00E92D86">
        <w:rPr>
          <w:rFonts w:cs="Simplified Arabic" w:hint="cs"/>
          <w:color w:val="333399"/>
          <w:sz w:val="28"/>
          <w:szCs w:val="28"/>
          <w:rtl/>
        </w:rPr>
        <w:t>الفيروز اب</w:t>
      </w:r>
      <w:r w:rsidR="00795866" w:rsidRPr="00E92D86">
        <w:rPr>
          <w:rFonts w:cs="Simplified Arabic" w:hint="cs"/>
          <w:color w:val="333399"/>
          <w:sz w:val="28"/>
          <w:szCs w:val="28"/>
          <w:rtl/>
        </w:rPr>
        <w:t>ا</w:t>
      </w:r>
      <w:r w:rsidRPr="00E92D86">
        <w:rPr>
          <w:rFonts w:cs="Simplified Arabic" w:hint="cs"/>
          <w:color w:val="333399"/>
          <w:sz w:val="28"/>
          <w:szCs w:val="28"/>
          <w:rtl/>
        </w:rPr>
        <w:t xml:space="preserve">دي، محمد بن يعقوب الشيرازي، القاموس المحيط، تحقيق: مكتب التراث في مؤسسة الرسالة، الطبعة السادسة، مؤسسة الرسالة، بيروت </w:t>
      </w:r>
      <w:r w:rsidRPr="00E92D86">
        <w:rPr>
          <w:rFonts w:cs="Simplified Arabic"/>
          <w:color w:val="333399"/>
          <w:sz w:val="28"/>
          <w:szCs w:val="28"/>
          <w:rtl/>
        </w:rPr>
        <w:t>–</w:t>
      </w:r>
      <w:r w:rsidRPr="00E92D86">
        <w:rPr>
          <w:rFonts w:cs="Simplified Arabic" w:hint="cs"/>
          <w:color w:val="333399"/>
          <w:sz w:val="28"/>
          <w:szCs w:val="28"/>
          <w:rtl/>
        </w:rPr>
        <w:t>لبنان- 1998م.</w:t>
      </w:r>
    </w:p>
    <w:p w:rsidR="009820DF" w:rsidRPr="00E92D86" w:rsidRDefault="009820DF" w:rsidP="002A2F98">
      <w:pPr>
        <w:numPr>
          <w:ilvl w:val="0"/>
          <w:numId w:val="45"/>
        </w:numPr>
        <w:jc w:val="lowKashida"/>
        <w:rPr>
          <w:rFonts w:cs="Simplified Arabic"/>
          <w:color w:val="333399"/>
          <w:sz w:val="28"/>
          <w:szCs w:val="28"/>
        </w:rPr>
      </w:pPr>
      <w:r w:rsidRPr="00E92D86">
        <w:rPr>
          <w:rFonts w:cs="Simplified Arabic" w:hint="cs"/>
          <w:color w:val="333399"/>
          <w:sz w:val="28"/>
          <w:szCs w:val="28"/>
          <w:rtl/>
        </w:rPr>
        <w:t>الفيومي، احمد بن محمد بن علي المقري، المصباح المنير في غريب الشرح الكبير للرافعي، الطبعة الرابعة، المطبعة الأميرية، القاهرة، 1921م</w:t>
      </w:r>
    </w:p>
    <w:p w:rsidR="009820DF" w:rsidRPr="00E92D86" w:rsidRDefault="009820DF" w:rsidP="002A2F98">
      <w:pPr>
        <w:pStyle w:val="FootnoteText"/>
        <w:numPr>
          <w:ilvl w:val="0"/>
          <w:numId w:val="45"/>
        </w:numPr>
        <w:jc w:val="lowKashida"/>
        <w:rPr>
          <w:rFonts w:cs="Simplified Arabic"/>
          <w:color w:val="333399"/>
          <w:sz w:val="28"/>
          <w:szCs w:val="28"/>
        </w:rPr>
      </w:pPr>
      <w:r w:rsidRPr="00E92D86">
        <w:rPr>
          <w:rFonts w:cs="Simplified Arabic" w:hint="cs"/>
          <w:color w:val="333399"/>
          <w:sz w:val="28"/>
          <w:szCs w:val="28"/>
          <w:rtl/>
        </w:rPr>
        <w:t>مسلم ، أبو الحسين مسلم بن حجاج القشيري النيسابوي ،صحيح مسلم ، الطبعة الثانية، دار السلام للنشر والتوزيع، الرياض- السعودية، 2000م.</w:t>
      </w:r>
    </w:p>
    <w:p w:rsidR="00795866" w:rsidRPr="00E92D86" w:rsidRDefault="00795866" w:rsidP="002A2F98">
      <w:pPr>
        <w:pStyle w:val="FootnoteText"/>
        <w:jc w:val="lowKashida"/>
        <w:rPr>
          <w:rFonts w:cs="Simplified Arabic"/>
          <w:color w:val="333399"/>
          <w:sz w:val="28"/>
          <w:szCs w:val="28"/>
          <w:rtl/>
        </w:rPr>
      </w:pPr>
    </w:p>
    <w:p w:rsidR="00795866" w:rsidRPr="00E92D86" w:rsidRDefault="00795866" w:rsidP="002A2F98">
      <w:pPr>
        <w:numPr>
          <w:ilvl w:val="1"/>
          <w:numId w:val="58"/>
        </w:numPr>
        <w:jc w:val="lowKashida"/>
        <w:rPr>
          <w:rFonts w:cs="Simplified Arabic"/>
          <w:b/>
          <w:bCs/>
          <w:color w:val="333399"/>
          <w:sz w:val="28"/>
          <w:szCs w:val="28"/>
          <w:rtl/>
        </w:rPr>
      </w:pPr>
      <w:r w:rsidRPr="00E92D86">
        <w:rPr>
          <w:rFonts w:cs="Simplified Arabic" w:hint="cs"/>
          <w:b/>
          <w:bCs/>
          <w:color w:val="333399"/>
          <w:sz w:val="28"/>
          <w:szCs w:val="28"/>
          <w:rtl/>
        </w:rPr>
        <w:t>المراجع المتخصصة:</w:t>
      </w:r>
    </w:p>
    <w:p w:rsidR="009820DF" w:rsidRPr="00E92D86" w:rsidRDefault="009820DF" w:rsidP="002A2F98">
      <w:pPr>
        <w:jc w:val="lowKashida"/>
        <w:rPr>
          <w:rFonts w:cs="Simplified Arabic"/>
          <w:color w:val="333399"/>
          <w:sz w:val="28"/>
          <w:szCs w:val="28"/>
        </w:rPr>
      </w:pPr>
    </w:p>
    <w:p w:rsidR="00522687" w:rsidRPr="00E92D86" w:rsidRDefault="00522687" w:rsidP="00BA4CFE">
      <w:pPr>
        <w:numPr>
          <w:ilvl w:val="0"/>
          <w:numId w:val="62"/>
        </w:numPr>
        <w:spacing w:before="120"/>
        <w:jc w:val="lowKashida"/>
        <w:rPr>
          <w:rFonts w:cs="Simplified Arabic"/>
          <w:color w:val="333399"/>
          <w:sz w:val="28"/>
          <w:szCs w:val="28"/>
        </w:rPr>
      </w:pPr>
      <w:r w:rsidRPr="00E92D86">
        <w:rPr>
          <w:rFonts w:cs="Simplified Arabic" w:hint="cs"/>
          <w:color w:val="333399"/>
          <w:sz w:val="28"/>
          <w:szCs w:val="28"/>
          <w:rtl/>
        </w:rPr>
        <w:t>أبوغدة : عبد الستا</w:t>
      </w:r>
      <w:r w:rsidRPr="00E92D86">
        <w:rPr>
          <w:rFonts w:cs="Simplified Arabic" w:hint="eastAsia"/>
          <w:color w:val="333399"/>
          <w:sz w:val="28"/>
          <w:szCs w:val="28"/>
          <w:rtl/>
        </w:rPr>
        <w:t>ر</w:t>
      </w:r>
      <w:r w:rsidRPr="00E92D86">
        <w:rPr>
          <w:rFonts w:cs="Simplified Arabic" w:hint="cs"/>
          <w:color w:val="333399"/>
          <w:sz w:val="28"/>
          <w:szCs w:val="28"/>
          <w:rtl/>
        </w:rPr>
        <w:t>،</w:t>
      </w:r>
      <w:r w:rsidRPr="00E92D86">
        <w:rPr>
          <w:rFonts w:ascii="Brush Script MT" w:hAnsi="Brush Script MT" w:cs="Simplified Arabic"/>
          <w:color w:val="333399"/>
          <w:sz w:val="28"/>
          <w:szCs w:val="28"/>
          <w:rtl/>
        </w:rPr>
        <w:t xml:space="preserve"> أسس التأمين التكافلي</w:t>
      </w:r>
      <w:r w:rsidRPr="00E92D86">
        <w:rPr>
          <w:rFonts w:cs="Simplified Arabic" w:hint="cs"/>
          <w:color w:val="333399"/>
          <w:sz w:val="28"/>
          <w:szCs w:val="28"/>
          <w:rtl/>
        </w:rPr>
        <w:t>،  المؤتمر الثاني للمصارف الإسلامية -دمشق- فندق الفورسيزنز</w:t>
      </w:r>
      <w:r w:rsidR="00BA4CFE" w:rsidRPr="00E92D86">
        <w:rPr>
          <w:rFonts w:cs="Simplified Arabic" w:hint="cs"/>
          <w:color w:val="333399"/>
          <w:sz w:val="28"/>
          <w:szCs w:val="28"/>
          <w:rtl/>
        </w:rPr>
        <w:t>11- 13/3/2007م-</w:t>
      </w:r>
      <w:r w:rsidRPr="00E92D86">
        <w:rPr>
          <w:rFonts w:cs="Simplified Arabic" w:hint="cs"/>
          <w:color w:val="333399"/>
          <w:sz w:val="28"/>
          <w:szCs w:val="28"/>
          <w:rtl/>
        </w:rPr>
        <w:t>.</w:t>
      </w:r>
    </w:p>
    <w:p w:rsidR="00522687" w:rsidRPr="00E92D86" w:rsidRDefault="00522687" w:rsidP="002A2F98">
      <w:pPr>
        <w:pStyle w:val="FootnoteText"/>
        <w:numPr>
          <w:ilvl w:val="0"/>
          <w:numId w:val="62"/>
        </w:numPr>
        <w:jc w:val="lowKashida"/>
        <w:rPr>
          <w:rFonts w:cs="Simplified Arabic"/>
          <w:color w:val="333399"/>
          <w:sz w:val="28"/>
          <w:szCs w:val="28"/>
        </w:rPr>
      </w:pPr>
      <w:r w:rsidRPr="00E92D86">
        <w:rPr>
          <w:rFonts w:cs="Simplified Arabic" w:hint="cs"/>
          <w:color w:val="333399"/>
          <w:sz w:val="28"/>
          <w:szCs w:val="28"/>
          <w:rtl/>
        </w:rPr>
        <w:t xml:space="preserve">أبو غدة </w:t>
      </w:r>
      <w:r w:rsidR="00795866" w:rsidRPr="00E92D86">
        <w:rPr>
          <w:rFonts w:cs="Simplified Arabic" w:hint="cs"/>
          <w:color w:val="333399"/>
          <w:sz w:val="28"/>
          <w:szCs w:val="28"/>
          <w:rtl/>
        </w:rPr>
        <w:t>:</w:t>
      </w:r>
      <w:r w:rsidRPr="00E92D86">
        <w:rPr>
          <w:rFonts w:cs="Simplified Arabic" w:hint="cs"/>
          <w:color w:val="333399"/>
          <w:sz w:val="28"/>
          <w:szCs w:val="28"/>
          <w:rtl/>
        </w:rPr>
        <w:t xml:space="preserve"> عبد الستار، عز الدين خوجة، فت</w:t>
      </w:r>
      <w:r w:rsidR="00795866" w:rsidRPr="00E92D86">
        <w:rPr>
          <w:rFonts w:cs="Simplified Arabic" w:hint="cs"/>
          <w:color w:val="333399"/>
          <w:sz w:val="28"/>
          <w:szCs w:val="28"/>
          <w:rtl/>
        </w:rPr>
        <w:t>ا</w:t>
      </w:r>
      <w:r w:rsidRPr="00E92D86">
        <w:rPr>
          <w:rFonts w:cs="Simplified Arabic" w:hint="cs"/>
          <w:color w:val="333399"/>
          <w:sz w:val="28"/>
          <w:szCs w:val="28"/>
          <w:rtl/>
        </w:rPr>
        <w:t>وى الت</w:t>
      </w:r>
      <w:r w:rsidR="00795866" w:rsidRPr="00E92D86">
        <w:rPr>
          <w:rFonts w:cs="Simplified Arabic" w:hint="cs"/>
          <w:color w:val="333399"/>
          <w:sz w:val="28"/>
          <w:szCs w:val="28"/>
          <w:rtl/>
        </w:rPr>
        <w:t>أ</w:t>
      </w:r>
      <w:r w:rsidRPr="00E92D86">
        <w:rPr>
          <w:rFonts w:cs="Simplified Arabic" w:hint="cs"/>
          <w:color w:val="333399"/>
          <w:sz w:val="28"/>
          <w:szCs w:val="28"/>
          <w:rtl/>
        </w:rPr>
        <w:t>مين، طباعة دلة البركة  فتوى الهيئة الشرعية لبنك فيصل الإسلامي</w:t>
      </w:r>
      <w:r w:rsidR="00A55E83" w:rsidRPr="00E92D86">
        <w:rPr>
          <w:rFonts w:cs="Simplified Arabic" w:hint="cs"/>
          <w:color w:val="333399"/>
          <w:sz w:val="28"/>
          <w:szCs w:val="28"/>
          <w:rtl/>
        </w:rPr>
        <w:t>.</w:t>
      </w:r>
    </w:p>
    <w:p w:rsidR="00522687" w:rsidRPr="00E92D86" w:rsidRDefault="00522687" w:rsidP="002A2F98">
      <w:pPr>
        <w:numPr>
          <w:ilvl w:val="0"/>
          <w:numId w:val="62"/>
        </w:numPr>
        <w:jc w:val="lowKashida"/>
        <w:rPr>
          <w:rFonts w:cs="Simplified Arabic"/>
          <w:color w:val="333399"/>
          <w:sz w:val="28"/>
          <w:szCs w:val="28"/>
        </w:rPr>
      </w:pPr>
      <w:r w:rsidRPr="00E92D86">
        <w:rPr>
          <w:rFonts w:cs="Simplified Arabic" w:hint="cs"/>
          <w:color w:val="333399"/>
          <w:sz w:val="28"/>
          <w:szCs w:val="28"/>
          <w:rtl/>
        </w:rPr>
        <w:t>احمد: عثمان بابكر، قطاع التامين في السودان تجربة التحول من نظام التامين التقليدي إلى التامين الإسلامي- البنك الإسلامي للتنمية-المعهد الإسلامي للبحوث والتدريب، الطبعة الثانية 1425هـ -2004م.</w:t>
      </w:r>
    </w:p>
    <w:p w:rsidR="00A55E83" w:rsidRPr="00E92D86" w:rsidRDefault="00522687" w:rsidP="00BA4CFE">
      <w:pPr>
        <w:numPr>
          <w:ilvl w:val="0"/>
          <w:numId w:val="62"/>
        </w:numPr>
        <w:jc w:val="lowKashida"/>
        <w:rPr>
          <w:rFonts w:cs="Simplified Arabic"/>
          <w:color w:val="333399"/>
          <w:sz w:val="28"/>
          <w:szCs w:val="28"/>
          <w:lang w:bidi="ar-SY"/>
        </w:rPr>
      </w:pPr>
      <w:r w:rsidRPr="00E92D86">
        <w:rPr>
          <w:rFonts w:cs="Simplified Arabic" w:hint="cs"/>
          <w:color w:val="333399"/>
          <w:sz w:val="28"/>
          <w:szCs w:val="28"/>
          <w:rtl/>
          <w:lang w:bidi="ar-SY"/>
        </w:rPr>
        <w:t>البعلي</w:t>
      </w:r>
      <w:r w:rsidR="00A55E83" w:rsidRPr="00E92D86">
        <w:rPr>
          <w:rFonts w:cs="Simplified Arabic" w:hint="cs"/>
          <w:color w:val="333399"/>
          <w:sz w:val="28"/>
          <w:szCs w:val="28"/>
          <w:rtl/>
          <w:lang w:bidi="ar-SY"/>
        </w:rPr>
        <w:t>:</w:t>
      </w:r>
      <w:r w:rsidRPr="00E92D86">
        <w:rPr>
          <w:rFonts w:cs="Simplified Arabic" w:hint="cs"/>
          <w:color w:val="333399"/>
          <w:sz w:val="28"/>
          <w:szCs w:val="28"/>
          <w:rtl/>
          <w:lang w:bidi="ar-SY"/>
        </w:rPr>
        <w:t xml:space="preserve"> عد الحميد محمد، </w:t>
      </w:r>
      <w:r w:rsidR="00A55E83" w:rsidRPr="00E92D86">
        <w:rPr>
          <w:rFonts w:cs="Simplified Arabic" w:hint="cs"/>
          <w:color w:val="333399"/>
          <w:sz w:val="28"/>
          <w:szCs w:val="28"/>
          <w:rtl/>
          <w:lang w:bidi="ar-SY"/>
        </w:rPr>
        <w:t>حلقة بعنوان دور الت</w:t>
      </w:r>
      <w:r w:rsidR="00BA4CFE" w:rsidRPr="00E92D86">
        <w:rPr>
          <w:rFonts w:cs="Simplified Arabic" w:hint="cs"/>
          <w:color w:val="333399"/>
          <w:sz w:val="28"/>
          <w:szCs w:val="28"/>
          <w:rtl/>
          <w:lang w:bidi="ar-SY"/>
        </w:rPr>
        <w:t>أ</w:t>
      </w:r>
      <w:r w:rsidR="00A55E83" w:rsidRPr="00E92D86">
        <w:rPr>
          <w:rFonts w:cs="Simplified Arabic" w:hint="cs"/>
          <w:color w:val="333399"/>
          <w:sz w:val="28"/>
          <w:szCs w:val="28"/>
          <w:rtl/>
          <w:lang w:bidi="ar-SY"/>
        </w:rPr>
        <w:t xml:space="preserve">مين الإسلامي في تقليل المخاطر في المصارف الإسلامية، الملتقى السنوي السابع إدارة المخاطر في المصارف الإسلامية، الأكاديمية العربية للعلوم المالية والمصرفية </w:t>
      </w:r>
      <w:r w:rsidR="00A55E83" w:rsidRPr="00E92D86">
        <w:rPr>
          <w:rFonts w:cs="Simplified Arabic"/>
          <w:color w:val="333399"/>
          <w:sz w:val="28"/>
          <w:szCs w:val="28"/>
          <w:rtl/>
          <w:lang w:bidi="ar-SY"/>
        </w:rPr>
        <w:t>–</w:t>
      </w:r>
      <w:r w:rsidR="00A55E83" w:rsidRPr="00E92D86">
        <w:rPr>
          <w:rFonts w:cs="Simplified Arabic" w:hint="cs"/>
          <w:color w:val="333399"/>
          <w:sz w:val="28"/>
          <w:szCs w:val="28"/>
          <w:rtl/>
          <w:lang w:bidi="ar-SY"/>
        </w:rPr>
        <w:t>25-27/12/2004</w:t>
      </w:r>
    </w:p>
    <w:p w:rsidR="00522687" w:rsidRPr="00E92D86" w:rsidRDefault="00522687" w:rsidP="002A2F98">
      <w:pPr>
        <w:numPr>
          <w:ilvl w:val="0"/>
          <w:numId w:val="62"/>
        </w:numPr>
        <w:jc w:val="lowKashida"/>
        <w:rPr>
          <w:rFonts w:cs="Simplified Arabic"/>
          <w:color w:val="333399"/>
          <w:sz w:val="28"/>
          <w:szCs w:val="28"/>
        </w:rPr>
      </w:pPr>
      <w:r w:rsidRPr="00E92D86">
        <w:rPr>
          <w:rFonts w:cs="Simplified Arabic" w:hint="cs"/>
          <w:color w:val="333399"/>
          <w:sz w:val="28"/>
          <w:szCs w:val="28"/>
          <w:rtl/>
        </w:rPr>
        <w:t>البلتاجي : محمد - عقود التامين من وجهة نظر الفقه الإسلامي-</w:t>
      </w:r>
      <w:r w:rsidR="00A55E83" w:rsidRPr="00E92D86">
        <w:rPr>
          <w:rFonts w:cs="Simplified Arabic" w:hint="cs"/>
          <w:color w:val="333399"/>
          <w:sz w:val="28"/>
          <w:szCs w:val="28"/>
          <w:rtl/>
        </w:rPr>
        <w:t xml:space="preserve"> </w:t>
      </w:r>
      <w:r w:rsidRPr="00E92D86">
        <w:rPr>
          <w:rFonts w:cs="Simplified Arabic" w:hint="cs"/>
          <w:color w:val="333399"/>
          <w:sz w:val="28"/>
          <w:szCs w:val="28"/>
          <w:rtl/>
        </w:rPr>
        <w:t>دار العروبة- الكويت-1977م  .</w:t>
      </w:r>
    </w:p>
    <w:p w:rsidR="00522687" w:rsidRPr="00E92D86" w:rsidRDefault="00522687" w:rsidP="002A2F98">
      <w:pPr>
        <w:pStyle w:val="FootnoteText"/>
        <w:numPr>
          <w:ilvl w:val="0"/>
          <w:numId w:val="62"/>
        </w:numPr>
        <w:jc w:val="lowKashida"/>
        <w:rPr>
          <w:rFonts w:cs="Simplified Arabic"/>
          <w:color w:val="333399"/>
          <w:sz w:val="28"/>
          <w:szCs w:val="28"/>
          <w:rtl/>
        </w:rPr>
      </w:pPr>
      <w:r w:rsidRPr="00E92D86">
        <w:rPr>
          <w:rFonts w:cs="Simplified Arabic" w:hint="cs"/>
          <w:color w:val="333399"/>
          <w:sz w:val="28"/>
          <w:szCs w:val="28"/>
          <w:rtl/>
        </w:rPr>
        <w:lastRenderedPageBreak/>
        <w:t xml:space="preserve">حير، محمد هيثم </w:t>
      </w:r>
      <w:r w:rsidRPr="00E92D86">
        <w:rPr>
          <w:rFonts w:cs="Simplified Arabic"/>
          <w:color w:val="333399"/>
          <w:sz w:val="28"/>
          <w:szCs w:val="28"/>
          <w:rtl/>
        </w:rPr>
        <w:t>–</w:t>
      </w:r>
      <w:r w:rsidRPr="00E92D86">
        <w:rPr>
          <w:rFonts w:cs="Simplified Arabic" w:hint="cs"/>
          <w:color w:val="333399"/>
          <w:sz w:val="28"/>
          <w:szCs w:val="28"/>
          <w:rtl/>
        </w:rPr>
        <w:t xml:space="preserve"> الفائض التأميني- </w:t>
      </w:r>
      <w:r w:rsidR="00A55E83" w:rsidRPr="00E92D86">
        <w:rPr>
          <w:rFonts w:cs="Simplified Arabic" w:hint="cs"/>
          <w:color w:val="333399"/>
          <w:sz w:val="28"/>
          <w:szCs w:val="28"/>
          <w:rtl/>
        </w:rPr>
        <w:t xml:space="preserve">ورقة عمل مقدمة في </w:t>
      </w:r>
      <w:r w:rsidRPr="00E92D86">
        <w:rPr>
          <w:rFonts w:cs="Simplified Arabic" w:hint="cs"/>
          <w:color w:val="333399"/>
          <w:sz w:val="28"/>
          <w:szCs w:val="28"/>
          <w:rtl/>
        </w:rPr>
        <w:t>مؤتمر وثاق الأول للتامين التكافلي 19-20/2/2006</w:t>
      </w:r>
      <w:r w:rsidR="00A55E83" w:rsidRPr="00E92D86">
        <w:rPr>
          <w:rFonts w:cs="Simplified Arabic" w:hint="cs"/>
          <w:color w:val="333399"/>
          <w:sz w:val="28"/>
          <w:szCs w:val="28"/>
          <w:rtl/>
        </w:rPr>
        <w:t>.</w:t>
      </w:r>
    </w:p>
    <w:p w:rsidR="00522687" w:rsidRPr="00E92D86" w:rsidRDefault="00522687" w:rsidP="002A2F98">
      <w:pPr>
        <w:numPr>
          <w:ilvl w:val="0"/>
          <w:numId w:val="62"/>
        </w:numPr>
        <w:jc w:val="lowKashida"/>
        <w:rPr>
          <w:rFonts w:cs="Simplified Arabic"/>
          <w:color w:val="333399"/>
          <w:sz w:val="28"/>
          <w:szCs w:val="28"/>
          <w:rtl/>
        </w:rPr>
      </w:pPr>
      <w:r w:rsidRPr="00E92D86">
        <w:rPr>
          <w:rFonts w:cs="Simplified Arabic" w:hint="cs"/>
          <w:color w:val="333399"/>
          <w:sz w:val="28"/>
          <w:szCs w:val="28"/>
          <w:rtl/>
        </w:rPr>
        <w:t xml:space="preserve">دحبور ، رضا أمين ، </w:t>
      </w:r>
      <w:r w:rsidRPr="00E92D86">
        <w:rPr>
          <w:rFonts w:cs="Simplified Arabic"/>
          <w:color w:val="333399"/>
          <w:sz w:val="28"/>
          <w:szCs w:val="28"/>
          <w:rtl/>
        </w:rPr>
        <w:t>محاضرة التأمين الإسلامي</w:t>
      </w:r>
      <w:r w:rsidRPr="00E92D86">
        <w:rPr>
          <w:rFonts w:cs="Simplified Arabic" w:hint="cs"/>
          <w:color w:val="333399"/>
          <w:sz w:val="28"/>
          <w:szCs w:val="28"/>
          <w:rtl/>
        </w:rPr>
        <w:t xml:space="preserve"> </w:t>
      </w:r>
      <w:r w:rsidRPr="00E92D86">
        <w:rPr>
          <w:rFonts w:cs="Simplified Arabic"/>
          <w:color w:val="333399"/>
          <w:sz w:val="28"/>
          <w:szCs w:val="28"/>
          <w:rtl/>
        </w:rPr>
        <w:t>فكراً  وآليةً وتطبيقاً</w:t>
      </w:r>
      <w:r w:rsidRPr="00E92D86">
        <w:rPr>
          <w:rFonts w:cs="Simplified Arabic" w:hint="cs"/>
          <w:color w:val="333399"/>
          <w:sz w:val="28"/>
          <w:szCs w:val="28"/>
          <w:rtl/>
        </w:rPr>
        <w:t xml:space="preserve">، المؤتمر الأول للمصارف الإسلامية، </w:t>
      </w:r>
      <w:r w:rsidRPr="00E92D86">
        <w:rPr>
          <w:rFonts w:cs="Simplified Arabic"/>
          <w:color w:val="333399"/>
          <w:sz w:val="28"/>
          <w:szCs w:val="28"/>
          <w:rtl/>
        </w:rPr>
        <w:t>في الفترة</w:t>
      </w:r>
      <w:r w:rsidRPr="00E92D86">
        <w:rPr>
          <w:rFonts w:cs="Simplified Arabic" w:hint="cs"/>
          <w:color w:val="333399"/>
          <w:sz w:val="28"/>
          <w:szCs w:val="28"/>
          <w:rtl/>
        </w:rPr>
        <w:t xml:space="preserve"> </w:t>
      </w:r>
      <w:r w:rsidRPr="00E92D86">
        <w:rPr>
          <w:rFonts w:cs="Simplified Arabic"/>
          <w:color w:val="333399"/>
          <w:sz w:val="28"/>
          <w:szCs w:val="28"/>
          <w:rtl/>
        </w:rPr>
        <w:t>1427 هـ، المواف</w:t>
      </w:r>
      <w:r w:rsidRPr="00E92D86">
        <w:rPr>
          <w:rFonts w:cs="Simplified Arabic" w:hint="cs"/>
          <w:color w:val="333399"/>
          <w:sz w:val="28"/>
          <w:szCs w:val="28"/>
          <w:rtl/>
        </w:rPr>
        <w:t>ق 13-14/3/2007</w:t>
      </w:r>
    </w:p>
    <w:p w:rsidR="00522687" w:rsidRPr="00E92D86" w:rsidRDefault="00522687" w:rsidP="002A2F98">
      <w:pPr>
        <w:numPr>
          <w:ilvl w:val="0"/>
          <w:numId w:val="62"/>
        </w:numPr>
        <w:jc w:val="lowKashida"/>
        <w:rPr>
          <w:rFonts w:cs="Simplified Arabic"/>
          <w:color w:val="333399"/>
          <w:sz w:val="28"/>
          <w:szCs w:val="28"/>
          <w:rtl/>
        </w:rPr>
      </w:pPr>
      <w:r w:rsidRPr="00E92D86">
        <w:rPr>
          <w:rFonts w:cs="Simplified Arabic" w:hint="cs"/>
          <w:color w:val="333399"/>
          <w:sz w:val="28"/>
          <w:szCs w:val="28"/>
          <w:rtl/>
        </w:rPr>
        <w:t>الزرقاء: مصطفى احمد، عقد التامين (السوكرة) وموقف الشرعة السلامية منه، مطبعة جامعة دمشق 1962.</w:t>
      </w:r>
    </w:p>
    <w:p w:rsidR="00522687" w:rsidRPr="00E92D86" w:rsidRDefault="00522687" w:rsidP="002A2F98">
      <w:pPr>
        <w:pStyle w:val="FootnoteText"/>
        <w:numPr>
          <w:ilvl w:val="0"/>
          <w:numId w:val="62"/>
        </w:numPr>
        <w:jc w:val="lowKashida"/>
        <w:rPr>
          <w:rFonts w:cs="Simplified Arabic"/>
          <w:color w:val="333399"/>
          <w:sz w:val="28"/>
          <w:szCs w:val="28"/>
          <w:rtl/>
        </w:rPr>
      </w:pPr>
      <w:r w:rsidRPr="00E92D86">
        <w:rPr>
          <w:rFonts w:cs="Simplified Arabic" w:hint="cs"/>
          <w:color w:val="333399"/>
          <w:sz w:val="28"/>
          <w:szCs w:val="28"/>
          <w:rtl/>
        </w:rPr>
        <w:t>صباغ، أحمد محمد- ورقة عمل بعنوان التكافل( التأمين الإسلامي) الآلية والتطبيق- مؤتمر التأمين التكافلي مصر 20-21/7/2005</w:t>
      </w:r>
    </w:p>
    <w:p w:rsidR="00522687" w:rsidRPr="00E92D86" w:rsidRDefault="00522687" w:rsidP="00BA4CFE">
      <w:pPr>
        <w:pStyle w:val="FootnoteText"/>
        <w:numPr>
          <w:ilvl w:val="0"/>
          <w:numId w:val="62"/>
        </w:numPr>
        <w:jc w:val="lowKashida"/>
        <w:rPr>
          <w:rFonts w:cs="Simplified Arabic"/>
          <w:color w:val="333399"/>
          <w:sz w:val="28"/>
          <w:szCs w:val="28"/>
        </w:rPr>
      </w:pPr>
      <w:r w:rsidRPr="00E92D86">
        <w:rPr>
          <w:rFonts w:cs="Simplified Arabic" w:hint="cs"/>
          <w:color w:val="333399"/>
          <w:sz w:val="28"/>
          <w:szCs w:val="28"/>
          <w:rtl/>
        </w:rPr>
        <w:t xml:space="preserve">صبّاغ ،أحمد محمد ، </w:t>
      </w:r>
      <w:r w:rsidRPr="00E92D86">
        <w:rPr>
          <w:rFonts w:cs="Simplified Arabic" w:hint="cs"/>
          <w:color w:val="333399"/>
          <w:sz w:val="28"/>
          <w:szCs w:val="28"/>
          <w:rtl/>
          <w:lang w:bidi="ar-JO"/>
        </w:rPr>
        <w:t>الطرح الشرعي و</w:t>
      </w:r>
      <w:r w:rsidR="00A55E83" w:rsidRPr="00E92D86">
        <w:rPr>
          <w:rFonts w:cs="Simplified Arabic" w:hint="cs"/>
          <w:color w:val="333399"/>
          <w:sz w:val="28"/>
          <w:szCs w:val="28"/>
          <w:rtl/>
          <w:lang w:bidi="ar-JO"/>
        </w:rPr>
        <w:t>التطبيق العملي للتأمين الإسلامي</w:t>
      </w:r>
      <w:r w:rsidRPr="00E92D86">
        <w:rPr>
          <w:rFonts w:cs="Simplified Arabic" w:hint="cs"/>
          <w:color w:val="333399"/>
          <w:sz w:val="28"/>
          <w:szCs w:val="28"/>
          <w:rtl/>
        </w:rPr>
        <w:t xml:space="preserve">، المؤتمر الثاني للمصارف والمؤسسات المالية الإسلامية </w:t>
      </w:r>
      <w:r w:rsidR="00BA4CFE" w:rsidRPr="00E92D86">
        <w:rPr>
          <w:rFonts w:cs="Simplified Arabic" w:hint="cs"/>
          <w:color w:val="333399"/>
          <w:sz w:val="28"/>
          <w:szCs w:val="28"/>
          <w:rtl/>
        </w:rPr>
        <w:t xml:space="preserve">-دمشق – سورية </w:t>
      </w:r>
      <w:r w:rsidRPr="00E92D86">
        <w:rPr>
          <w:rFonts w:cs="Simplified Arabic" w:hint="cs"/>
          <w:color w:val="333399"/>
          <w:sz w:val="28"/>
          <w:szCs w:val="28"/>
          <w:rtl/>
        </w:rPr>
        <w:t>12-13/3/2007.</w:t>
      </w:r>
    </w:p>
    <w:p w:rsidR="00522687" w:rsidRPr="00E92D86" w:rsidRDefault="00522687" w:rsidP="002A2F98">
      <w:pPr>
        <w:pStyle w:val="FootnoteText"/>
        <w:numPr>
          <w:ilvl w:val="0"/>
          <w:numId w:val="62"/>
        </w:numPr>
        <w:jc w:val="lowKashida"/>
        <w:rPr>
          <w:rFonts w:cs="Simplified Arabic"/>
          <w:color w:val="333399"/>
          <w:sz w:val="28"/>
          <w:szCs w:val="28"/>
        </w:rPr>
      </w:pPr>
      <w:r w:rsidRPr="00E92D86">
        <w:rPr>
          <w:rFonts w:cs="Simplified Arabic" w:hint="cs"/>
          <w:color w:val="333399"/>
          <w:sz w:val="28"/>
          <w:szCs w:val="28"/>
          <w:rtl/>
        </w:rPr>
        <w:t>العمري، حسن بن زهير- فرص الاستثمار في الت</w:t>
      </w:r>
      <w:r w:rsidR="00A55E83" w:rsidRPr="00E92D86">
        <w:rPr>
          <w:rFonts w:cs="Simplified Arabic" w:hint="cs"/>
          <w:color w:val="333399"/>
          <w:sz w:val="28"/>
          <w:szCs w:val="28"/>
          <w:rtl/>
        </w:rPr>
        <w:t>أ</w:t>
      </w:r>
      <w:r w:rsidRPr="00E92D86">
        <w:rPr>
          <w:rFonts w:cs="Simplified Arabic" w:hint="cs"/>
          <w:color w:val="333399"/>
          <w:sz w:val="28"/>
          <w:szCs w:val="28"/>
          <w:rtl/>
        </w:rPr>
        <w:t xml:space="preserve">مين الإسلامي </w:t>
      </w:r>
      <w:r w:rsidRPr="00E92D86">
        <w:rPr>
          <w:rFonts w:cs="Simplified Arabic"/>
          <w:color w:val="333399"/>
          <w:sz w:val="28"/>
          <w:szCs w:val="28"/>
          <w:rtl/>
        </w:rPr>
        <w:t>–</w:t>
      </w:r>
      <w:r w:rsidRPr="00E92D86">
        <w:rPr>
          <w:rFonts w:cs="Simplified Arabic" w:hint="cs"/>
          <w:color w:val="333399"/>
          <w:sz w:val="28"/>
          <w:szCs w:val="28"/>
          <w:rtl/>
        </w:rPr>
        <w:t xml:space="preserve"> ورقة عمل مقدمة لمؤتمر الشرق الأوسط للتامين </w:t>
      </w:r>
      <w:r w:rsidRPr="00E92D86">
        <w:rPr>
          <w:rFonts w:cs="Simplified Arabic"/>
          <w:color w:val="333399"/>
          <w:sz w:val="28"/>
          <w:szCs w:val="28"/>
          <w:rtl/>
        </w:rPr>
        <w:t>–</w:t>
      </w:r>
      <w:r w:rsidRPr="00E92D86">
        <w:rPr>
          <w:rFonts w:cs="Simplified Arabic" w:hint="cs"/>
          <w:color w:val="333399"/>
          <w:sz w:val="28"/>
          <w:szCs w:val="28"/>
          <w:rtl/>
        </w:rPr>
        <w:t xml:space="preserve"> المنامة- كانون الثاني 2004م.</w:t>
      </w:r>
    </w:p>
    <w:p w:rsidR="00522687" w:rsidRPr="00E92D86" w:rsidRDefault="00522687" w:rsidP="002A2F98">
      <w:pPr>
        <w:pStyle w:val="FootnoteText"/>
        <w:numPr>
          <w:ilvl w:val="0"/>
          <w:numId w:val="62"/>
        </w:numPr>
        <w:jc w:val="lowKashida"/>
        <w:rPr>
          <w:rFonts w:cs="Simplified Arabic"/>
          <w:color w:val="333399"/>
          <w:sz w:val="28"/>
          <w:szCs w:val="28"/>
          <w:rtl/>
        </w:rPr>
      </w:pPr>
      <w:r w:rsidRPr="00E92D86">
        <w:rPr>
          <w:rFonts w:cs="Simplified Arabic" w:hint="cs"/>
          <w:color w:val="333399"/>
          <w:sz w:val="28"/>
          <w:szCs w:val="28"/>
          <w:rtl/>
        </w:rPr>
        <w:t>القره داغي، علي محي الدين ، التأمي</w:t>
      </w:r>
      <w:r w:rsidRPr="00E92D86">
        <w:rPr>
          <w:rFonts w:cs="Simplified Arabic" w:hint="eastAsia"/>
          <w:color w:val="333399"/>
          <w:sz w:val="28"/>
          <w:szCs w:val="28"/>
          <w:rtl/>
        </w:rPr>
        <w:t>ن</w:t>
      </w:r>
      <w:r w:rsidRPr="00E92D86">
        <w:rPr>
          <w:rFonts w:cs="Simplified Arabic" w:hint="cs"/>
          <w:color w:val="333399"/>
          <w:sz w:val="28"/>
          <w:szCs w:val="28"/>
          <w:rtl/>
        </w:rPr>
        <w:t xml:space="preserve"> الإسلامي دراسة فقهية تأصيلية مقارنة بالتامين التجاري مع التطبيقات العملية ، دار البشائر الإسلامية، الطبعة الأولى 2004</w:t>
      </w:r>
      <w:r w:rsidR="00A55E83" w:rsidRPr="00E92D86">
        <w:rPr>
          <w:rFonts w:cs="Simplified Arabic" w:hint="cs"/>
          <w:color w:val="333399"/>
          <w:sz w:val="28"/>
          <w:szCs w:val="28"/>
          <w:rtl/>
        </w:rPr>
        <w:t>.</w:t>
      </w:r>
    </w:p>
    <w:p w:rsidR="00522687" w:rsidRPr="00E92D86" w:rsidRDefault="00522687" w:rsidP="002A2F98">
      <w:pPr>
        <w:numPr>
          <w:ilvl w:val="0"/>
          <w:numId w:val="62"/>
        </w:numPr>
        <w:jc w:val="lowKashida"/>
        <w:rPr>
          <w:rFonts w:cs="Simplified Arabic"/>
          <w:color w:val="333399"/>
          <w:sz w:val="28"/>
          <w:szCs w:val="28"/>
          <w:rtl/>
        </w:rPr>
      </w:pPr>
      <w:r w:rsidRPr="00E92D86">
        <w:rPr>
          <w:rFonts w:cs="Simplified Arabic" w:hint="cs"/>
          <w:color w:val="333399"/>
          <w:sz w:val="28"/>
          <w:szCs w:val="28"/>
          <w:rtl/>
        </w:rPr>
        <w:t xml:space="preserve">القضاة: موسى  البركة للتكافل / الأردن  في المؤتمر الثاني للمصارف الإسلامية والمزمع عقده في دمشق العامرة في الفترة  من  11 </w:t>
      </w:r>
      <w:r w:rsidRPr="00E92D86">
        <w:rPr>
          <w:rFonts w:cs="Simplified Arabic"/>
          <w:color w:val="333399"/>
          <w:sz w:val="28"/>
          <w:szCs w:val="28"/>
          <w:rtl/>
        </w:rPr>
        <w:t>–</w:t>
      </w:r>
      <w:r w:rsidRPr="00E92D86">
        <w:rPr>
          <w:rFonts w:cs="Simplified Arabic" w:hint="cs"/>
          <w:color w:val="333399"/>
          <w:sz w:val="28"/>
          <w:szCs w:val="28"/>
          <w:rtl/>
        </w:rPr>
        <w:t xml:space="preserve"> 13/3/ 2007-</w:t>
      </w:r>
      <w:r w:rsidRPr="00E92D86">
        <w:rPr>
          <w:rFonts w:cs="Simplified Arabic" w:hint="cs"/>
          <w:b/>
          <w:bCs/>
          <w:color w:val="333399"/>
          <w:sz w:val="28"/>
          <w:szCs w:val="28"/>
          <w:rtl/>
        </w:rPr>
        <w:t xml:space="preserve"> </w:t>
      </w:r>
      <w:r w:rsidRPr="00E92D86">
        <w:rPr>
          <w:rFonts w:cs="Simplified Arabic" w:hint="cs"/>
          <w:color w:val="333399"/>
          <w:sz w:val="28"/>
          <w:szCs w:val="28"/>
          <w:rtl/>
        </w:rPr>
        <w:t>التحديات التي تواجه تطبيق التكافل والحلول المقترحة</w:t>
      </w:r>
      <w:r w:rsidRPr="00E92D86">
        <w:rPr>
          <w:rFonts w:cs="Simplified Arabic" w:hint="cs"/>
          <w:b/>
          <w:bCs/>
          <w:color w:val="333399"/>
          <w:sz w:val="28"/>
          <w:szCs w:val="28"/>
          <w:rtl/>
        </w:rPr>
        <w:t>-</w:t>
      </w:r>
      <w:r w:rsidRPr="00E92D86">
        <w:rPr>
          <w:rFonts w:cs="Simplified Arabic" w:hint="cs"/>
          <w:color w:val="333399"/>
          <w:sz w:val="28"/>
          <w:szCs w:val="28"/>
          <w:rtl/>
        </w:rPr>
        <w:t>1/3/2007مـ.</w:t>
      </w:r>
    </w:p>
    <w:p w:rsidR="00522687" w:rsidRPr="00E92D86" w:rsidRDefault="00522687" w:rsidP="004E1764">
      <w:pPr>
        <w:ind w:left="216"/>
        <w:jc w:val="lowKashida"/>
        <w:rPr>
          <w:rFonts w:cs="Simplified Arabic"/>
          <w:color w:val="333399"/>
          <w:sz w:val="28"/>
          <w:szCs w:val="28"/>
        </w:rPr>
      </w:pPr>
    </w:p>
    <w:p w:rsidR="00BE371F" w:rsidRPr="00E92D86" w:rsidRDefault="00BE371F" w:rsidP="002A2F98">
      <w:pPr>
        <w:ind w:left="216"/>
        <w:jc w:val="lowKashida"/>
        <w:rPr>
          <w:rFonts w:cs="Simplified Arabic"/>
          <w:color w:val="333399"/>
          <w:sz w:val="28"/>
          <w:szCs w:val="28"/>
        </w:rPr>
      </w:pPr>
    </w:p>
    <w:p w:rsidR="00522687" w:rsidRPr="00E92D86" w:rsidRDefault="00522687" w:rsidP="002A2F98">
      <w:pPr>
        <w:numPr>
          <w:ilvl w:val="1"/>
          <w:numId w:val="58"/>
        </w:numPr>
        <w:jc w:val="lowKashida"/>
        <w:rPr>
          <w:rFonts w:cs="Simplified Arabic"/>
          <w:b/>
          <w:bCs/>
          <w:color w:val="333399"/>
          <w:sz w:val="28"/>
          <w:szCs w:val="28"/>
          <w:rtl/>
        </w:rPr>
      </w:pPr>
      <w:r w:rsidRPr="00E92D86">
        <w:rPr>
          <w:rFonts w:cs="Simplified Arabic" w:hint="cs"/>
          <w:b/>
          <w:bCs/>
          <w:color w:val="333399"/>
          <w:sz w:val="28"/>
          <w:szCs w:val="28"/>
          <w:rtl/>
        </w:rPr>
        <w:t>المواقع الالكترونية والمصادر من المواقع الالكترونية:</w:t>
      </w:r>
    </w:p>
    <w:p w:rsidR="00835DF9" w:rsidRPr="00E92D86" w:rsidRDefault="00835DF9" w:rsidP="002A2F98">
      <w:pPr>
        <w:numPr>
          <w:ilvl w:val="0"/>
          <w:numId w:val="46"/>
        </w:numPr>
        <w:jc w:val="lowKashida"/>
        <w:rPr>
          <w:rFonts w:cs="Simplified Arabic"/>
          <w:color w:val="333399"/>
          <w:sz w:val="28"/>
          <w:szCs w:val="28"/>
        </w:rPr>
      </w:pPr>
      <w:r w:rsidRPr="00E92D86">
        <w:rPr>
          <w:rFonts w:cs="Simplified Arabic" w:hint="cs"/>
          <w:color w:val="333399"/>
          <w:sz w:val="28"/>
          <w:szCs w:val="28"/>
          <w:rtl/>
        </w:rPr>
        <w:t xml:space="preserve">التأمين الاقتصادي المعاصر </w:t>
      </w:r>
      <w:r w:rsidRPr="00E92D86">
        <w:rPr>
          <w:rFonts w:cs="Simplified Arabic"/>
          <w:color w:val="333399"/>
          <w:sz w:val="28"/>
          <w:szCs w:val="28"/>
        </w:rPr>
        <w:t>Masjam3a.net</w:t>
      </w:r>
      <w:r w:rsidRPr="00E92D86">
        <w:rPr>
          <w:rFonts w:cs="Simplified Arabic" w:hint="cs"/>
          <w:color w:val="333399"/>
          <w:sz w:val="28"/>
          <w:szCs w:val="28"/>
          <w:rtl/>
        </w:rPr>
        <w:t>.</w:t>
      </w:r>
    </w:p>
    <w:p w:rsidR="00835DF9" w:rsidRPr="00E92D86" w:rsidRDefault="00835DF9" w:rsidP="002A2F98">
      <w:pPr>
        <w:numPr>
          <w:ilvl w:val="0"/>
          <w:numId w:val="46"/>
        </w:numPr>
        <w:jc w:val="lowKashida"/>
        <w:rPr>
          <w:rFonts w:cs="Simplified Arabic"/>
          <w:color w:val="333399"/>
          <w:sz w:val="28"/>
          <w:szCs w:val="28"/>
          <w:rtl/>
        </w:rPr>
      </w:pPr>
      <w:r w:rsidRPr="00E92D86">
        <w:rPr>
          <w:rFonts w:cs="Simplified Arabic" w:hint="cs"/>
          <w:color w:val="333399"/>
          <w:sz w:val="28"/>
          <w:szCs w:val="28"/>
          <w:rtl/>
        </w:rPr>
        <w:t>حميد :صالح بن عبد الله بن ، التأمين التعاوني الإسلامي، 2003،</w:t>
      </w:r>
      <w:r w:rsidRPr="00E92D86">
        <w:rPr>
          <w:rFonts w:cs="Simplified Arabic"/>
          <w:color w:val="333399"/>
          <w:sz w:val="28"/>
          <w:szCs w:val="28"/>
        </w:rPr>
        <w:t xml:space="preserve"> islamtoday.net</w:t>
      </w:r>
    </w:p>
    <w:p w:rsidR="00522687" w:rsidRPr="00E92D86" w:rsidRDefault="00835DF9" w:rsidP="002A2F98">
      <w:pPr>
        <w:numPr>
          <w:ilvl w:val="0"/>
          <w:numId w:val="46"/>
        </w:numPr>
        <w:jc w:val="lowKashida"/>
        <w:rPr>
          <w:rFonts w:cs="Simplified Arabic"/>
          <w:color w:val="333399"/>
          <w:sz w:val="28"/>
          <w:szCs w:val="28"/>
        </w:rPr>
      </w:pPr>
      <w:r w:rsidRPr="00E92D86">
        <w:rPr>
          <w:rFonts w:cs="Simplified Arabic" w:hint="cs"/>
          <w:color w:val="333399"/>
          <w:sz w:val="28"/>
          <w:szCs w:val="28"/>
          <w:rtl/>
        </w:rPr>
        <w:t>جبر :</w:t>
      </w:r>
      <w:r w:rsidR="00522687" w:rsidRPr="00E92D86">
        <w:rPr>
          <w:rFonts w:cs="Simplified Arabic" w:hint="cs"/>
          <w:color w:val="333399"/>
          <w:sz w:val="28"/>
          <w:szCs w:val="28"/>
          <w:rtl/>
        </w:rPr>
        <w:t xml:space="preserve">هاني بن عبد الله بن -عقد التأمين نظرة فقهية موجزة لأبرز مسائله- عقد التأمين- </w:t>
      </w:r>
      <w:r w:rsidR="00522687" w:rsidRPr="00E92D86">
        <w:rPr>
          <w:rFonts w:cs="Simplified Arabic"/>
          <w:color w:val="333399"/>
          <w:sz w:val="28"/>
          <w:szCs w:val="28"/>
        </w:rPr>
        <w:t>H_J_30@ maktoob.com</w:t>
      </w:r>
    </w:p>
    <w:p w:rsidR="00835DF9" w:rsidRPr="00E92D86" w:rsidRDefault="00835DF9" w:rsidP="002A2F98">
      <w:pPr>
        <w:numPr>
          <w:ilvl w:val="0"/>
          <w:numId w:val="46"/>
        </w:numPr>
        <w:jc w:val="lowKashida"/>
        <w:rPr>
          <w:rFonts w:cs="Simplified Arabic"/>
          <w:color w:val="333399"/>
        </w:rPr>
      </w:pPr>
      <w:r w:rsidRPr="00E92D86">
        <w:rPr>
          <w:rFonts w:cs="Simplified Arabic" w:hint="cs"/>
          <w:color w:val="333399"/>
          <w:sz w:val="28"/>
          <w:szCs w:val="28"/>
          <w:rtl/>
        </w:rPr>
        <w:t xml:space="preserve">الجرف: محمد سعدو، التأمين التعاوني والتكافلي بين الفكر الوضعي والفكر الإسلامي،  </w:t>
      </w:r>
      <w:hyperlink r:id="rId15" w:history="1">
        <w:r w:rsidRPr="00E92D86">
          <w:rPr>
            <w:rStyle w:val="Hyperlink"/>
            <w:rFonts w:cs="Simplified Arabic"/>
            <w:color w:val="333399"/>
            <w:lang w:val="de-DE"/>
          </w:rPr>
          <w:t>mjarf@hotmail.com</w:t>
        </w:r>
      </w:hyperlink>
      <w:r w:rsidRPr="00E92D86">
        <w:rPr>
          <w:rFonts w:cs="Simplified Arabic" w:hint="cs"/>
          <w:color w:val="333399"/>
          <w:rtl/>
          <w:lang w:val="de-DE"/>
        </w:rPr>
        <w:t xml:space="preserve"> - </w:t>
      </w:r>
      <w:hyperlink r:id="rId16" w:history="1">
        <w:r w:rsidRPr="00E92D86">
          <w:rPr>
            <w:rStyle w:val="Hyperlink"/>
            <w:rFonts w:cs="Simplified Arabic"/>
            <w:color w:val="333399"/>
            <w:lang w:val="de-DE"/>
          </w:rPr>
          <w:t>mjarf2000@yahoo.com</w:t>
        </w:r>
      </w:hyperlink>
    </w:p>
    <w:p w:rsidR="003B7659" w:rsidRPr="00E92D86" w:rsidRDefault="003B7659" w:rsidP="002A2F98">
      <w:pPr>
        <w:numPr>
          <w:ilvl w:val="0"/>
          <w:numId w:val="46"/>
        </w:numPr>
        <w:jc w:val="lowKashida"/>
        <w:rPr>
          <w:rFonts w:cs="Simplified Arabic"/>
          <w:color w:val="333399"/>
          <w:sz w:val="28"/>
          <w:szCs w:val="28"/>
        </w:rPr>
      </w:pPr>
      <w:r w:rsidRPr="00E92D86">
        <w:rPr>
          <w:rFonts w:cs="Simplified Arabic"/>
          <w:color w:val="333399"/>
          <w:sz w:val="28"/>
          <w:szCs w:val="28"/>
          <w:rtl/>
        </w:rPr>
        <w:t>الدعيجي</w:t>
      </w:r>
      <w:r w:rsidRPr="00E92D86">
        <w:rPr>
          <w:rFonts w:cs="Simplified Arabic" w:hint="cs"/>
          <w:color w:val="333399"/>
          <w:sz w:val="28"/>
          <w:szCs w:val="28"/>
          <w:rtl/>
        </w:rPr>
        <w:t xml:space="preserve">، </w:t>
      </w:r>
      <w:r w:rsidRPr="00E92D86">
        <w:rPr>
          <w:rFonts w:cs="Simplified Arabic"/>
          <w:color w:val="333399"/>
          <w:sz w:val="28"/>
          <w:szCs w:val="28"/>
          <w:rtl/>
        </w:rPr>
        <w:t xml:space="preserve"> خالد بن إبراهيم </w:t>
      </w:r>
      <w:r w:rsidRPr="00E92D86">
        <w:rPr>
          <w:rFonts w:cs="Simplified Arabic" w:hint="cs"/>
          <w:color w:val="333399"/>
          <w:sz w:val="28"/>
          <w:szCs w:val="28"/>
          <w:rtl/>
        </w:rPr>
        <w:t>،</w:t>
      </w:r>
      <w:r w:rsidRPr="00E92D86">
        <w:rPr>
          <w:rFonts w:cs="Simplified Arabic"/>
          <w:color w:val="333399"/>
          <w:sz w:val="28"/>
          <w:szCs w:val="28"/>
          <w:rtl/>
        </w:rPr>
        <w:t xml:space="preserve"> رؤية شرعية في شركة  التأمين التعاونية</w:t>
      </w:r>
      <w:r w:rsidRPr="00E92D86">
        <w:rPr>
          <w:rFonts w:cs="Simplified Arabic" w:hint="cs"/>
          <w:color w:val="333399"/>
          <w:sz w:val="28"/>
          <w:szCs w:val="28"/>
          <w:rtl/>
        </w:rPr>
        <w:t>، تاريخ الدخول 20/11/2007-</w:t>
      </w:r>
      <w:r w:rsidRPr="00E92D86">
        <w:rPr>
          <w:rFonts w:cs="Simplified Arabic"/>
          <w:color w:val="333399"/>
          <w:sz w:val="28"/>
          <w:szCs w:val="28"/>
        </w:rPr>
        <w:t>saaid.net</w:t>
      </w:r>
    </w:p>
    <w:p w:rsidR="00522687" w:rsidRPr="00E92D86" w:rsidRDefault="00835DF9" w:rsidP="002A2F98">
      <w:pPr>
        <w:numPr>
          <w:ilvl w:val="0"/>
          <w:numId w:val="46"/>
        </w:numPr>
        <w:rPr>
          <w:rFonts w:cs="Simplified Arabic"/>
          <w:color w:val="333399"/>
          <w:sz w:val="28"/>
          <w:szCs w:val="28"/>
        </w:rPr>
      </w:pPr>
      <w:r w:rsidRPr="00E92D86">
        <w:rPr>
          <w:rFonts w:cs="Simplified Arabic"/>
          <w:color w:val="333399"/>
          <w:sz w:val="28"/>
          <w:szCs w:val="28"/>
          <w:rtl/>
        </w:rPr>
        <w:t xml:space="preserve">الزامل </w:t>
      </w:r>
      <w:r w:rsidRPr="00E92D86">
        <w:rPr>
          <w:rFonts w:cs="Simplified Arabic" w:hint="cs"/>
          <w:color w:val="333399"/>
          <w:sz w:val="28"/>
          <w:szCs w:val="28"/>
          <w:rtl/>
        </w:rPr>
        <w:t>:</w:t>
      </w:r>
      <w:r w:rsidR="00522687" w:rsidRPr="00E92D86">
        <w:rPr>
          <w:rFonts w:cs="Simplified Arabic"/>
          <w:color w:val="333399"/>
          <w:sz w:val="28"/>
          <w:szCs w:val="28"/>
          <w:rtl/>
        </w:rPr>
        <w:t>يوسف</w:t>
      </w:r>
      <w:r w:rsidRPr="00E92D86">
        <w:rPr>
          <w:rFonts w:cs="Simplified Arabic" w:hint="cs"/>
          <w:color w:val="333399"/>
          <w:sz w:val="28"/>
          <w:szCs w:val="28"/>
          <w:rtl/>
        </w:rPr>
        <w:t xml:space="preserve"> الزامل</w:t>
      </w:r>
      <w:r w:rsidR="00522687" w:rsidRPr="00E92D86">
        <w:rPr>
          <w:rFonts w:cs="Simplified Arabic"/>
          <w:color w:val="333399"/>
          <w:sz w:val="28"/>
          <w:szCs w:val="28"/>
          <w:rtl/>
        </w:rPr>
        <w:t xml:space="preserve"> </w:t>
      </w:r>
      <w:r w:rsidR="00522687" w:rsidRPr="00E92D86">
        <w:rPr>
          <w:rFonts w:cs="Simplified Arabic" w:hint="cs"/>
          <w:color w:val="333399"/>
          <w:sz w:val="28"/>
          <w:szCs w:val="28"/>
          <w:rtl/>
        </w:rPr>
        <w:t>-</w:t>
      </w:r>
      <w:r w:rsidR="00522687" w:rsidRPr="00E92D86">
        <w:rPr>
          <w:rFonts w:cs="Simplified Arabic"/>
          <w:color w:val="333399"/>
          <w:sz w:val="28"/>
          <w:szCs w:val="28"/>
          <w:rtl/>
        </w:rPr>
        <w:t xml:space="preserve"> بين التأمين التجاري والتعاوني.. محاور فاصلة</w:t>
      </w:r>
      <w:r w:rsidR="00522687" w:rsidRPr="00E92D86">
        <w:rPr>
          <w:rFonts w:cs="Simplified Arabic" w:hint="cs"/>
          <w:color w:val="333399"/>
          <w:sz w:val="28"/>
          <w:szCs w:val="28"/>
          <w:rtl/>
        </w:rPr>
        <w:t>- تاريخ الدخول 20/11/2007-</w:t>
      </w:r>
      <w:r w:rsidR="006F69D9" w:rsidRPr="00E92D86">
        <w:rPr>
          <w:rFonts w:cs="Simplified Arabic"/>
          <w:color w:val="333399"/>
          <w:sz w:val="28"/>
          <w:szCs w:val="28"/>
        </w:rPr>
        <w:t xml:space="preserve"> </w:t>
      </w:r>
      <w:r w:rsidR="00522687" w:rsidRPr="00E92D86">
        <w:rPr>
          <w:rFonts w:cs="Simplified Arabic"/>
          <w:color w:val="333399"/>
        </w:rPr>
        <w:t>slamtoday.net/articles/show_articles_contenent_cfm</w:t>
      </w:r>
    </w:p>
    <w:p w:rsidR="00522687" w:rsidRPr="00E92D86" w:rsidRDefault="00522687" w:rsidP="002A2F98">
      <w:pPr>
        <w:numPr>
          <w:ilvl w:val="0"/>
          <w:numId w:val="46"/>
        </w:numPr>
        <w:jc w:val="lowKashida"/>
        <w:rPr>
          <w:rFonts w:cs="Simplified Arabic"/>
          <w:color w:val="333399"/>
          <w:sz w:val="28"/>
          <w:szCs w:val="28"/>
        </w:rPr>
      </w:pPr>
      <w:r w:rsidRPr="00E92D86">
        <w:rPr>
          <w:rFonts w:cs="Simplified Arabic"/>
          <w:color w:val="333399"/>
          <w:sz w:val="28"/>
          <w:szCs w:val="28"/>
        </w:rPr>
        <w:lastRenderedPageBreak/>
        <w:t xml:space="preserve"> </w:t>
      </w:r>
      <w:r w:rsidR="003B7659" w:rsidRPr="00E92D86">
        <w:rPr>
          <w:rFonts w:cs="Simplified Arabic" w:hint="cs"/>
          <w:color w:val="333399"/>
          <w:sz w:val="28"/>
          <w:szCs w:val="28"/>
          <w:rtl/>
        </w:rPr>
        <w:t>زعتري :</w:t>
      </w:r>
      <w:r w:rsidRPr="00E92D86">
        <w:rPr>
          <w:rFonts w:cs="Simplified Arabic" w:hint="cs"/>
          <w:color w:val="333399"/>
          <w:sz w:val="28"/>
          <w:szCs w:val="28"/>
          <w:rtl/>
        </w:rPr>
        <w:t xml:space="preserve">علاء الدين محمد زعتري- المعاملات المالية </w:t>
      </w:r>
      <w:r w:rsidRPr="00E92D86">
        <w:rPr>
          <w:rFonts w:cs="Simplified Arabic"/>
          <w:color w:val="333399"/>
          <w:sz w:val="28"/>
          <w:szCs w:val="28"/>
          <w:rtl/>
        </w:rPr>
        <w:t>–</w:t>
      </w:r>
      <w:r w:rsidRPr="00E92D86">
        <w:rPr>
          <w:rFonts w:cs="Simplified Arabic" w:hint="cs"/>
          <w:color w:val="333399"/>
          <w:sz w:val="28"/>
          <w:szCs w:val="28"/>
          <w:rtl/>
        </w:rPr>
        <w:t xml:space="preserve"> فتاوى فقهية معاصرة </w:t>
      </w:r>
      <w:r w:rsidRPr="00E92D86">
        <w:rPr>
          <w:rFonts w:cs="Simplified Arabic" w:hint="cs"/>
          <w:color w:val="333399"/>
          <w:sz w:val="28"/>
          <w:szCs w:val="28"/>
        </w:rPr>
        <w:t>alzatari.org</w:t>
      </w:r>
      <w:r w:rsidR="003B7659" w:rsidRPr="00E92D86">
        <w:rPr>
          <w:rFonts w:cs="Simplified Arabic" w:hint="cs"/>
          <w:color w:val="333399"/>
          <w:sz w:val="28"/>
          <w:szCs w:val="28"/>
          <w:rtl/>
        </w:rPr>
        <w:t>.</w:t>
      </w:r>
    </w:p>
    <w:p w:rsidR="004E1764" w:rsidRPr="00E92D86" w:rsidRDefault="004E1764" w:rsidP="002A2F98">
      <w:pPr>
        <w:numPr>
          <w:ilvl w:val="0"/>
          <w:numId w:val="46"/>
        </w:numPr>
        <w:jc w:val="lowKashida"/>
        <w:rPr>
          <w:rFonts w:cs="Simplified Arabic"/>
          <w:color w:val="333399"/>
          <w:sz w:val="28"/>
          <w:szCs w:val="28"/>
        </w:rPr>
      </w:pPr>
      <w:r w:rsidRPr="00E92D86">
        <w:rPr>
          <w:rFonts w:cs="Simplified Arabic" w:hint="cs"/>
          <w:color w:val="333399"/>
          <w:sz w:val="28"/>
          <w:szCs w:val="28"/>
          <w:rtl/>
        </w:rPr>
        <w:t xml:space="preserve">المنيع: عبد الله بن سليمان -عضو هيئة كبار العلماء- التامين بين الإباحة والحظر </w:t>
      </w:r>
      <w:r w:rsidRPr="00E92D86">
        <w:rPr>
          <w:rFonts w:cs="Simplified Arabic"/>
          <w:color w:val="333399"/>
          <w:sz w:val="28"/>
          <w:szCs w:val="28"/>
        </w:rPr>
        <w:t>Kantakji.com</w:t>
      </w:r>
    </w:p>
    <w:p w:rsidR="00522687" w:rsidRPr="00E92D86" w:rsidRDefault="00522687" w:rsidP="002A2F98">
      <w:pPr>
        <w:numPr>
          <w:ilvl w:val="0"/>
          <w:numId w:val="46"/>
        </w:numPr>
        <w:jc w:val="lowKashida"/>
        <w:rPr>
          <w:rFonts w:cs="Simplified Arabic"/>
          <w:color w:val="333399"/>
          <w:sz w:val="28"/>
          <w:szCs w:val="28"/>
        </w:rPr>
      </w:pPr>
      <w:r w:rsidRPr="00E92D86">
        <w:rPr>
          <w:rFonts w:cs="Simplified Arabic"/>
          <w:color w:val="333399"/>
          <w:sz w:val="28"/>
          <w:szCs w:val="28"/>
        </w:rPr>
        <w:t>shiekanin.com/fatwa.html</w:t>
      </w:r>
      <w:r w:rsidRPr="00E92D86">
        <w:rPr>
          <w:rFonts w:cs="Simplified Arabic" w:hint="cs"/>
          <w:color w:val="333399"/>
          <w:sz w:val="28"/>
          <w:szCs w:val="28"/>
          <w:rtl/>
        </w:rPr>
        <w:t xml:space="preserve"> (موقع شركة شيكان السودانية للتامين وإعادة التامين المحدودة)</w:t>
      </w:r>
    </w:p>
    <w:p w:rsidR="00835DF9" w:rsidRPr="00E92D86" w:rsidRDefault="00835DF9" w:rsidP="002A2F98">
      <w:pPr>
        <w:numPr>
          <w:ilvl w:val="0"/>
          <w:numId w:val="46"/>
        </w:numPr>
        <w:spacing w:before="100" w:beforeAutospacing="1" w:after="100" w:afterAutospacing="1"/>
        <w:jc w:val="lowKashida"/>
        <w:rPr>
          <w:rFonts w:cs="Simplified Arabic"/>
          <w:color w:val="333399"/>
          <w:sz w:val="28"/>
          <w:szCs w:val="28"/>
        </w:rPr>
      </w:pPr>
      <w:r w:rsidRPr="00E92D86">
        <w:rPr>
          <w:rFonts w:cs="Simplified Arabic" w:hint="cs"/>
          <w:color w:val="333399"/>
          <w:sz w:val="28"/>
          <w:szCs w:val="28"/>
          <w:rtl/>
          <w:lang w:bidi="ar-SY"/>
        </w:rPr>
        <w:t>موقع: الشركة السعودية للتأمين " ميثاق “.</w:t>
      </w:r>
    </w:p>
    <w:p w:rsidR="00835DF9" w:rsidRPr="00E92D86" w:rsidRDefault="00835DF9" w:rsidP="002A2F98">
      <w:pPr>
        <w:numPr>
          <w:ilvl w:val="0"/>
          <w:numId w:val="46"/>
        </w:numPr>
        <w:spacing w:before="100" w:beforeAutospacing="1" w:after="100" w:afterAutospacing="1"/>
        <w:jc w:val="lowKashida"/>
        <w:rPr>
          <w:rFonts w:cs="Simplified Arabic"/>
          <w:color w:val="333399"/>
          <w:sz w:val="28"/>
          <w:szCs w:val="28"/>
          <w:rtl/>
        </w:rPr>
      </w:pPr>
      <w:r w:rsidRPr="00E92D86">
        <w:rPr>
          <w:rFonts w:cs="Simplified Arabic" w:hint="cs"/>
          <w:color w:val="333399"/>
          <w:sz w:val="28"/>
          <w:szCs w:val="28"/>
          <w:rtl/>
          <w:lang w:bidi="ar-SY"/>
        </w:rPr>
        <w:t xml:space="preserve">موقع: شركة دبي الإسلامية للتأمين وإعادة التأمين " </w:t>
      </w:r>
    </w:p>
    <w:p w:rsidR="00522687" w:rsidRPr="00E92D86" w:rsidRDefault="00522687" w:rsidP="002A2F98">
      <w:pPr>
        <w:numPr>
          <w:ilvl w:val="0"/>
          <w:numId w:val="46"/>
        </w:numPr>
        <w:jc w:val="lowKashida"/>
        <w:rPr>
          <w:rFonts w:cs="Simplified Arabic"/>
          <w:color w:val="333399"/>
          <w:sz w:val="28"/>
          <w:szCs w:val="28"/>
          <w:rtl/>
        </w:rPr>
      </w:pPr>
      <w:r w:rsidRPr="00E92D86">
        <w:rPr>
          <w:rFonts w:cs="Simplified Arabic"/>
          <w:color w:val="333399"/>
          <w:sz w:val="28"/>
          <w:szCs w:val="28"/>
        </w:rPr>
        <w:t>Kantakji.com</w:t>
      </w:r>
      <w:r w:rsidR="005F520B" w:rsidRPr="00E92D86">
        <w:rPr>
          <w:rFonts w:cs="Simplified Arabic" w:hint="cs"/>
          <w:color w:val="333399"/>
          <w:sz w:val="28"/>
          <w:szCs w:val="28"/>
          <w:rtl/>
        </w:rPr>
        <w:t xml:space="preserve"> </w:t>
      </w:r>
      <w:r w:rsidR="005F520B" w:rsidRPr="00E92D86">
        <w:rPr>
          <w:rFonts w:cs="Simplified Arabic"/>
          <w:color w:val="333399"/>
          <w:sz w:val="28"/>
          <w:szCs w:val="28"/>
        </w:rPr>
        <w:t>www.</w:t>
      </w:r>
    </w:p>
    <w:p w:rsidR="00522687" w:rsidRPr="00E92D86" w:rsidRDefault="00522687" w:rsidP="002A2F98">
      <w:pPr>
        <w:numPr>
          <w:ilvl w:val="0"/>
          <w:numId w:val="46"/>
        </w:numPr>
        <w:jc w:val="lowKashida"/>
        <w:rPr>
          <w:rFonts w:cs="Simplified Arabic"/>
          <w:color w:val="333399"/>
          <w:sz w:val="28"/>
          <w:szCs w:val="28"/>
        </w:rPr>
      </w:pPr>
      <w:proofErr w:type="gramStart"/>
      <w:r w:rsidRPr="00E92D86">
        <w:rPr>
          <w:rFonts w:cs="Simplified Arabic"/>
          <w:color w:val="333399"/>
          <w:sz w:val="28"/>
          <w:szCs w:val="28"/>
        </w:rPr>
        <w:t>islamtoday.net</w:t>
      </w:r>
      <w:r w:rsidR="005F520B" w:rsidRPr="00E92D86">
        <w:rPr>
          <w:rFonts w:cs="Simplified Arabic"/>
          <w:color w:val="333399"/>
          <w:sz w:val="28"/>
          <w:szCs w:val="28"/>
        </w:rPr>
        <w:t xml:space="preserve"> </w:t>
      </w:r>
      <w:r w:rsidR="005F520B" w:rsidRPr="00E92D86">
        <w:rPr>
          <w:rFonts w:cs="Simplified Arabic" w:hint="cs"/>
          <w:color w:val="333399"/>
          <w:sz w:val="28"/>
          <w:szCs w:val="28"/>
          <w:rtl/>
        </w:rPr>
        <w:t xml:space="preserve"> </w:t>
      </w:r>
      <w:r w:rsidR="005F520B" w:rsidRPr="00E92D86">
        <w:rPr>
          <w:rFonts w:cs="Simplified Arabic"/>
          <w:color w:val="333399"/>
          <w:sz w:val="28"/>
          <w:szCs w:val="28"/>
        </w:rPr>
        <w:t>www</w:t>
      </w:r>
      <w:proofErr w:type="gramEnd"/>
      <w:r w:rsidR="005F520B" w:rsidRPr="00E92D86">
        <w:rPr>
          <w:rFonts w:cs="Simplified Arabic"/>
          <w:color w:val="333399"/>
          <w:sz w:val="28"/>
          <w:szCs w:val="28"/>
        </w:rPr>
        <w:t>.</w:t>
      </w:r>
    </w:p>
    <w:p w:rsidR="005F520B" w:rsidRPr="00E92D86" w:rsidRDefault="005F520B" w:rsidP="002A2F98">
      <w:pPr>
        <w:numPr>
          <w:ilvl w:val="0"/>
          <w:numId w:val="46"/>
        </w:numPr>
        <w:jc w:val="lowKashida"/>
        <w:rPr>
          <w:rFonts w:cs="Simplified Arabic"/>
          <w:color w:val="333399"/>
          <w:sz w:val="28"/>
          <w:szCs w:val="28"/>
        </w:rPr>
      </w:pPr>
      <w:r w:rsidRPr="00E92D86">
        <w:rPr>
          <w:color w:val="333399"/>
          <w:sz w:val="22"/>
          <w:szCs w:val="22"/>
          <w:lang w:val="pt-BR"/>
        </w:rPr>
        <w:t>Mosgcc.com/mos/magazine/article.php</w:t>
      </w:r>
      <w:r w:rsidRPr="00E92D86">
        <w:rPr>
          <w:rFonts w:cs="Simplified Arabic" w:hint="cs"/>
          <w:color w:val="333399"/>
          <w:sz w:val="28"/>
          <w:szCs w:val="28"/>
          <w:rtl/>
        </w:rPr>
        <w:t xml:space="preserve"> </w:t>
      </w:r>
      <w:r w:rsidRPr="00E92D86">
        <w:rPr>
          <w:rFonts w:cs="Simplified Arabic"/>
          <w:color w:val="333399"/>
          <w:sz w:val="28"/>
          <w:szCs w:val="28"/>
          <w:lang w:val="pt-BR"/>
        </w:rPr>
        <w:t>www.</w:t>
      </w:r>
    </w:p>
    <w:p w:rsidR="005F520B" w:rsidRPr="00E92D86" w:rsidRDefault="005F520B" w:rsidP="002A2F98">
      <w:pPr>
        <w:numPr>
          <w:ilvl w:val="0"/>
          <w:numId w:val="46"/>
        </w:numPr>
        <w:jc w:val="lowKashida"/>
        <w:rPr>
          <w:rFonts w:cs="Simplified Arabic"/>
          <w:color w:val="333399"/>
          <w:sz w:val="28"/>
          <w:szCs w:val="28"/>
          <w:rtl/>
        </w:rPr>
      </w:pPr>
      <w:r w:rsidRPr="00E92D86">
        <w:rPr>
          <w:rFonts w:cs="Simplified Arabic"/>
          <w:color w:val="333399"/>
          <w:sz w:val="28"/>
          <w:szCs w:val="28"/>
        </w:rPr>
        <w:t>www.maktoob.com</w:t>
      </w:r>
    </w:p>
    <w:p w:rsidR="00522687" w:rsidRPr="00E92D86" w:rsidRDefault="00522687" w:rsidP="002A2F98">
      <w:pPr>
        <w:pStyle w:val="FootnoteText"/>
        <w:jc w:val="lowKashida"/>
        <w:rPr>
          <w:rFonts w:cs="Simplified Arabic"/>
          <w:color w:val="333399"/>
          <w:sz w:val="28"/>
          <w:szCs w:val="28"/>
          <w:lang w:val="pt-BR"/>
        </w:rPr>
      </w:pPr>
    </w:p>
    <w:p w:rsidR="00522687" w:rsidRPr="00E92D86" w:rsidRDefault="00522687" w:rsidP="002A2F98">
      <w:pPr>
        <w:numPr>
          <w:ilvl w:val="1"/>
          <w:numId w:val="58"/>
        </w:numPr>
        <w:jc w:val="lowKashida"/>
        <w:rPr>
          <w:rFonts w:cs="Simplified Arabic"/>
          <w:b/>
          <w:bCs/>
          <w:color w:val="333399"/>
          <w:sz w:val="28"/>
          <w:szCs w:val="28"/>
          <w:rtl/>
        </w:rPr>
      </w:pPr>
      <w:r w:rsidRPr="00E92D86">
        <w:rPr>
          <w:rFonts w:cs="Simplified Arabic" w:hint="cs"/>
          <w:b/>
          <w:bCs/>
          <w:color w:val="333399"/>
          <w:sz w:val="28"/>
          <w:szCs w:val="28"/>
          <w:rtl/>
        </w:rPr>
        <w:t>القرارات و المراسيم:</w:t>
      </w:r>
    </w:p>
    <w:p w:rsidR="00522687" w:rsidRPr="00E92D86" w:rsidRDefault="00522687" w:rsidP="002A2F98">
      <w:pPr>
        <w:pStyle w:val="FootnoteText"/>
        <w:numPr>
          <w:ilvl w:val="0"/>
          <w:numId w:val="47"/>
        </w:numPr>
        <w:jc w:val="lowKashida"/>
        <w:rPr>
          <w:rFonts w:cs="Simplified Arabic"/>
          <w:color w:val="333399"/>
          <w:sz w:val="28"/>
          <w:szCs w:val="28"/>
        </w:rPr>
      </w:pPr>
      <w:r w:rsidRPr="00E92D86">
        <w:rPr>
          <w:rFonts w:cs="Simplified Arabic" w:hint="cs"/>
          <w:color w:val="333399"/>
          <w:sz w:val="28"/>
          <w:szCs w:val="28"/>
          <w:rtl/>
        </w:rPr>
        <w:t>المعيار الشرعي</w:t>
      </w:r>
      <w:r w:rsidR="0018361C" w:rsidRPr="00E92D86">
        <w:rPr>
          <w:rFonts w:cs="Simplified Arabic" w:hint="cs"/>
          <w:color w:val="333399"/>
          <w:sz w:val="28"/>
          <w:szCs w:val="28"/>
          <w:rtl/>
        </w:rPr>
        <w:t xml:space="preserve"> رقم/26/</w:t>
      </w:r>
      <w:r w:rsidRPr="00E92D86">
        <w:rPr>
          <w:rFonts w:cs="Simplified Arabic" w:hint="cs"/>
          <w:color w:val="333399"/>
          <w:sz w:val="28"/>
          <w:szCs w:val="28"/>
          <w:rtl/>
        </w:rPr>
        <w:t xml:space="preserve"> الصادر عن المجلس الشرعي في اجتماعه في المدينة المنورة (7-12 جمادى الأولى 1427) (3-9 حزيران 2006)</w:t>
      </w:r>
    </w:p>
    <w:p w:rsidR="00522687" w:rsidRPr="00E92D86" w:rsidRDefault="00522687" w:rsidP="002A2F98">
      <w:pPr>
        <w:pStyle w:val="FootnoteText"/>
        <w:numPr>
          <w:ilvl w:val="0"/>
          <w:numId w:val="47"/>
        </w:numPr>
        <w:jc w:val="lowKashida"/>
        <w:rPr>
          <w:rFonts w:cs="Simplified Arabic"/>
          <w:color w:val="333399"/>
          <w:sz w:val="28"/>
          <w:szCs w:val="28"/>
        </w:rPr>
      </w:pPr>
      <w:r w:rsidRPr="00E92D86">
        <w:rPr>
          <w:rFonts w:cs="Simplified Arabic" w:hint="cs"/>
          <w:color w:val="333399"/>
          <w:sz w:val="28"/>
          <w:szCs w:val="28"/>
          <w:rtl/>
        </w:rPr>
        <w:t>قرار مجلس المجمع الفقهي ( في دورته الأولى المنعقدة في 10 شعبان 1398هـ بمكة المكرمة بمقر رابطة العالم الإسلامي).</w:t>
      </w:r>
    </w:p>
    <w:p w:rsidR="00522687" w:rsidRPr="00E92D86" w:rsidRDefault="00522687" w:rsidP="002A2F98">
      <w:pPr>
        <w:numPr>
          <w:ilvl w:val="0"/>
          <w:numId w:val="47"/>
        </w:numPr>
        <w:jc w:val="lowKashida"/>
        <w:rPr>
          <w:rFonts w:cs="Simplified Arabic"/>
          <w:color w:val="333399"/>
          <w:sz w:val="28"/>
          <w:szCs w:val="28"/>
        </w:rPr>
      </w:pPr>
      <w:r w:rsidRPr="00E92D86">
        <w:rPr>
          <w:rFonts w:cs="Simplified Arabic" w:hint="cs"/>
          <w:color w:val="333399"/>
          <w:sz w:val="28"/>
          <w:szCs w:val="28"/>
          <w:rtl/>
        </w:rPr>
        <w:t>المرسوم التشريعي رقم /43/ للعام/2005/ الخاص بتنظيم سوق الت</w:t>
      </w:r>
      <w:r w:rsidR="0018361C" w:rsidRPr="00E92D86">
        <w:rPr>
          <w:rFonts w:cs="Simplified Arabic" w:hint="cs"/>
          <w:color w:val="333399"/>
          <w:sz w:val="28"/>
          <w:szCs w:val="28"/>
          <w:rtl/>
        </w:rPr>
        <w:t>أ</w:t>
      </w:r>
      <w:r w:rsidRPr="00E92D86">
        <w:rPr>
          <w:rFonts w:cs="Simplified Arabic" w:hint="cs"/>
          <w:color w:val="333399"/>
          <w:sz w:val="28"/>
          <w:szCs w:val="28"/>
          <w:rtl/>
        </w:rPr>
        <w:t>مين في الجمهورية العربية السورية.</w:t>
      </w:r>
    </w:p>
    <w:p w:rsidR="00522687" w:rsidRPr="00E92D86" w:rsidRDefault="00522687" w:rsidP="002A2F98">
      <w:pPr>
        <w:numPr>
          <w:ilvl w:val="0"/>
          <w:numId w:val="47"/>
        </w:numPr>
        <w:jc w:val="lowKashida"/>
        <w:rPr>
          <w:rFonts w:cs="Simplified Arabic"/>
          <w:color w:val="333399"/>
          <w:sz w:val="28"/>
          <w:szCs w:val="28"/>
        </w:rPr>
      </w:pPr>
      <w:r w:rsidRPr="00E92D86">
        <w:rPr>
          <w:rFonts w:cs="Simplified Arabic" w:hint="cs"/>
          <w:color w:val="333399"/>
          <w:sz w:val="28"/>
          <w:szCs w:val="28"/>
          <w:rtl/>
        </w:rPr>
        <w:t>المرسوم الملكي رقم م/32 وتاريخ 2/6/1424هـ الخاص بالموافقة على نظام مراقبة شركات التأمين التعاوني في المملكة العربية السعودية.</w:t>
      </w:r>
    </w:p>
    <w:p w:rsidR="00522687" w:rsidRPr="00E92D86" w:rsidRDefault="00522687" w:rsidP="002A2F98">
      <w:pPr>
        <w:jc w:val="lowKashida"/>
        <w:rPr>
          <w:rFonts w:cs="Simplified Arabic"/>
          <w:b/>
          <w:bCs/>
          <w:color w:val="333399"/>
          <w:sz w:val="28"/>
          <w:szCs w:val="28"/>
          <w:rtl/>
        </w:rPr>
      </w:pPr>
    </w:p>
    <w:p w:rsidR="00522687" w:rsidRPr="00E92D86" w:rsidRDefault="00522687" w:rsidP="002A2F98">
      <w:pPr>
        <w:jc w:val="lowKashida"/>
        <w:rPr>
          <w:rFonts w:cs="Simplified Arabic"/>
          <w:b/>
          <w:bCs/>
          <w:color w:val="333399"/>
          <w:sz w:val="28"/>
          <w:szCs w:val="28"/>
          <w:rtl/>
        </w:rPr>
      </w:pPr>
    </w:p>
    <w:p w:rsidR="00522687" w:rsidRPr="00E92D86" w:rsidRDefault="00522687" w:rsidP="000C1A4F">
      <w:pPr>
        <w:spacing w:line="360" w:lineRule="auto"/>
        <w:jc w:val="lowKashida"/>
        <w:rPr>
          <w:rFonts w:cs="Simplified Arabic"/>
          <w:b/>
          <w:bCs/>
          <w:color w:val="333399"/>
          <w:sz w:val="28"/>
          <w:szCs w:val="28"/>
          <w:rtl/>
        </w:rPr>
      </w:pPr>
    </w:p>
    <w:p w:rsidR="00522687" w:rsidRPr="00E92D86" w:rsidRDefault="00522687" w:rsidP="000C1A4F">
      <w:pPr>
        <w:spacing w:line="360" w:lineRule="auto"/>
        <w:jc w:val="lowKashida"/>
        <w:rPr>
          <w:rFonts w:cs="Simplified Arabic"/>
          <w:b/>
          <w:bCs/>
          <w:color w:val="333399"/>
          <w:sz w:val="28"/>
          <w:szCs w:val="28"/>
          <w:rtl/>
        </w:rPr>
      </w:pPr>
    </w:p>
    <w:sectPr w:rsidR="00522687" w:rsidRPr="00E92D86" w:rsidSect="00E92D86">
      <w:headerReference w:type="even" r:id="rId17"/>
      <w:footerReference w:type="even" r:id="rId18"/>
      <w:footerReference w:type="default" r:id="rId19"/>
      <w:footerReference w:type="first" r:id="rId20"/>
      <w:pgSz w:w="11906" w:h="16838"/>
      <w:pgMar w:top="1152" w:right="1800" w:bottom="576" w:left="1800" w:header="720" w:footer="720" w:gutter="0"/>
      <w:pgBorders w:offsetFrom="page">
        <w:top w:val="twistedLines2" w:sz="18" w:space="31" w:color="333399"/>
        <w:left w:val="twistedLines2" w:sz="18" w:space="31" w:color="333399"/>
        <w:bottom w:val="twistedLines2" w:sz="18" w:space="31" w:color="333399"/>
        <w:right w:val="twistedLines2" w:sz="18" w:space="31" w:color="333399"/>
      </w:pgBorders>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5E6" w:rsidRDefault="006145E6">
      <w:r>
        <w:separator/>
      </w:r>
    </w:p>
  </w:endnote>
  <w:endnote w:type="continuationSeparator" w:id="1">
    <w:p w:rsidR="006145E6" w:rsidRDefault="006145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GA Arabesque">
    <w:altName w:val="Symbol"/>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Arial">
    <w:panose1 w:val="020B0704020202020204"/>
    <w:charset w:val="00"/>
    <w:family w:val="swiss"/>
    <w:pitch w:val="variable"/>
    <w:sig w:usb0="20002A87" w:usb1="80000000" w:usb2="00000008" w:usb3="00000000" w:csb0="000001FF" w:csb1="00000000"/>
  </w:font>
  <w:font w:name="AL-Mohanad Bold">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PT Bold Heading">
    <w:charset w:val="B2"/>
    <w:family w:val="auto"/>
    <w:pitch w:val="variable"/>
    <w:sig w:usb0="00002001" w:usb1="80000000" w:usb2="00000008" w:usb3="00000000" w:csb0="00000040" w:csb1="00000000"/>
  </w:font>
  <w:font w:name="Andalus">
    <w:panose1 w:val="02010000000000000000"/>
    <w:charset w:val="B2"/>
    <w:family w:val="auto"/>
    <w:pitch w:val="variable"/>
    <w:sig w:usb0="00002001" w:usb1="00000000" w:usb2="00000000" w:usb3="00000000" w:csb0="00000040" w:csb1="00000000"/>
  </w:font>
  <w:font w:name="Lucida Handwriting">
    <w:panose1 w:val="03010101010101010101"/>
    <w:charset w:val="00"/>
    <w:family w:val="script"/>
    <w:pitch w:val="variable"/>
    <w:sig w:usb0="00000003" w:usb1="00000000" w:usb2="00000000" w:usb3="00000000" w:csb0="00000001" w:csb1="00000000"/>
  </w:font>
  <w:font w:name="Vrinda">
    <w:panose1 w:val="01010600010101010101"/>
    <w:charset w:val="00"/>
    <w:family w:val="auto"/>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E6" w:rsidRDefault="006145E6" w:rsidP="0052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45E6" w:rsidRDefault="006145E6" w:rsidP="005226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E6" w:rsidRDefault="006145E6" w:rsidP="005226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5CA6">
      <w:rPr>
        <w:rStyle w:val="PageNumber"/>
        <w:noProof/>
      </w:rPr>
      <w:t>65</w:t>
    </w:r>
    <w:r>
      <w:rPr>
        <w:rStyle w:val="PageNumber"/>
      </w:rPr>
      <w:fldChar w:fldCharType="end"/>
    </w:r>
  </w:p>
  <w:p w:rsidR="006145E6" w:rsidRPr="007A3A17" w:rsidRDefault="006145E6" w:rsidP="00522687">
    <w:pPr>
      <w:rPr>
        <w:rFonts w:ascii="Arial" w:hAnsi="Arial" w:cs="Arial"/>
        <w:color w:val="999999"/>
        <w:sz w:val="20"/>
        <w:szCs w:val="20"/>
      </w:rPr>
    </w:pPr>
    <w:r w:rsidRPr="007A3A17">
      <w:rPr>
        <w:rFonts w:ascii="Arial" w:hAnsi="Arial" w:cs="Arial"/>
        <w:color w:val="999999"/>
        <w:sz w:val="20"/>
        <w:szCs w:val="20"/>
      </w:rPr>
      <w:t>Islamic Insurance</w:t>
    </w:r>
  </w:p>
  <w:p w:rsidR="006145E6" w:rsidRDefault="006145E6" w:rsidP="0052268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E6" w:rsidRPr="007A3A17" w:rsidRDefault="006145E6" w:rsidP="00522687">
    <w:pPr>
      <w:rPr>
        <w:rFonts w:ascii="Arial" w:hAnsi="Arial" w:cs="Arial"/>
        <w:color w:val="999999"/>
        <w:sz w:val="20"/>
        <w:szCs w:val="20"/>
      </w:rPr>
    </w:pPr>
    <w:r w:rsidRPr="007A3A17">
      <w:rPr>
        <w:rFonts w:ascii="Arial" w:hAnsi="Arial" w:cs="Arial"/>
        <w:color w:val="999999"/>
        <w:sz w:val="20"/>
        <w:szCs w:val="20"/>
      </w:rPr>
      <w:t>Islamic Insurance</w:t>
    </w:r>
  </w:p>
  <w:p w:rsidR="006145E6" w:rsidRDefault="006145E6" w:rsidP="00522687">
    <w:pPr>
      <w:pStyle w:val="Footer"/>
      <w:tabs>
        <w:tab w:val="clear" w:pos="4153"/>
        <w:tab w:val="center" w:pos="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5E6" w:rsidRDefault="006145E6">
      <w:r>
        <w:separator/>
      </w:r>
    </w:p>
  </w:footnote>
  <w:footnote w:type="continuationSeparator" w:id="1">
    <w:p w:rsidR="006145E6" w:rsidRDefault="006145E6">
      <w:r>
        <w:continuationSeparator/>
      </w:r>
    </w:p>
  </w:footnote>
  <w:footnote w:id="2">
    <w:p w:rsidR="006145E6" w:rsidRPr="00F746B3" w:rsidRDefault="006145E6" w:rsidP="00F746B3">
      <w:pPr>
        <w:pStyle w:val="FootnoteText"/>
        <w:jc w:val="both"/>
        <w:rPr>
          <w:rFonts w:cs="Simplified Arabic"/>
          <w:color w:val="333399"/>
          <w:sz w:val="22"/>
          <w:szCs w:val="22"/>
          <w:rtl/>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القره داغي، علي محي الدين، النامي</w:t>
      </w:r>
      <w:r w:rsidRPr="00F746B3">
        <w:rPr>
          <w:rFonts w:cs="Simplified Arabic" w:hint="eastAsia"/>
          <w:color w:val="333399"/>
          <w:sz w:val="22"/>
          <w:szCs w:val="22"/>
          <w:rtl/>
        </w:rPr>
        <w:t>ن</w:t>
      </w:r>
      <w:r w:rsidRPr="00F746B3">
        <w:rPr>
          <w:rFonts w:cs="Simplified Arabic" w:hint="cs"/>
          <w:color w:val="333399"/>
          <w:sz w:val="22"/>
          <w:szCs w:val="22"/>
          <w:rtl/>
        </w:rPr>
        <w:t xml:space="preserve"> الإسلامي دراسة فقهية تأصيلية مقارنة بالتامين التجاري مع التطبيقات العملية، دار البشائر الإسلامية، الطبعة الأولى 2004 ص 10.</w:t>
      </w:r>
    </w:p>
  </w:footnote>
  <w:footnote w:id="3">
    <w:p w:rsidR="006145E6" w:rsidRPr="00F746B3" w:rsidRDefault="006145E6" w:rsidP="00522687">
      <w:pPr>
        <w:pStyle w:val="FootnoteText"/>
        <w:jc w:val="lowKashida"/>
        <w:rPr>
          <w:rFonts w:cs="Simplified Arabic"/>
          <w:color w:val="333399"/>
          <w:sz w:val="22"/>
          <w:szCs w:val="22"/>
        </w:rPr>
      </w:pPr>
      <w:r w:rsidRPr="00F746B3">
        <w:rPr>
          <w:rStyle w:val="FootnoteReference"/>
          <w:color w:val="333399"/>
          <w:sz w:val="22"/>
          <w:szCs w:val="22"/>
        </w:rPr>
        <w:footnoteRef/>
      </w:r>
      <w:r w:rsidRPr="00F746B3">
        <w:rPr>
          <w:color w:val="333399"/>
          <w:sz w:val="22"/>
          <w:szCs w:val="22"/>
          <w:rtl/>
        </w:rPr>
        <w:t xml:space="preserve"> </w:t>
      </w:r>
      <w:r w:rsidRPr="00F746B3">
        <w:rPr>
          <w:rFonts w:cs="Simplified Arabic" w:hint="cs"/>
          <w:color w:val="333399"/>
          <w:sz w:val="22"/>
          <w:szCs w:val="22"/>
          <w:rtl/>
        </w:rPr>
        <w:t>الفيومي- المصباح المنير- ج1- صـ 42</w:t>
      </w:r>
    </w:p>
  </w:footnote>
  <w:footnote w:id="4">
    <w:p w:rsidR="006145E6" w:rsidRPr="00F746B3" w:rsidRDefault="006145E6" w:rsidP="00522687">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ascii="Tahoma" w:hAnsi="Tahoma" w:cs="Simplified Arabic"/>
          <w:color w:val="333399"/>
          <w:sz w:val="22"/>
          <w:szCs w:val="22"/>
          <w:rtl/>
        </w:rPr>
        <w:t>ال</w:t>
      </w:r>
      <w:r w:rsidRPr="00F746B3">
        <w:rPr>
          <w:rFonts w:ascii="Tahoma" w:hAnsi="Tahoma" w:cs="Simplified Arabic" w:hint="cs"/>
          <w:color w:val="333399"/>
          <w:sz w:val="22"/>
          <w:szCs w:val="22"/>
          <w:rtl/>
        </w:rPr>
        <w:t>قاموس</w:t>
      </w:r>
      <w:r w:rsidRPr="00F746B3">
        <w:rPr>
          <w:rFonts w:ascii="Tahoma" w:hAnsi="Tahoma" w:cs="Simplified Arabic"/>
          <w:color w:val="333399"/>
          <w:sz w:val="22"/>
          <w:szCs w:val="22"/>
          <w:rtl/>
        </w:rPr>
        <w:t xml:space="preserve"> ال</w:t>
      </w:r>
      <w:r w:rsidRPr="00F746B3">
        <w:rPr>
          <w:rFonts w:ascii="Tahoma" w:hAnsi="Tahoma" w:cs="Simplified Arabic" w:hint="cs"/>
          <w:color w:val="333399"/>
          <w:sz w:val="22"/>
          <w:szCs w:val="22"/>
          <w:rtl/>
        </w:rPr>
        <w:t>محيط</w:t>
      </w:r>
      <w:r w:rsidRPr="00F746B3">
        <w:rPr>
          <w:rFonts w:ascii="Tahoma" w:hAnsi="Tahoma" w:cs="Simplified Arabic"/>
          <w:color w:val="333399"/>
          <w:sz w:val="22"/>
          <w:szCs w:val="22"/>
          <w:rtl/>
        </w:rPr>
        <w:t xml:space="preserve"> ج1 ص27.</w:t>
      </w:r>
    </w:p>
  </w:footnote>
  <w:footnote w:id="5">
    <w:p w:rsidR="006145E6" w:rsidRPr="00F746B3" w:rsidRDefault="006145E6" w:rsidP="008F1C77">
      <w:pPr>
        <w:pStyle w:val="FootnoteText"/>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سورة قريش الآية 4</w:t>
      </w:r>
    </w:p>
  </w:footnote>
  <w:footnote w:id="6">
    <w:p w:rsidR="006145E6" w:rsidRPr="00F746B3" w:rsidRDefault="006145E6" w:rsidP="008F1C77">
      <w:pPr>
        <w:pStyle w:val="FootnoteText"/>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سورة الأنعام الآية 82</w:t>
      </w:r>
    </w:p>
  </w:footnote>
  <w:footnote w:id="7">
    <w:p w:rsidR="006145E6" w:rsidRPr="00F746B3" w:rsidRDefault="006145E6" w:rsidP="00522687">
      <w:pPr>
        <w:pStyle w:val="FootnoteText"/>
        <w:jc w:val="lowKashida"/>
        <w:rPr>
          <w:rFonts w:cs="Simplified Arabic"/>
          <w:b/>
          <w:bCs/>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b/>
          <w:bCs/>
          <w:color w:val="333399"/>
          <w:sz w:val="22"/>
          <w:szCs w:val="22"/>
          <w:rtl/>
        </w:rPr>
        <w:t>قرر مجلس المجمع الفقهي ( في دورته الأولى المنعقدة في 10 شعبان 1398هـ بمكة المكرمة بمقر رابطة العالم الإسلامي) بالإجماع عدا فضيلة الشيخ مصطفى الزرقا: تحريم التأمين التجاري بجميع أنواعه سواء كان على النفس، أو البضائع التجارية، أو غير ذلك؛ للأدلة الآتية:</w:t>
      </w:r>
    </w:p>
    <w:p w:rsidR="006145E6" w:rsidRPr="00F746B3" w:rsidRDefault="006145E6" w:rsidP="00522687">
      <w:pPr>
        <w:numPr>
          <w:ilvl w:val="1"/>
          <w:numId w:val="7"/>
        </w:numPr>
        <w:jc w:val="lowKashida"/>
        <w:rPr>
          <w:rFonts w:cs="Simplified Arabic"/>
          <w:color w:val="333399"/>
          <w:sz w:val="22"/>
          <w:szCs w:val="22"/>
          <w:rtl/>
        </w:rPr>
      </w:pPr>
      <w:r w:rsidRPr="00F746B3">
        <w:rPr>
          <w:rFonts w:cs="Simplified Arabic" w:hint="cs"/>
          <w:b/>
          <w:bCs/>
          <w:color w:val="333399"/>
          <w:sz w:val="22"/>
          <w:szCs w:val="22"/>
          <w:rtl/>
        </w:rPr>
        <w:t>عقد التأمين التجاري من عقود المعاوضات المالية الاحتمالية المشتملة على الغرر الفاحش</w:t>
      </w:r>
      <w:r w:rsidRPr="00F746B3">
        <w:rPr>
          <w:rFonts w:cs="Simplified Arabic" w:hint="cs"/>
          <w:color w:val="333399"/>
          <w:sz w:val="22"/>
          <w:szCs w:val="22"/>
          <w:rtl/>
        </w:rPr>
        <w:t xml:space="preserve">، لأن المستأمن لا يستطيع أن يعرف </w:t>
      </w:r>
      <w:r w:rsidRPr="00F746B3">
        <w:rPr>
          <w:rFonts w:cs="Simplified Arabic"/>
          <w:color w:val="333399"/>
          <w:sz w:val="22"/>
          <w:szCs w:val="22"/>
        </w:rPr>
        <w:t>–</w:t>
      </w:r>
      <w:r w:rsidRPr="00F746B3">
        <w:rPr>
          <w:rFonts w:cs="Simplified Arabic"/>
          <w:color w:val="333399"/>
          <w:sz w:val="22"/>
          <w:szCs w:val="22"/>
          <w:rtl/>
        </w:rPr>
        <w:t xml:space="preserve"> </w:t>
      </w:r>
      <w:r w:rsidRPr="00F746B3">
        <w:rPr>
          <w:rFonts w:cs="Simplified Arabic" w:hint="cs"/>
          <w:color w:val="333399"/>
          <w:sz w:val="22"/>
          <w:szCs w:val="22"/>
          <w:rtl/>
        </w:rPr>
        <w:t>وقت</w:t>
      </w:r>
      <w:r w:rsidRPr="00F746B3">
        <w:rPr>
          <w:rFonts w:cs="Simplified Arabic"/>
          <w:color w:val="333399"/>
          <w:sz w:val="22"/>
          <w:szCs w:val="22"/>
          <w:rtl/>
        </w:rPr>
        <w:t>َ</w:t>
      </w:r>
      <w:r w:rsidRPr="00F746B3">
        <w:rPr>
          <w:rFonts w:cs="Simplified Arabic" w:hint="cs"/>
          <w:color w:val="333399"/>
          <w:sz w:val="22"/>
          <w:szCs w:val="22"/>
          <w:rtl/>
        </w:rPr>
        <w:t xml:space="preserve"> العقد</w:t>
      </w:r>
      <w:r w:rsidRPr="00F746B3">
        <w:rPr>
          <w:rFonts w:cs="Simplified Arabic"/>
          <w:color w:val="333399"/>
          <w:sz w:val="22"/>
          <w:szCs w:val="22"/>
          <w:rtl/>
        </w:rPr>
        <w:t>ِ</w:t>
      </w:r>
      <w:r w:rsidRPr="00F746B3">
        <w:rPr>
          <w:rFonts w:cs="Simplified Arabic" w:hint="cs"/>
          <w:color w:val="333399"/>
          <w:sz w:val="22"/>
          <w:szCs w:val="22"/>
          <w:rtl/>
        </w:rPr>
        <w:t xml:space="preserve"> </w:t>
      </w:r>
      <w:r w:rsidRPr="00F746B3">
        <w:rPr>
          <w:rFonts w:cs="Simplified Arabic"/>
          <w:color w:val="333399"/>
          <w:sz w:val="22"/>
          <w:szCs w:val="22"/>
        </w:rPr>
        <w:t>–</w:t>
      </w:r>
      <w:r w:rsidRPr="00F746B3">
        <w:rPr>
          <w:rFonts w:cs="Simplified Arabic"/>
          <w:color w:val="333399"/>
          <w:sz w:val="22"/>
          <w:szCs w:val="22"/>
          <w:rtl/>
        </w:rPr>
        <w:t xml:space="preserve"> </w:t>
      </w:r>
      <w:r w:rsidRPr="00F746B3">
        <w:rPr>
          <w:rFonts w:cs="Simplified Arabic" w:hint="cs"/>
          <w:color w:val="333399"/>
          <w:sz w:val="22"/>
          <w:szCs w:val="22"/>
          <w:rtl/>
        </w:rPr>
        <w:t>مقدار</w:t>
      </w:r>
      <w:r w:rsidRPr="00F746B3">
        <w:rPr>
          <w:rFonts w:cs="Simplified Arabic"/>
          <w:color w:val="333399"/>
          <w:sz w:val="22"/>
          <w:szCs w:val="22"/>
          <w:rtl/>
        </w:rPr>
        <w:t>َ</w:t>
      </w:r>
      <w:r w:rsidRPr="00F746B3">
        <w:rPr>
          <w:rFonts w:cs="Simplified Arabic" w:hint="cs"/>
          <w:color w:val="333399"/>
          <w:sz w:val="22"/>
          <w:szCs w:val="22"/>
          <w:rtl/>
        </w:rPr>
        <w:t xml:space="preserve"> ما ي</w:t>
      </w:r>
      <w:r w:rsidRPr="00F746B3">
        <w:rPr>
          <w:rFonts w:cs="Simplified Arabic"/>
          <w:color w:val="333399"/>
          <w:sz w:val="22"/>
          <w:szCs w:val="22"/>
          <w:rtl/>
        </w:rPr>
        <w:t>ُ</w:t>
      </w:r>
      <w:r w:rsidRPr="00F746B3">
        <w:rPr>
          <w:rFonts w:cs="Simplified Arabic" w:hint="cs"/>
          <w:color w:val="333399"/>
          <w:sz w:val="22"/>
          <w:szCs w:val="22"/>
          <w:rtl/>
        </w:rPr>
        <w:t>عطي أو يأخذ، فقد يدفع قسطاً أو قسطين ثم تقع الكارثة، فيستحق ما التزم به المؤمّ</w:t>
      </w:r>
      <w:r w:rsidRPr="00F746B3">
        <w:rPr>
          <w:rFonts w:cs="Simplified Arabic"/>
          <w:color w:val="333399"/>
          <w:sz w:val="22"/>
          <w:szCs w:val="22"/>
          <w:rtl/>
        </w:rPr>
        <w:t>ِ</w:t>
      </w:r>
      <w:r w:rsidRPr="00F746B3">
        <w:rPr>
          <w:rFonts w:cs="Simplified Arabic" w:hint="cs"/>
          <w:color w:val="333399"/>
          <w:sz w:val="22"/>
          <w:szCs w:val="22"/>
          <w:rtl/>
        </w:rPr>
        <w:t>ن، وقد لا تقع الكارثة أصلاً فيدفع جميع الأقساط ولا يأخذ شيئاً، وكذلك المؤمَّن لا يستطيع أن يحدد ما يعطي ويأخذ بالنسبة لكل عقد بمفرده، وقد ورد في الحديث الصحيح "</w:t>
      </w:r>
      <w:r w:rsidRPr="00F746B3">
        <w:rPr>
          <w:rFonts w:cs="Simplified Arabic"/>
          <w:color w:val="333399"/>
          <w:sz w:val="22"/>
          <w:szCs w:val="22"/>
          <w:rtl/>
        </w:rPr>
        <w:t xml:space="preserve">عَنِ </w:t>
      </w:r>
      <w:r w:rsidRPr="00F746B3">
        <w:rPr>
          <w:rFonts w:cs="Simplified Arabic" w:hint="cs"/>
          <w:color w:val="333399"/>
          <w:sz w:val="22"/>
          <w:szCs w:val="22"/>
          <w:rtl/>
        </w:rPr>
        <w:t>أبي هريرة رضي الله عنه قال نهى رسول الله صلى الله عليه وسلم عن بيع الحصاة وعن بيع الغرر (أخرجه مسلم، كتاب البيوع ، ج 3/1153، برقم 1513)</w:t>
      </w:r>
    </w:p>
    <w:p w:rsidR="006145E6" w:rsidRPr="00F746B3" w:rsidRDefault="006145E6" w:rsidP="00522687">
      <w:pPr>
        <w:numPr>
          <w:ilvl w:val="1"/>
          <w:numId w:val="7"/>
        </w:numPr>
        <w:jc w:val="lowKashida"/>
        <w:rPr>
          <w:rFonts w:cs="Simplified Arabic"/>
          <w:color w:val="333399"/>
          <w:sz w:val="22"/>
          <w:szCs w:val="22"/>
          <w:rtl/>
        </w:rPr>
      </w:pPr>
      <w:r w:rsidRPr="00F746B3">
        <w:rPr>
          <w:rFonts w:cs="Simplified Arabic" w:hint="cs"/>
          <w:color w:val="333399"/>
          <w:sz w:val="22"/>
          <w:szCs w:val="22"/>
          <w:rtl/>
        </w:rPr>
        <w:t>عقد التأمين التجاري ضرب من ضروب المقامرة؛ لما فيه من المخاطرة في معاوضات مالية، ومن الغرم بلا جناية أو تسبب فيها، ومن الغنم بلا مقابل أو مقابل غير مكافئ.</w:t>
      </w:r>
    </w:p>
    <w:p w:rsidR="006145E6" w:rsidRPr="00F746B3" w:rsidRDefault="006145E6" w:rsidP="00522687">
      <w:pPr>
        <w:jc w:val="lowKashida"/>
        <w:rPr>
          <w:rFonts w:cs="Simplified Arabic"/>
          <w:color w:val="333399"/>
          <w:sz w:val="22"/>
          <w:szCs w:val="22"/>
          <w:rtl/>
        </w:rPr>
      </w:pPr>
      <w:r w:rsidRPr="00F746B3">
        <w:rPr>
          <w:rFonts w:cs="Simplified Arabic" w:hint="cs"/>
          <w:color w:val="333399"/>
          <w:sz w:val="22"/>
          <w:szCs w:val="22"/>
          <w:rtl/>
        </w:rPr>
        <w:t>فإن المستأمَن قد يدفع قسطاً من التأمين ثم يقع الحادث في</w:t>
      </w:r>
      <w:r w:rsidRPr="00F746B3">
        <w:rPr>
          <w:rFonts w:cs="Simplified Arabic"/>
          <w:color w:val="333399"/>
          <w:sz w:val="22"/>
          <w:szCs w:val="22"/>
          <w:rtl/>
        </w:rPr>
        <w:t>ُ</w:t>
      </w:r>
      <w:r w:rsidRPr="00F746B3">
        <w:rPr>
          <w:rFonts w:cs="Simplified Arabic" w:hint="cs"/>
          <w:color w:val="333399"/>
          <w:sz w:val="22"/>
          <w:szCs w:val="22"/>
          <w:rtl/>
        </w:rPr>
        <w:t>غ</w:t>
      </w:r>
      <w:r w:rsidRPr="00F746B3">
        <w:rPr>
          <w:rFonts w:cs="Simplified Arabic"/>
          <w:color w:val="333399"/>
          <w:sz w:val="22"/>
          <w:szCs w:val="22"/>
          <w:rtl/>
        </w:rPr>
        <w:t>َ</w:t>
      </w:r>
      <w:r w:rsidRPr="00F746B3">
        <w:rPr>
          <w:rFonts w:cs="Simplified Arabic" w:hint="cs"/>
          <w:color w:val="333399"/>
          <w:sz w:val="22"/>
          <w:szCs w:val="22"/>
          <w:rtl/>
        </w:rPr>
        <w:t>ر</w:t>
      </w:r>
      <w:r w:rsidRPr="00F746B3">
        <w:rPr>
          <w:rFonts w:cs="Simplified Arabic"/>
          <w:color w:val="333399"/>
          <w:sz w:val="22"/>
          <w:szCs w:val="22"/>
          <w:rtl/>
        </w:rPr>
        <w:t>َّ</w:t>
      </w:r>
      <w:r w:rsidRPr="00F746B3">
        <w:rPr>
          <w:rFonts w:cs="Simplified Arabic" w:hint="cs"/>
          <w:color w:val="333399"/>
          <w:sz w:val="22"/>
          <w:szCs w:val="22"/>
          <w:rtl/>
        </w:rPr>
        <w:t>م الم</w:t>
      </w:r>
      <w:r w:rsidRPr="00F746B3">
        <w:rPr>
          <w:rFonts w:cs="Simplified Arabic"/>
          <w:color w:val="333399"/>
          <w:sz w:val="22"/>
          <w:szCs w:val="22"/>
          <w:rtl/>
        </w:rPr>
        <w:t>ُ</w:t>
      </w:r>
      <w:r w:rsidRPr="00F746B3">
        <w:rPr>
          <w:rFonts w:cs="Simplified Arabic" w:hint="cs"/>
          <w:color w:val="333399"/>
          <w:sz w:val="22"/>
          <w:szCs w:val="22"/>
          <w:rtl/>
        </w:rPr>
        <w:t>ؤ</w:t>
      </w:r>
      <w:r w:rsidRPr="00F746B3">
        <w:rPr>
          <w:rFonts w:cs="Simplified Arabic"/>
          <w:color w:val="333399"/>
          <w:sz w:val="22"/>
          <w:szCs w:val="22"/>
          <w:rtl/>
        </w:rPr>
        <w:t>َ</w:t>
      </w:r>
      <w:r w:rsidRPr="00F746B3">
        <w:rPr>
          <w:rFonts w:cs="Simplified Arabic" w:hint="cs"/>
          <w:color w:val="333399"/>
          <w:sz w:val="22"/>
          <w:szCs w:val="22"/>
          <w:rtl/>
        </w:rPr>
        <w:t>م</w:t>
      </w:r>
      <w:r w:rsidRPr="00F746B3">
        <w:rPr>
          <w:rFonts w:cs="Simplified Arabic"/>
          <w:color w:val="333399"/>
          <w:sz w:val="22"/>
          <w:szCs w:val="22"/>
          <w:rtl/>
        </w:rPr>
        <w:t>ِّ</w:t>
      </w:r>
      <w:r w:rsidRPr="00F746B3">
        <w:rPr>
          <w:rFonts w:cs="Simplified Arabic" w:hint="cs"/>
          <w:color w:val="333399"/>
          <w:sz w:val="22"/>
          <w:szCs w:val="22"/>
          <w:rtl/>
        </w:rPr>
        <w:t>ن</w:t>
      </w:r>
      <w:r w:rsidRPr="00F746B3">
        <w:rPr>
          <w:rFonts w:cs="Simplified Arabic"/>
          <w:color w:val="333399"/>
          <w:sz w:val="22"/>
          <w:szCs w:val="22"/>
          <w:rtl/>
        </w:rPr>
        <w:t>ُ</w:t>
      </w:r>
      <w:r w:rsidRPr="00F746B3">
        <w:rPr>
          <w:rFonts w:cs="Simplified Arabic" w:hint="cs"/>
          <w:color w:val="333399"/>
          <w:sz w:val="22"/>
          <w:szCs w:val="22"/>
          <w:rtl/>
        </w:rPr>
        <w:t xml:space="preserve"> كل</w:t>
      </w:r>
      <w:r w:rsidRPr="00F746B3">
        <w:rPr>
          <w:rFonts w:cs="Simplified Arabic"/>
          <w:color w:val="333399"/>
          <w:sz w:val="22"/>
          <w:szCs w:val="22"/>
          <w:rtl/>
        </w:rPr>
        <w:t>َّ</w:t>
      </w:r>
      <w:r w:rsidRPr="00F746B3">
        <w:rPr>
          <w:rFonts w:cs="Simplified Arabic" w:hint="cs"/>
          <w:color w:val="333399"/>
          <w:sz w:val="22"/>
          <w:szCs w:val="22"/>
          <w:rtl/>
        </w:rPr>
        <w:t xml:space="preserve"> مبلغ</w:t>
      </w:r>
      <w:r w:rsidRPr="00F746B3">
        <w:rPr>
          <w:rFonts w:cs="Simplified Arabic"/>
          <w:color w:val="333399"/>
          <w:sz w:val="22"/>
          <w:szCs w:val="22"/>
          <w:rtl/>
        </w:rPr>
        <w:t>ِ</w:t>
      </w:r>
      <w:r w:rsidRPr="00F746B3">
        <w:rPr>
          <w:rFonts w:cs="Simplified Arabic" w:hint="cs"/>
          <w:color w:val="333399"/>
          <w:sz w:val="22"/>
          <w:szCs w:val="22"/>
          <w:rtl/>
        </w:rPr>
        <w:t xml:space="preserve"> التأمين، وقد لا يقع الخطر، ومع ذلك ي</w:t>
      </w:r>
      <w:r w:rsidRPr="00F746B3">
        <w:rPr>
          <w:rFonts w:cs="Simplified Arabic"/>
          <w:color w:val="333399"/>
          <w:sz w:val="22"/>
          <w:szCs w:val="22"/>
          <w:rtl/>
        </w:rPr>
        <w:t>َ</w:t>
      </w:r>
      <w:r w:rsidRPr="00F746B3">
        <w:rPr>
          <w:rFonts w:cs="Simplified Arabic" w:hint="cs"/>
          <w:color w:val="333399"/>
          <w:sz w:val="22"/>
          <w:szCs w:val="22"/>
          <w:rtl/>
        </w:rPr>
        <w:t>غ</w:t>
      </w:r>
      <w:r w:rsidRPr="00F746B3">
        <w:rPr>
          <w:rFonts w:cs="Simplified Arabic"/>
          <w:color w:val="333399"/>
          <w:sz w:val="22"/>
          <w:szCs w:val="22"/>
          <w:rtl/>
        </w:rPr>
        <w:t>ْ</w:t>
      </w:r>
      <w:r w:rsidRPr="00F746B3">
        <w:rPr>
          <w:rFonts w:cs="Simplified Arabic" w:hint="cs"/>
          <w:color w:val="333399"/>
          <w:sz w:val="22"/>
          <w:szCs w:val="22"/>
          <w:rtl/>
        </w:rPr>
        <w:t>ن</w:t>
      </w:r>
      <w:r w:rsidRPr="00F746B3">
        <w:rPr>
          <w:rFonts w:cs="Simplified Arabic"/>
          <w:color w:val="333399"/>
          <w:sz w:val="22"/>
          <w:szCs w:val="22"/>
          <w:rtl/>
        </w:rPr>
        <w:t>َ</w:t>
      </w:r>
      <w:r w:rsidRPr="00F746B3">
        <w:rPr>
          <w:rFonts w:cs="Simplified Arabic" w:hint="cs"/>
          <w:color w:val="333399"/>
          <w:sz w:val="22"/>
          <w:szCs w:val="22"/>
          <w:rtl/>
        </w:rPr>
        <w:t>م الم</w:t>
      </w:r>
      <w:r w:rsidRPr="00F746B3">
        <w:rPr>
          <w:rFonts w:cs="Simplified Arabic"/>
          <w:color w:val="333399"/>
          <w:sz w:val="22"/>
          <w:szCs w:val="22"/>
          <w:rtl/>
        </w:rPr>
        <w:t>ُ</w:t>
      </w:r>
      <w:r w:rsidRPr="00F746B3">
        <w:rPr>
          <w:rFonts w:cs="Simplified Arabic" w:hint="cs"/>
          <w:color w:val="333399"/>
          <w:sz w:val="22"/>
          <w:szCs w:val="22"/>
          <w:rtl/>
        </w:rPr>
        <w:t>ؤ</w:t>
      </w:r>
      <w:r w:rsidRPr="00F746B3">
        <w:rPr>
          <w:rFonts w:cs="Simplified Arabic"/>
          <w:color w:val="333399"/>
          <w:sz w:val="22"/>
          <w:szCs w:val="22"/>
          <w:rtl/>
        </w:rPr>
        <w:t>َ</w:t>
      </w:r>
      <w:r w:rsidRPr="00F746B3">
        <w:rPr>
          <w:rFonts w:cs="Simplified Arabic" w:hint="cs"/>
          <w:color w:val="333399"/>
          <w:sz w:val="22"/>
          <w:szCs w:val="22"/>
          <w:rtl/>
        </w:rPr>
        <w:t>م</w:t>
      </w:r>
      <w:r w:rsidRPr="00F746B3">
        <w:rPr>
          <w:rFonts w:cs="Simplified Arabic"/>
          <w:color w:val="333399"/>
          <w:sz w:val="22"/>
          <w:szCs w:val="22"/>
          <w:rtl/>
        </w:rPr>
        <w:t>ِّ</w:t>
      </w:r>
      <w:r w:rsidRPr="00F746B3">
        <w:rPr>
          <w:rFonts w:cs="Simplified Arabic" w:hint="cs"/>
          <w:color w:val="333399"/>
          <w:sz w:val="22"/>
          <w:szCs w:val="22"/>
          <w:rtl/>
        </w:rPr>
        <w:t>ن</w:t>
      </w:r>
      <w:r w:rsidRPr="00F746B3">
        <w:rPr>
          <w:rFonts w:cs="Simplified Arabic"/>
          <w:color w:val="333399"/>
          <w:sz w:val="22"/>
          <w:szCs w:val="22"/>
          <w:rtl/>
        </w:rPr>
        <w:t>ُ</w:t>
      </w:r>
      <w:r w:rsidRPr="00F746B3">
        <w:rPr>
          <w:rFonts w:cs="Simplified Arabic" w:hint="cs"/>
          <w:color w:val="333399"/>
          <w:sz w:val="22"/>
          <w:szCs w:val="22"/>
          <w:rtl/>
        </w:rPr>
        <w:t xml:space="preserve"> أقساط</w:t>
      </w:r>
      <w:r w:rsidRPr="00F746B3">
        <w:rPr>
          <w:rFonts w:cs="Simplified Arabic"/>
          <w:color w:val="333399"/>
          <w:sz w:val="22"/>
          <w:szCs w:val="22"/>
          <w:rtl/>
        </w:rPr>
        <w:t>َ</w:t>
      </w:r>
      <w:r w:rsidRPr="00F746B3">
        <w:rPr>
          <w:rFonts w:cs="Simplified Arabic" w:hint="cs"/>
          <w:color w:val="333399"/>
          <w:sz w:val="22"/>
          <w:szCs w:val="22"/>
          <w:rtl/>
        </w:rPr>
        <w:t xml:space="preserve"> التأمين بلا مقابل، وإذا استحكمت فيه الجهالة كان قماراً، ودخل في عموم النهي عن الميسر في قوله تعالى: </w:t>
      </w:r>
      <w:r w:rsidRPr="00F746B3">
        <w:rPr>
          <w:rFonts w:cs="Simplified Arabic"/>
          <w:color w:val="333399"/>
          <w:sz w:val="22"/>
          <w:szCs w:val="22"/>
        </w:rPr>
        <w:sym w:font="AGA Arabesque" w:char="F07D"/>
      </w:r>
      <w:r w:rsidRPr="00F746B3">
        <w:rPr>
          <w:rFonts w:ascii="Courier New" w:hAnsi="Courier New" w:cs="Simplified Arabic" w:hint="cs"/>
          <w:color w:val="333399"/>
          <w:sz w:val="22"/>
          <w:szCs w:val="22"/>
          <w:rtl/>
        </w:rPr>
        <w:t>يَاأَيُّهَا الَّذِينَ آمَنُوا إِنَّمَا الْخَمْرُ وَالْمَيْسِرُ وَالْأَنصَابُ وَالْأَزْلَامُ رِجْسٌ مِنْ عَمَلِ الشَّيْطَانِ فَاجْتَنِبُوهُ لَعَلَّكُمْ تُفْلِحُونَ(90)إِنَّمَا يُرِيدُ الشَّيْطَانُ أَنْ يُوقِعَ بَيْنَكُمْ الْعَدَاوَةَ وَالْبَغْضَاءَ فِي الْخَمْرِ وَالْمَيْسِرِ وَيَصُدَّكُمْ عَنْ ذِكْرِ اللَّهِ وَعَنْ الصَّلَاةِ فَهَلْ أَنْتُمْ مُنتَهُونَ</w:t>
      </w:r>
      <w:r w:rsidRPr="00F746B3">
        <w:rPr>
          <w:rFonts w:cs="Simplified Arabic"/>
          <w:color w:val="333399"/>
          <w:sz w:val="22"/>
          <w:szCs w:val="22"/>
        </w:rPr>
        <w:sym w:font="AGA Arabesque" w:char="F07B"/>
      </w:r>
      <w:r w:rsidRPr="00F746B3">
        <w:rPr>
          <w:rFonts w:cs="Simplified Arabic" w:hint="cs"/>
          <w:color w:val="333399"/>
          <w:sz w:val="22"/>
          <w:szCs w:val="22"/>
          <w:rtl/>
        </w:rPr>
        <w:t xml:space="preserve"> [المائدة:90-91].</w:t>
      </w:r>
    </w:p>
    <w:p w:rsidR="006145E6" w:rsidRPr="00F746B3" w:rsidRDefault="006145E6" w:rsidP="00522687">
      <w:pPr>
        <w:numPr>
          <w:ilvl w:val="1"/>
          <w:numId w:val="7"/>
        </w:numPr>
        <w:jc w:val="lowKashida"/>
        <w:rPr>
          <w:rFonts w:cs="Simplified Arabic"/>
          <w:color w:val="333399"/>
          <w:sz w:val="22"/>
          <w:szCs w:val="22"/>
          <w:rtl/>
        </w:rPr>
      </w:pPr>
      <w:r w:rsidRPr="00F746B3">
        <w:rPr>
          <w:rFonts w:cs="Simplified Arabic" w:hint="cs"/>
          <w:color w:val="333399"/>
          <w:sz w:val="22"/>
          <w:szCs w:val="22"/>
          <w:rtl/>
        </w:rPr>
        <w:t>عقد التأمين التجاري يشتمل على ربا الفضل والنَسيئة؛ فإن الشركة إذا دفعت للمستأم</w:t>
      </w:r>
      <w:r w:rsidRPr="00F746B3">
        <w:rPr>
          <w:rFonts w:cs="Simplified Arabic"/>
          <w:color w:val="333399"/>
          <w:sz w:val="22"/>
          <w:szCs w:val="22"/>
          <w:rtl/>
        </w:rPr>
        <w:t>ِ</w:t>
      </w:r>
      <w:r w:rsidRPr="00F746B3">
        <w:rPr>
          <w:rFonts w:cs="Simplified Arabic" w:hint="cs"/>
          <w:color w:val="333399"/>
          <w:sz w:val="22"/>
          <w:szCs w:val="22"/>
          <w:rtl/>
        </w:rPr>
        <w:t>ن أو لورثته أو للمستفيد أكثر مما دفعه من النقود لها، فهو ربا فضل، والمؤم</w:t>
      </w:r>
      <w:r w:rsidRPr="00F746B3">
        <w:rPr>
          <w:rFonts w:cs="Simplified Arabic"/>
          <w:color w:val="333399"/>
          <w:sz w:val="22"/>
          <w:szCs w:val="22"/>
          <w:rtl/>
        </w:rPr>
        <w:t>ِّ</w:t>
      </w:r>
      <w:r w:rsidRPr="00F746B3">
        <w:rPr>
          <w:rFonts w:cs="Simplified Arabic" w:hint="cs"/>
          <w:color w:val="333399"/>
          <w:sz w:val="22"/>
          <w:szCs w:val="22"/>
          <w:rtl/>
        </w:rPr>
        <w:t>ن يدفع للمستأم</w:t>
      </w:r>
      <w:r w:rsidRPr="00F746B3">
        <w:rPr>
          <w:rFonts w:cs="Simplified Arabic"/>
          <w:color w:val="333399"/>
          <w:sz w:val="22"/>
          <w:szCs w:val="22"/>
          <w:rtl/>
        </w:rPr>
        <w:t>ِ</w:t>
      </w:r>
      <w:r w:rsidRPr="00F746B3">
        <w:rPr>
          <w:rFonts w:cs="Simplified Arabic" w:hint="cs"/>
          <w:color w:val="333399"/>
          <w:sz w:val="22"/>
          <w:szCs w:val="22"/>
          <w:rtl/>
        </w:rPr>
        <w:t>ن بعد مدة فيكون ربا نسأ، وإذا دفعت الشركة للمستأم</w:t>
      </w:r>
      <w:r w:rsidRPr="00F746B3">
        <w:rPr>
          <w:rFonts w:cs="Simplified Arabic"/>
          <w:color w:val="333399"/>
          <w:sz w:val="22"/>
          <w:szCs w:val="22"/>
          <w:rtl/>
        </w:rPr>
        <w:t>ِ</w:t>
      </w:r>
      <w:r w:rsidRPr="00F746B3">
        <w:rPr>
          <w:rFonts w:cs="Simplified Arabic" w:hint="cs"/>
          <w:color w:val="333399"/>
          <w:sz w:val="22"/>
          <w:szCs w:val="22"/>
          <w:rtl/>
        </w:rPr>
        <w:t>ن مثل</w:t>
      </w:r>
      <w:r w:rsidRPr="00F746B3">
        <w:rPr>
          <w:rFonts w:cs="Simplified Arabic"/>
          <w:color w:val="333399"/>
          <w:sz w:val="22"/>
          <w:szCs w:val="22"/>
          <w:rtl/>
        </w:rPr>
        <w:t>َ</w:t>
      </w:r>
      <w:r w:rsidRPr="00F746B3">
        <w:rPr>
          <w:rFonts w:cs="Simplified Arabic" w:hint="cs"/>
          <w:color w:val="333399"/>
          <w:sz w:val="22"/>
          <w:szCs w:val="22"/>
          <w:rtl/>
        </w:rPr>
        <w:t xml:space="preserve"> ما دفعه لها يكون ربا نسأ فقط، وكلاهما م</w:t>
      </w:r>
      <w:r w:rsidRPr="00F746B3">
        <w:rPr>
          <w:rFonts w:cs="Simplified Arabic"/>
          <w:color w:val="333399"/>
          <w:sz w:val="22"/>
          <w:szCs w:val="22"/>
          <w:rtl/>
        </w:rPr>
        <w:t>ُ</w:t>
      </w:r>
      <w:r w:rsidRPr="00F746B3">
        <w:rPr>
          <w:rFonts w:cs="Simplified Arabic" w:hint="cs"/>
          <w:color w:val="333399"/>
          <w:sz w:val="22"/>
          <w:szCs w:val="22"/>
          <w:rtl/>
        </w:rPr>
        <w:t>ح</w:t>
      </w:r>
      <w:r w:rsidRPr="00F746B3">
        <w:rPr>
          <w:rFonts w:cs="Simplified Arabic"/>
          <w:color w:val="333399"/>
          <w:sz w:val="22"/>
          <w:szCs w:val="22"/>
          <w:rtl/>
        </w:rPr>
        <w:t>َ</w:t>
      </w:r>
      <w:r w:rsidRPr="00F746B3">
        <w:rPr>
          <w:rFonts w:cs="Simplified Arabic" w:hint="cs"/>
          <w:color w:val="333399"/>
          <w:sz w:val="22"/>
          <w:szCs w:val="22"/>
          <w:rtl/>
        </w:rPr>
        <w:t>ر</w:t>
      </w:r>
      <w:r w:rsidRPr="00F746B3">
        <w:rPr>
          <w:rFonts w:cs="Simplified Arabic"/>
          <w:color w:val="333399"/>
          <w:sz w:val="22"/>
          <w:szCs w:val="22"/>
          <w:rtl/>
        </w:rPr>
        <w:t>َّ</w:t>
      </w:r>
      <w:r w:rsidRPr="00F746B3">
        <w:rPr>
          <w:rFonts w:cs="Simplified Arabic" w:hint="cs"/>
          <w:color w:val="333399"/>
          <w:sz w:val="22"/>
          <w:szCs w:val="22"/>
          <w:rtl/>
        </w:rPr>
        <w:t>م بالنص والإجماع.</w:t>
      </w:r>
    </w:p>
    <w:p w:rsidR="006145E6" w:rsidRPr="00F746B3" w:rsidRDefault="006145E6" w:rsidP="00522687">
      <w:pPr>
        <w:numPr>
          <w:ilvl w:val="1"/>
          <w:numId w:val="7"/>
        </w:numPr>
        <w:jc w:val="lowKashida"/>
        <w:rPr>
          <w:rFonts w:cs="Simplified Arabic"/>
          <w:color w:val="333399"/>
          <w:sz w:val="22"/>
          <w:szCs w:val="22"/>
          <w:rtl/>
        </w:rPr>
      </w:pPr>
      <w:r w:rsidRPr="00F746B3">
        <w:rPr>
          <w:rFonts w:cs="Simplified Arabic" w:hint="cs"/>
          <w:color w:val="333399"/>
          <w:sz w:val="22"/>
          <w:szCs w:val="22"/>
          <w:rtl/>
        </w:rPr>
        <w:t>عقد التأمين التجاري من الرهان المحرَّم؛ لأن كلا منهما فيه جهالة وغرر ومقامرة، ولم يُبِح الشرع من الرهان إلا ما فيه نصرة للإسلام وظهور، وقد ح</w:t>
      </w:r>
      <w:r w:rsidRPr="00F746B3">
        <w:rPr>
          <w:rFonts w:cs="Simplified Arabic"/>
          <w:color w:val="333399"/>
          <w:sz w:val="22"/>
          <w:szCs w:val="22"/>
          <w:rtl/>
        </w:rPr>
        <w:t>َ</w:t>
      </w:r>
      <w:r w:rsidRPr="00F746B3">
        <w:rPr>
          <w:rFonts w:cs="Simplified Arabic" w:hint="cs"/>
          <w:color w:val="333399"/>
          <w:sz w:val="22"/>
          <w:szCs w:val="22"/>
          <w:rtl/>
        </w:rPr>
        <w:t>ص</w:t>
      </w:r>
      <w:r w:rsidRPr="00F746B3">
        <w:rPr>
          <w:rFonts w:cs="Simplified Arabic"/>
          <w:color w:val="333399"/>
          <w:sz w:val="22"/>
          <w:szCs w:val="22"/>
          <w:rtl/>
        </w:rPr>
        <w:t>َ</w:t>
      </w:r>
      <w:r w:rsidRPr="00F746B3">
        <w:rPr>
          <w:rFonts w:cs="Simplified Arabic" w:hint="cs"/>
          <w:color w:val="333399"/>
          <w:sz w:val="22"/>
          <w:szCs w:val="22"/>
          <w:rtl/>
        </w:rPr>
        <w:t>ر</w:t>
      </w:r>
      <w:r w:rsidRPr="00F746B3">
        <w:rPr>
          <w:rFonts w:cs="Simplified Arabic"/>
          <w:color w:val="333399"/>
          <w:sz w:val="22"/>
          <w:szCs w:val="22"/>
          <w:rtl/>
        </w:rPr>
        <w:t>َ</w:t>
      </w:r>
      <w:r w:rsidRPr="00F746B3">
        <w:rPr>
          <w:rFonts w:cs="Simplified Arabic" w:hint="cs"/>
          <w:color w:val="333399"/>
          <w:sz w:val="22"/>
          <w:szCs w:val="22"/>
          <w:rtl/>
        </w:rPr>
        <w:t xml:space="preserve"> النبي </w:t>
      </w:r>
      <w:r w:rsidRPr="00F746B3">
        <w:rPr>
          <w:rFonts w:cs="Simplified Arabic"/>
          <w:color w:val="333399"/>
          <w:sz w:val="22"/>
          <w:szCs w:val="22"/>
        </w:rPr>
        <w:sym w:font="AGA Arabesque" w:char="F072"/>
      </w:r>
      <w:r w:rsidRPr="00F746B3">
        <w:rPr>
          <w:rFonts w:cs="Simplified Arabic"/>
          <w:color w:val="333399"/>
          <w:sz w:val="22"/>
          <w:szCs w:val="22"/>
          <w:rtl/>
        </w:rPr>
        <w:t xml:space="preserve"> </w:t>
      </w:r>
      <w:r w:rsidRPr="00F746B3">
        <w:rPr>
          <w:rFonts w:cs="Simplified Arabic" w:hint="cs"/>
          <w:color w:val="333399"/>
          <w:sz w:val="22"/>
          <w:szCs w:val="22"/>
          <w:rtl/>
        </w:rPr>
        <w:t>رخصة</w:t>
      </w:r>
      <w:r w:rsidRPr="00F746B3">
        <w:rPr>
          <w:rFonts w:cs="Simplified Arabic"/>
          <w:color w:val="333399"/>
          <w:sz w:val="22"/>
          <w:szCs w:val="22"/>
          <w:rtl/>
        </w:rPr>
        <w:t>َ</w:t>
      </w:r>
      <w:r w:rsidRPr="00F746B3">
        <w:rPr>
          <w:rFonts w:cs="Simplified Arabic" w:hint="cs"/>
          <w:color w:val="333399"/>
          <w:sz w:val="22"/>
          <w:szCs w:val="22"/>
          <w:rtl/>
        </w:rPr>
        <w:t xml:space="preserve"> الرهان</w:t>
      </w:r>
      <w:r w:rsidRPr="00F746B3">
        <w:rPr>
          <w:rFonts w:cs="Simplified Arabic"/>
          <w:color w:val="333399"/>
          <w:sz w:val="22"/>
          <w:szCs w:val="22"/>
          <w:rtl/>
        </w:rPr>
        <w:t>ِ</w:t>
      </w:r>
      <w:r w:rsidRPr="00F746B3">
        <w:rPr>
          <w:rFonts w:cs="Simplified Arabic" w:hint="cs"/>
          <w:color w:val="333399"/>
          <w:sz w:val="22"/>
          <w:szCs w:val="22"/>
          <w:rtl/>
        </w:rPr>
        <w:t xml:space="preserve"> بعوض</w:t>
      </w:r>
      <w:r w:rsidRPr="00F746B3">
        <w:rPr>
          <w:rFonts w:cs="Simplified Arabic"/>
          <w:color w:val="333399"/>
          <w:sz w:val="22"/>
          <w:szCs w:val="22"/>
          <w:rtl/>
        </w:rPr>
        <w:t>ٍ</w:t>
      </w:r>
      <w:r w:rsidRPr="00F746B3">
        <w:rPr>
          <w:rFonts w:cs="Simplified Arabic" w:hint="cs"/>
          <w:color w:val="333399"/>
          <w:sz w:val="22"/>
          <w:szCs w:val="22"/>
          <w:rtl/>
        </w:rPr>
        <w:t xml:space="preserve"> في ثلاثة، بقوله </w:t>
      </w:r>
      <w:r w:rsidRPr="00F746B3">
        <w:rPr>
          <w:rFonts w:cs="Simplified Arabic"/>
          <w:color w:val="333399"/>
          <w:sz w:val="22"/>
          <w:szCs w:val="22"/>
        </w:rPr>
        <w:sym w:font="AGA Arabesque" w:char="F072"/>
      </w:r>
      <w:r w:rsidRPr="00F746B3">
        <w:rPr>
          <w:rFonts w:cs="Simplified Arabic"/>
          <w:color w:val="333399"/>
          <w:sz w:val="22"/>
          <w:szCs w:val="22"/>
          <w:rtl/>
        </w:rPr>
        <w:t xml:space="preserve"> </w:t>
      </w:r>
      <w:r w:rsidRPr="00F746B3">
        <w:rPr>
          <w:rFonts w:cs="Simplified Arabic" w:hint="cs"/>
          <w:color w:val="333399"/>
          <w:sz w:val="22"/>
          <w:szCs w:val="22"/>
          <w:rtl/>
        </w:rPr>
        <w:t>"لَا سَبَقَ إِلَّا فِي نَصْلٍ أَوْ خُفٍّ أَوْ حَافِرٍ"، ( أخرجه أبو داوود، ج3/34، برقم 2574، وصححه الألباني في صحيح أبو داوود ج2/489، برقم 224) وليس التأمين من ذلك ولا شبيه</w:t>
      </w:r>
      <w:r w:rsidRPr="00F746B3">
        <w:rPr>
          <w:rFonts w:cs="Simplified Arabic"/>
          <w:color w:val="333399"/>
          <w:sz w:val="22"/>
          <w:szCs w:val="22"/>
          <w:rtl/>
        </w:rPr>
        <w:t>اً</w:t>
      </w:r>
      <w:r w:rsidRPr="00F746B3">
        <w:rPr>
          <w:rFonts w:cs="Simplified Arabic" w:hint="cs"/>
          <w:color w:val="333399"/>
          <w:sz w:val="22"/>
          <w:szCs w:val="22"/>
          <w:rtl/>
        </w:rPr>
        <w:t xml:space="preserve"> به فكان محرَّماً.</w:t>
      </w:r>
    </w:p>
    <w:p w:rsidR="006145E6" w:rsidRPr="00F746B3" w:rsidRDefault="006145E6" w:rsidP="00522687">
      <w:pPr>
        <w:numPr>
          <w:ilvl w:val="1"/>
          <w:numId w:val="7"/>
        </w:numPr>
        <w:jc w:val="lowKashida"/>
        <w:rPr>
          <w:rFonts w:cs="Simplified Arabic"/>
          <w:color w:val="333399"/>
          <w:sz w:val="22"/>
          <w:szCs w:val="22"/>
          <w:rtl/>
        </w:rPr>
      </w:pPr>
      <w:r w:rsidRPr="00F746B3">
        <w:rPr>
          <w:rFonts w:cs="Simplified Arabic" w:hint="cs"/>
          <w:color w:val="333399"/>
          <w:sz w:val="22"/>
          <w:szCs w:val="22"/>
          <w:rtl/>
        </w:rPr>
        <w:t xml:space="preserve">عقد التأمين التجاري فيه أخذ مال الغير بلا مقابل، والأخذ بلا مقابل في عقود المعاوضات التجارية محرَّم؛ لدخوله في عموم النهي في قوله تعالى: </w:t>
      </w:r>
      <w:r w:rsidRPr="00F746B3">
        <w:rPr>
          <w:rFonts w:cs="Simplified Arabic"/>
          <w:color w:val="333399"/>
          <w:sz w:val="22"/>
          <w:szCs w:val="22"/>
        </w:rPr>
        <w:sym w:font="AGA Arabesque" w:char="F07D"/>
      </w:r>
      <w:r w:rsidRPr="00F746B3">
        <w:rPr>
          <w:rFonts w:ascii="Courier New" w:hAnsi="Courier New" w:cs="Simplified Arabic" w:hint="cs"/>
          <w:color w:val="333399"/>
          <w:sz w:val="22"/>
          <w:szCs w:val="22"/>
          <w:rtl/>
        </w:rPr>
        <w:t>يَاأَيُّهَا الَّذِينَ آمَنُوا لَا تَأْكُلُوا أَمْوَالَكُمْ بَيْنَكُمْ بِالْبَاطِلِ إِلَّا أَنْ تَكُونَ تِجَارَةً عَنْ تَرَاضٍ مِنْكُمْ</w:t>
      </w:r>
      <w:r w:rsidRPr="00F746B3">
        <w:rPr>
          <w:rFonts w:cs="Simplified Arabic"/>
          <w:color w:val="333399"/>
          <w:sz w:val="22"/>
          <w:szCs w:val="22"/>
        </w:rPr>
        <w:sym w:font="AGA Arabesque" w:char="F07B"/>
      </w:r>
      <w:r w:rsidRPr="00F746B3">
        <w:rPr>
          <w:rFonts w:cs="Simplified Arabic" w:hint="cs"/>
          <w:color w:val="333399"/>
          <w:sz w:val="22"/>
          <w:szCs w:val="22"/>
          <w:rtl/>
        </w:rPr>
        <w:t>[النساء:29].</w:t>
      </w:r>
    </w:p>
    <w:p w:rsidR="006145E6" w:rsidRPr="00F746B3" w:rsidRDefault="006145E6" w:rsidP="00522687">
      <w:pPr>
        <w:numPr>
          <w:ilvl w:val="1"/>
          <w:numId w:val="7"/>
        </w:numPr>
        <w:jc w:val="lowKashida"/>
        <w:rPr>
          <w:rFonts w:cs="Simplified Arabic"/>
          <w:color w:val="333399"/>
          <w:sz w:val="22"/>
          <w:szCs w:val="22"/>
          <w:rtl/>
        </w:rPr>
      </w:pPr>
      <w:r w:rsidRPr="00F746B3">
        <w:rPr>
          <w:rFonts w:cs="Simplified Arabic" w:hint="cs"/>
          <w:color w:val="333399"/>
          <w:sz w:val="22"/>
          <w:szCs w:val="22"/>
          <w:rtl/>
        </w:rPr>
        <w:t>في عقد التأمين التجاري الإلزام بما لا يلزم شرعاً؛ فإن المؤمّ</w:t>
      </w:r>
      <w:r w:rsidRPr="00F746B3">
        <w:rPr>
          <w:rFonts w:cs="Simplified Arabic"/>
          <w:color w:val="333399"/>
          <w:sz w:val="22"/>
          <w:szCs w:val="22"/>
          <w:rtl/>
        </w:rPr>
        <w:t>ِ</w:t>
      </w:r>
      <w:r w:rsidRPr="00F746B3">
        <w:rPr>
          <w:rFonts w:cs="Simplified Arabic" w:hint="cs"/>
          <w:color w:val="333399"/>
          <w:sz w:val="22"/>
          <w:szCs w:val="22"/>
          <w:rtl/>
        </w:rPr>
        <w:t>ن لم ي</w:t>
      </w:r>
      <w:r w:rsidRPr="00F746B3">
        <w:rPr>
          <w:rFonts w:cs="Simplified Arabic"/>
          <w:color w:val="333399"/>
          <w:sz w:val="22"/>
          <w:szCs w:val="22"/>
          <w:rtl/>
        </w:rPr>
        <w:t>َ</w:t>
      </w:r>
      <w:r w:rsidRPr="00F746B3">
        <w:rPr>
          <w:rFonts w:cs="Simplified Arabic" w:hint="cs"/>
          <w:color w:val="333399"/>
          <w:sz w:val="22"/>
          <w:szCs w:val="22"/>
          <w:rtl/>
        </w:rPr>
        <w:t>ح</w:t>
      </w:r>
      <w:r w:rsidRPr="00F746B3">
        <w:rPr>
          <w:rFonts w:cs="Simplified Arabic"/>
          <w:color w:val="333399"/>
          <w:sz w:val="22"/>
          <w:szCs w:val="22"/>
          <w:rtl/>
        </w:rPr>
        <w:t>ْ</w:t>
      </w:r>
      <w:r w:rsidRPr="00F746B3">
        <w:rPr>
          <w:rFonts w:cs="Simplified Arabic" w:hint="cs"/>
          <w:color w:val="333399"/>
          <w:sz w:val="22"/>
          <w:szCs w:val="22"/>
          <w:rtl/>
        </w:rPr>
        <w:t>د</w:t>
      </w:r>
      <w:r w:rsidRPr="00F746B3">
        <w:rPr>
          <w:rFonts w:cs="Simplified Arabic"/>
          <w:color w:val="333399"/>
          <w:sz w:val="22"/>
          <w:szCs w:val="22"/>
          <w:rtl/>
        </w:rPr>
        <w:t>ُ</w:t>
      </w:r>
      <w:r w:rsidRPr="00F746B3">
        <w:rPr>
          <w:rFonts w:cs="Simplified Arabic" w:hint="cs"/>
          <w:color w:val="333399"/>
          <w:sz w:val="22"/>
          <w:szCs w:val="22"/>
          <w:rtl/>
        </w:rPr>
        <w:t>ث</w:t>
      </w:r>
      <w:r w:rsidRPr="00F746B3">
        <w:rPr>
          <w:rFonts w:cs="Simplified Arabic"/>
          <w:color w:val="333399"/>
          <w:sz w:val="22"/>
          <w:szCs w:val="22"/>
          <w:rtl/>
        </w:rPr>
        <w:t>ِ</w:t>
      </w:r>
      <w:r w:rsidRPr="00F746B3">
        <w:rPr>
          <w:rFonts w:cs="Simplified Arabic" w:hint="cs"/>
          <w:color w:val="333399"/>
          <w:sz w:val="22"/>
          <w:szCs w:val="22"/>
          <w:rtl/>
        </w:rPr>
        <w:t xml:space="preserve"> الخطر</w:t>
      </w:r>
      <w:r w:rsidRPr="00F746B3">
        <w:rPr>
          <w:rFonts w:cs="Simplified Arabic"/>
          <w:color w:val="333399"/>
          <w:sz w:val="22"/>
          <w:szCs w:val="22"/>
          <w:rtl/>
        </w:rPr>
        <w:t>ُ</w:t>
      </w:r>
      <w:r w:rsidRPr="00F746B3">
        <w:rPr>
          <w:rFonts w:cs="Simplified Arabic" w:hint="cs"/>
          <w:color w:val="333399"/>
          <w:sz w:val="22"/>
          <w:szCs w:val="22"/>
          <w:rtl/>
        </w:rPr>
        <w:t xml:space="preserve"> منه، ولم يتسبب في حدوثه وإنما كان منه مجرد التعاقد مع المستأم</w:t>
      </w:r>
      <w:r w:rsidRPr="00F746B3">
        <w:rPr>
          <w:rFonts w:cs="Simplified Arabic"/>
          <w:color w:val="333399"/>
          <w:sz w:val="22"/>
          <w:szCs w:val="22"/>
          <w:rtl/>
        </w:rPr>
        <w:t>ِ</w:t>
      </w:r>
      <w:r w:rsidRPr="00F746B3">
        <w:rPr>
          <w:rFonts w:cs="Simplified Arabic" w:hint="cs"/>
          <w:color w:val="333399"/>
          <w:sz w:val="22"/>
          <w:szCs w:val="22"/>
          <w:rtl/>
        </w:rPr>
        <w:t>ن على ضمان الخطر على تقدير وقوعه مقابل مبلغ يدفعه المستأم</w:t>
      </w:r>
      <w:r w:rsidRPr="00F746B3">
        <w:rPr>
          <w:rFonts w:cs="Simplified Arabic"/>
          <w:color w:val="333399"/>
          <w:sz w:val="22"/>
          <w:szCs w:val="22"/>
          <w:rtl/>
        </w:rPr>
        <w:t>ِ</w:t>
      </w:r>
      <w:r w:rsidRPr="00F746B3">
        <w:rPr>
          <w:rFonts w:cs="Simplified Arabic" w:hint="cs"/>
          <w:color w:val="333399"/>
          <w:sz w:val="22"/>
          <w:szCs w:val="22"/>
          <w:rtl/>
        </w:rPr>
        <w:t>ن له</w:t>
      </w:r>
      <w:r w:rsidRPr="00F746B3">
        <w:rPr>
          <w:rFonts w:cs="Simplified Arabic"/>
          <w:color w:val="333399"/>
          <w:sz w:val="22"/>
          <w:szCs w:val="22"/>
          <w:rtl/>
        </w:rPr>
        <w:t>،</w:t>
      </w:r>
      <w:r w:rsidRPr="00F746B3">
        <w:rPr>
          <w:rFonts w:cs="Simplified Arabic" w:hint="cs"/>
          <w:color w:val="333399"/>
          <w:sz w:val="22"/>
          <w:szCs w:val="22"/>
          <w:rtl/>
        </w:rPr>
        <w:t xml:space="preserve"> والمؤم</w:t>
      </w:r>
      <w:r w:rsidRPr="00F746B3">
        <w:rPr>
          <w:rFonts w:cs="Simplified Arabic"/>
          <w:color w:val="333399"/>
          <w:sz w:val="22"/>
          <w:szCs w:val="22"/>
          <w:rtl/>
        </w:rPr>
        <w:t>ِّ</w:t>
      </w:r>
      <w:r w:rsidRPr="00F746B3">
        <w:rPr>
          <w:rFonts w:cs="Simplified Arabic" w:hint="cs"/>
          <w:color w:val="333399"/>
          <w:sz w:val="22"/>
          <w:szCs w:val="22"/>
          <w:rtl/>
        </w:rPr>
        <w:t>ن لم يبذل عملا</w:t>
      </w:r>
      <w:r w:rsidRPr="00F746B3">
        <w:rPr>
          <w:rFonts w:cs="Simplified Arabic"/>
          <w:color w:val="333399"/>
          <w:sz w:val="22"/>
          <w:szCs w:val="22"/>
          <w:rtl/>
        </w:rPr>
        <w:t>ً</w:t>
      </w:r>
      <w:r w:rsidRPr="00F746B3">
        <w:rPr>
          <w:rFonts w:cs="Simplified Arabic" w:hint="cs"/>
          <w:color w:val="333399"/>
          <w:sz w:val="22"/>
          <w:szCs w:val="22"/>
          <w:rtl/>
        </w:rPr>
        <w:t xml:space="preserve"> للمستأم</w:t>
      </w:r>
      <w:r w:rsidRPr="00F746B3">
        <w:rPr>
          <w:rFonts w:cs="Simplified Arabic"/>
          <w:color w:val="333399"/>
          <w:sz w:val="22"/>
          <w:szCs w:val="22"/>
          <w:rtl/>
        </w:rPr>
        <w:t>ِ</w:t>
      </w:r>
      <w:r w:rsidRPr="00F746B3">
        <w:rPr>
          <w:rFonts w:cs="Simplified Arabic" w:hint="cs"/>
          <w:color w:val="333399"/>
          <w:sz w:val="22"/>
          <w:szCs w:val="22"/>
          <w:rtl/>
        </w:rPr>
        <w:t>ن فكان حراماً.</w:t>
      </w:r>
    </w:p>
  </w:footnote>
  <w:footnote w:id="8">
    <w:p w:rsidR="006145E6" w:rsidRPr="00F746B3" w:rsidRDefault="006145E6" w:rsidP="00522687">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صالح بن عبد الله بن حميد، التأمين التعاوني الإسلامي، 2003،</w:t>
      </w:r>
      <w:r w:rsidRPr="00F746B3">
        <w:rPr>
          <w:rFonts w:cs="Simplified Arabic"/>
          <w:color w:val="333399"/>
          <w:sz w:val="22"/>
          <w:szCs w:val="22"/>
        </w:rPr>
        <w:t xml:space="preserve"> islamtoday.net</w:t>
      </w:r>
    </w:p>
  </w:footnote>
  <w:footnote w:id="9">
    <w:p w:rsidR="006145E6" w:rsidRPr="00E6210C" w:rsidRDefault="006145E6" w:rsidP="00B76763">
      <w:pPr>
        <w:ind w:left="360"/>
        <w:jc w:val="lowKashida"/>
        <w:rPr>
          <w:rFonts w:cs="Simplified Arabic"/>
          <w:color w:val="333399"/>
          <w:sz w:val="22"/>
          <w:szCs w:val="22"/>
          <w:rtl/>
        </w:rPr>
      </w:pPr>
      <w:r w:rsidRPr="00F746B3">
        <w:rPr>
          <w:rStyle w:val="FootnoteReference"/>
          <w:rFonts w:cs="Simplified Arabic"/>
          <w:color w:val="333399"/>
        </w:rPr>
        <w:footnoteRef/>
      </w:r>
      <w:r w:rsidRPr="00F746B3">
        <w:rPr>
          <w:rFonts w:cs="Simplified Arabic"/>
          <w:color w:val="333399"/>
          <w:rtl/>
        </w:rPr>
        <w:t xml:space="preserve"> </w:t>
      </w:r>
      <w:r w:rsidRPr="00E6210C">
        <w:rPr>
          <w:rFonts w:cs="Simplified Arabic" w:hint="cs"/>
          <w:color w:val="333399"/>
          <w:sz w:val="22"/>
          <w:szCs w:val="22"/>
          <w:rtl/>
        </w:rPr>
        <w:t>احمد: عثمان بابكر، قطاع التامين في السودان تجربة التحول من نظام التامين التقليدي إلى التامين الإسلامي- البنك الإسلامي للتنمية-المعهد الإسلامي للبحوث والتدريب ص 18.</w:t>
      </w:r>
    </w:p>
  </w:footnote>
  <w:footnote w:id="10">
    <w:p w:rsidR="006145E6" w:rsidRPr="00E6210C" w:rsidRDefault="006145E6" w:rsidP="00B76763">
      <w:pPr>
        <w:pStyle w:val="FootnoteText"/>
        <w:jc w:val="lowKashida"/>
        <w:rPr>
          <w:rFonts w:cs="Simplified Arabic"/>
          <w:color w:val="333399"/>
          <w:sz w:val="22"/>
          <w:szCs w:val="22"/>
          <w:rtl/>
        </w:rPr>
      </w:pPr>
      <w:r w:rsidRPr="00E6210C">
        <w:rPr>
          <w:rStyle w:val="FootnoteReference"/>
          <w:rFonts w:cs="Simplified Arabic"/>
          <w:color w:val="333399"/>
          <w:sz w:val="22"/>
          <w:szCs w:val="22"/>
        </w:rPr>
        <w:footnoteRef/>
      </w:r>
      <w:r w:rsidRPr="00E6210C">
        <w:rPr>
          <w:rFonts w:cs="Simplified Arabic"/>
          <w:color w:val="333399"/>
          <w:sz w:val="22"/>
          <w:szCs w:val="22"/>
          <w:rtl/>
        </w:rPr>
        <w:t xml:space="preserve"> </w:t>
      </w:r>
      <w:r w:rsidRPr="00E6210C">
        <w:rPr>
          <w:rFonts w:cs="Simplified Arabic" w:hint="cs"/>
          <w:color w:val="333399"/>
          <w:sz w:val="22"/>
          <w:szCs w:val="22"/>
          <w:rtl/>
        </w:rPr>
        <w:t xml:space="preserve"> </w:t>
      </w:r>
      <w:r w:rsidRPr="00E6210C">
        <w:rPr>
          <w:rFonts w:cs="Simplified Arabic" w:hint="cs"/>
          <w:color w:val="333399"/>
          <w:sz w:val="22"/>
          <w:szCs w:val="22"/>
          <w:rtl/>
        </w:rPr>
        <w:t>المرسوم التشريعي رقم /43/ للعام/2005/ الخاص بتنظيم سوق التأمين في الجمهورية العربية السورية.</w:t>
      </w:r>
    </w:p>
  </w:footnote>
  <w:footnote w:id="11">
    <w:p w:rsidR="006145E6" w:rsidRPr="00E6210C" w:rsidRDefault="006145E6" w:rsidP="00B76763">
      <w:pPr>
        <w:pStyle w:val="FootnoteText"/>
        <w:jc w:val="lowKashida"/>
        <w:rPr>
          <w:rFonts w:cs="Simplified Arabic"/>
          <w:color w:val="333399"/>
          <w:sz w:val="22"/>
          <w:szCs w:val="22"/>
          <w:rtl/>
        </w:rPr>
      </w:pPr>
      <w:r w:rsidRPr="00E6210C">
        <w:rPr>
          <w:rStyle w:val="FootnoteReference"/>
          <w:rFonts w:cs="Simplified Arabic"/>
          <w:color w:val="333399"/>
          <w:sz w:val="22"/>
          <w:szCs w:val="22"/>
        </w:rPr>
        <w:footnoteRef/>
      </w:r>
      <w:r w:rsidRPr="00E6210C">
        <w:rPr>
          <w:rFonts w:cs="Simplified Arabic"/>
          <w:color w:val="333399"/>
          <w:sz w:val="22"/>
          <w:szCs w:val="22"/>
          <w:rtl/>
        </w:rPr>
        <w:t xml:space="preserve"> </w:t>
      </w:r>
      <w:r w:rsidRPr="00E6210C">
        <w:rPr>
          <w:rFonts w:cs="Simplified Arabic" w:hint="cs"/>
          <w:color w:val="333399"/>
          <w:sz w:val="22"/>
          <w:szCs w:val="22"/>
          <w:rtl/>
        </w:rPr>
        <w:t>القره داغي، علي محي الدين ، النامي</w:t>
      </w:r>
      <w:r w:rsidRPr="00E6210C">
        <w:rPr>
          <w:rFonts w:cs="Simplified Arabic" w:hint="eastAsia"/>
          <w:color w:val="333399"/>
          <w:sz w:val="22"/>
          <w:szCs w:val="22"/>
          <w:rtl/>
        </w:rPr>
        <w:t>ن</w:t>
      </w:r>
      <w:r w:rsidRPr="00E6210C">
        <w:rPr>
          <w:rFonts w:cs="Simplified Arabic" w:hint="cs"/>
          <w:color w:val="333399"/>
          <w:sz w:val="22"/>
          <w:szCs w:val="22"/>
          <w:rtl/>
        </w:rPr>
        <w:t xml:space="preserve"> الإسلامي دراسة فقهية تأصيلية مقارنة بالتامين التجاري مع التطبيقات العملية ، دار البشائر الإسلامية، الطبعة الأولى 2004، ص 31-33-44</w:t>
      </w:r>
    </w:p>
  </w:footnote>
  <w:footnote w:id="12">
    <w:p w:rsidR="006145E6" w:rsidRPr="00F746B3" w:rsidRDefault="006145E6" w:rsidP="008F1C77">
      <w:pPr>
        <w:pStyle w:val="FootnoteText"/>
        <w:jc w:val="lowKashida"/>
        <w:rPr>
          <w:color w:val="333399"/>
          <w:sz w:val="22"/>
          <w:szCs w:val="22"/>
          <w:rtl/>
        </w:rPr>
      </w:pPr>
      <w:r w:rsidRPr="00F746B3">
        <w:rPr>
          <w:rStyle w:val="FootnoteReference"/>
          <w:color w:val="333399"/>
          <w:sz w:val="22"/>
          <w:szCs w:val="22"/>
        </w:rPr>
        <w:footnoteRef/>
      </w:r>
      <w:r w:rsidRPr="00F746B3">
        <w:rPr>
          <w:color w:val="333399"/>
          <w:sz w:val="22"/>
          <w:szCs w:val="22"/>
          <w:rtl/>
        </w:rPr>
        <w:t xml:space="preserve"> </w:t>
      </w:r>
      <w:r w:rsidRPr="00F746B3">
        <w:rPr>
          <w:rFonts w:hint="cs"/>
          <w:color w:val="333399"/>
          <w:sz w:val="22"/>
          <w:szCs w:val="22"/>
          <w:rtl/>
        </w:rPr>
        <w:t xml:space="preserve"> </w:t>
      </w:r>
      <w:r w:rsidRPr="00F746B3">
        <w:rPr>
          <w:rFonts w:cs="Simplified Arabic" w:hint="cs"/>
          <w:b/>
          <w:bCs/>
          <w:color w:val="333399"/>
          <w:sz w:val="22"/>
          <w:szCs w:val="22"/>
          <w:rtl/>
        </w:rPr>
        <w:t>يستمد التأمين التعاوني مشروعيته من المصادر التالية:</w:t>
      </w:r>
    </w:p>
    <w:p w:rsidR="006145E6" w:rsidRPr="00F746B3" w:rsidRDefault="006145E6" w:rsidP="008F1C77">
      <w:pPr>
        <w:pStyle w:val="FootnoteText"/>
        <w:numPr>
          <w:ilvl w:val="0"/>
          <w:numId w:val="6"/>
        </w:numPr>
        <w:jc w:val="lowKashida"/>
        <w:rPr>
          <w:rFonts w:cs="Simplified Arabic"/>
          <w:color w:val="333399"/>
          <w:sz w:val="22"/>
          <w:szCs w:val="22"/>
        </w:rPr>
      </w:pPr>
      <w:r w:rsidRPr="00F746B3">
        <w:rPr>
          <w:rFonts w:cs="Simplified Arabic" w:hint="cs"/>
          <w:color w:val="333399"/>
          <w:sz w:val="22"/>
          <w:szCs w:val="22"/>
          <w:rtl/>
        </w:rPr>
        <w:t>قول الله تبارك وتعالى: "وتعاونوا على البر والتقوى ولا تعاونوا على الإثم والعدوان" ( سورة المائدة، الآية /2) .</w:t>
      </w:r>
    </w:p>
    <w:p w:rsidR="006145E6" w:rsidRPr="00F746B3" w:rsidRDefault="006145E6" w:rsidP="008F1C77">
      <w:pPr>
        <w:spacing w:line="320" w:lineRule="atLeast"/>
        <w:ind w:firstLine="227"/>
        <w:jc w:val="lowKashida"/>
        <w:rPr>
          <w:rFonts w:cs="Traditional Arabic"/>
          <w:color w:val="333399"/>
          <w:sz w:val="28"/>
          <w:szCs w:val="28"/>
          <w:rtl/>
        </w:rPr>
      </w:pPr>
      <w:r w:rsidRPr="00F746B3">
        <w:rPr>
          <w:rFonts w:cs="Simplified Arabic" w:hint="cs"/>
          <w:color w:val="333399"/>
          <w:sz w:val="22"/>
          <w:szCs w:val="22"/>
          <w:rtl/>
        </w:rPr>
        <w:t xml:space="preserve"> قول رسولنا الكريم صلى الله عليه وسلم : ”المؤمن للمؤمن كالبنيان يشد بعضه بعضاً ”</w:t>
      </w:r>
      <w:r w:rsidRPr="00F746B3">
        <w:rPr>
          <w:rFonts w:ascii="Tahoma" w:hAnsi="Tahoma" w:cs="Traditional Arabic"/>
          <w:color w:val="333399"/>
          <w:sz w:val="28"/>
          <w:szCs w:val="28"/>
          <w:rtl/>
        </w:rPr>
        <w:t xml:space="preserve"> [متفق عليه].</w:t>
      </w:r>
    </w:p>
    <w:p w:rsidR="006145E6" w:rsidRPr="00F746B3" w:rsidRDefault="006145E6" w:rsidP="008F1C77">
      <w:pPr>
        <w:pStyle w:val="FootnoteText"/>
        <w:numPr>
          <w:ilvl w:val="0"/>
          <w:numId w:val="6"/>
        </w:numPr>
        <w:jc w:val="lowKashida"/>
        <w:rPr>
          <w:rFonts w:cs="Simplified Arabic"/>
          <w:color w:val="333399"/>
          <w:sz w:val="22"/>
          <w:szCs w:val="22"/>
        </w:rPr>
      </w:pPr>
      <w:r w:rsidRPr="00F746B3">
        <w:rPr>
          <w:rFonts w:cs="Simplified Arabic" w:hint="cs"/>
          <w:b/>
          <w:bCs/>
          <w:color w:val="333399"/>
          <w:sz w:val="22"/>
          <w:szCs w:val="22"/>
          <w:rtl/>
        </w:rPr>
        <w:t>مقاصد الشريعة الإسلامية</w:t>
      </w:r>
      <w:r w:rsidRPr="00F746B3">
        <w:rPr>
          <w:rFonts w:cs="Simplified Arabic" w:hint="cs"/>
          <w:color w:val="333399"/>
          <w:sz w:val="22"/>
          <w:szCs w:val="22"/>
          <w:rtl/>
        </w:rPr>
        <w:t xml:space="preserve"> : </w:t>
      </w:r>
    </w:p>
    <w:p w:rsidR="006145E6" w:rsidRPr="00F746B3" w:rsidRDefault="006145E6" w:rsidP="008F1C77">
      <w:pPr>
        <w:pStyle w:val="FootnoteText"/>
        <w:jc w:val="lowKashida"/>
        <w:rPr>
          <w:rFonts w:cs="Simplified Arabic"/>
          <w:b/>
          <w:bCs/>
          <w:color w:val="333399"/>
          <w:sz w:val="22"/>
          <w:szCs w:val="22"/>
          <w:rtl/>
        </w:rPr>
      </w:pPr>
      <w:r w:rsidRPr="00F746B3">
        <w:rPr>
          <w:rFonts w:cs="Simplified Arabic" w:hint="cs"/>
          <w:color w:val="333399"/>
          <w:sz w:val="22"/>
          <w:szCs w:val="22"/>
          <w:rtl/>
        </w:rPr>
        <w:t>فالتعاون بين حملة الوثائق القائم على التبرّع الملزِم بينهم يحقق مصلحتهم لأنه يدفعُ ويرفعُ الضررَ عن المتضررين منهم بشكلٍ تعاونيّ ، ينسجم مع مدلولات النصوص الشر</w:t>
      </w:r>
      <w:r w:rsidRPr="00F746B3">
        <w:rPr>
          <w:rFonts w:cs="Simplified Arabic" w:hint="cs"/>
          <w:color w:val="333399"/>
          <w:sz w:val="22"/>
          <w:szCs w:val="22"/>
          <w:rtl/>
          <w:lang w:bidi="ar-JO"/>
        </w:rPr>
        <w:t>عي</w:t>
      </w:r>
      <w:r w:rsidRPr="00F746B3">
        <w:rPr>
          <w:rFonts w:cs="Simplified Arabic" w:hint="cs"/>
          <w:color w:val="333399"/>
          <w:sz w:val="22"/>
          <w:szCs w:val="22"/>
          <w:rtl/>
        </w:rPr>
        <w:t>ة في هذا الشأن .</w:t>
      </w:r>
      <w:r w:rsidRPr="00F746B3">
        <w:rPr>
          <w:rFonts w:cs="Simplified Arabic" w:hint="cs"/>
          <w:b/>
          <w:bCs/>
          <w:color w:val="333399"/>
          <w:sz w:val="22"/>
          <w:szCs w:val="22"/>
          <w:rtl/>
        </w:rPr>
        <w:t xml:space="preserve"> </w:t>
      </w:r>
    </w:p>
    <w:p w:rsidR="006145E6" w:rsidRPr="00F746B3" w:rsidRDefault="006145E6" w:rsidP="008F1C77">
      <w:pPr>
        <w:pStyle w:val="FootnoteText"/>
        <w:numPr>
          <w:ilvl w:val="0"/>
          <w:numId w:val="6"/>
        </w:numPr>
        <w:jc w:val="lowKashida"/>
        <w:rPr>
          <w:rFonts w:cs="Simplified Arabic"/>
          <w:color w:val="333399"/>
          <w:sz w:val="22"/>
          <w:szCs w:val="22"/>
        </w:rPr>
      </w:pPr>
      <w:r w:rsidRPr="00F746B3">
        <w:rPr>
          <w:rFonts w:cs="Simplified Arabic" w:hint="cs"/>
          <w:b/>
          <w:bCs/>
          <w:color w:val="333399"/>
          <w:sz w:val="22"/>
          <w:szCs w:val="22"/>
          <w:rtl/>
        </w:rPr>
        <w:t>الأدلة العقلية :</w:t>
      </w:r>
    </w:p>
    <w:p w:rsidR="006145E6" w:rsidRPr="00F746B3" w:rsidRDefault="006145E6" w:rsidP="008F1C77">
      <w:pPr>
        <w:pStyle w:val="FootnoteText"/>
        <w:numPr>
          <w:ilvl w:val="1"/>
          <w:numId w:val="6"/>
        </w:numPr>
        <w:jc w:val="lowKashida"/>
        <w:rPr>
          <w:rFonts w:cs="Simplified Arabic"/>
          <w:color w:val="333399"/>
          <w:sz w:val="22"/>
          <w:szCs w:val="22"/>
        </w:rPr>
      </w:pPr>
      <w:r w:rsidRPr="00F746B3">
        <w:rPr>
          <w:rFonts w:cs="Simplified Arabic" w:hint="cs"/>
          <w:color w:val="333399"/>
          <w:sz w:val="22"/>
          <w:szCs w:val="22"/>
          <w:rtl/>
        </w:rPr>
        <w:t xml:space="preserve">إن التأمين الإسلامي يخلو من الربا بشتى صوره إيداعاً واقتراضاً و استثماراً . </w:t>
      </w:r>
    </w:p>
    <w:p w:rsidR="006145E6" w:rsidRPr="00F746B3" w:rsidRDefault="006145E6" w:rsidP="008F1C77">
      <w:pPr>
        <w:pStyle w:val="FootnoteText"/>
        <w:numPr>
          <w:ilvl w:val="1"/>
          <w:numId w:val="6"/>
        </w:numPr>
        <w:jc w:val="lowKashida"/>
        <w:rPr>
          <w:rFonts w:cs="Simplified Arabic"/>
          <w:color w:val="333399"/>
          <w:sz w:val="22"/>
          <w:szCs w:val="22"/>
        </w:rPr>
      </w:pPr>
      <w:r w:rsidRPr="00F746B3">
        <w:rPr>
          <w:rFonts w:cs="Simplified Arabic" w:hint="cs"/>
          <w:color w:val="333399"/>
          <w:sz w:val="22"/>
          <w:szCs w:val="22"/>
          <w:rtl/>
        </w:rPr>
        <w:t>إن التأمين الإسلامي يخلو من الغرر والجهالة ، وعلى فرض وجودهما فإن قيامه على التبرِّع يُلغي أي أثرٍ للغررِ أو الجهالةِ فيه لأن عقودَ التبرعاتِ تقومُ على الإحسانِ والبرِّ طلباً للأجر والثواب من الله تبارك وتعالى.</w:t>
      </w:r>
    </w:p>
    <w:p w:rsidR="006145E6" w:rsidRPr="00F746B3" w:rsidRDefault="006145E6" w:rsidP="008F1C77">
      <w:pPr>
        <w:pStyle w:val="FootnoteText"/>
        <w:numPr>
          <w:ilvl w:val="0"/>
          <w:numId w:val="6"/>
        </w:numPr>
        <w:jc w:val="lowKashida"/>
        <w:rPr>
          <w:rFonts w:cs="Simplified Arabic"/>
          <w:color w:val="333399"/>
          <w:sz w:val="22"/>
          <w:szCs w:val="22"/>
        </w:rPr>
      </w:pPr>
      <w:r w:rsidRPr="00F746B3">
        <w:rPr>
          <w:rFonts w:cs="Simplified Arabic" w:hint="cs"/>
          <w:color w:val="333399"/>
          <w:sz w:val="22"/>
          <w:szCs w:val="22"/>
          <w:rtl/>
        </w:rPr>
        <w:t xml:space="preserve">إقرارهُ من </w:t>
      </w:r>
      <w:r w:rsidRPr="00F746B3">
        <w:rPr>
          <w:rFonts w:cs="Simplified Arabic" w:hint="cs"/>
          <w:b/>
          <w:bCs/>
          <w:color w:val="333399"/>
          <w:sz w:val="22"/>
          <w:szCs w:val="22"/>
          <w:rtl/>
        </w:rPr>
        <w:t>مجامع الفقه الإسلامي</w:t>
      </w:r>
      <w:r w:rsidRPr="00F746B3">
        <w:rPr>
          <w:rFonts w:cs="Simplified Arabic" w:hint="cs"/>
          <w:color w:val="333399"/>
          <w:sz w:val="22"/>
          <w:szCs w:val="22"/>
          <w:rtl/>
        </w:rPr>
        <w:t xml:space="preserve"> وهيئاتِ كبارِ العلماءِ والرقابةِ الشرعيةِ حيث أفتى بجوازه </w:t>
      </w:r>
      <w:r w:rsidRPr="00F746B3">
        <w:rPr>
          <w:rFonts w:cs="Simplified Arabic"/>
          <w:color w:val="333399"/>
          <w:sz w:val="22"/>
          <w:szCs w:val="22"/>
          <w:rtl/>
        </w:rPr>
        <w:t>كل اللقاءات الفقهية التي تناولت التأمين وأهمها:</w:t>
      </w:r>
      <w:r w:rsidRPr="00F746B3">
        <w:rPr>
          <w:rFonts w:cs="Simplified Arabic"/>
          <w:color w:val="333399"/>
          <w:sz w:val="22"/>
          <w:szCs w:val="22"/>
          <w:rtl/>
        </w:rPr>
        <w:br/>
        <w:t xml:space="preserve">أسبوع الفقه الثاني المنعقد في دمشق سنة 1961م وهو المعروف بمهرجان ابن تيمية، وكذلك مؤتمر العلماء الثاني المنعقد بالقاهرة عام 1385هـ، والمؤتمر السابع المنعقد أيضاً في القاهرة عام 1392هـ، والمؤتمر الأول للاقتصاد الإسلامي المنعقد في مكة عام 1396هـ، والمجمع الفقهي السابع لرابطة العالم الإسلامي في عام 1398هـ ، وقرار هيئة كبار العلماء في المملكة العربية السعودية في قرارها رقم 300/2/1399، وقرار المجمع الفقهي التابع لمنظمة المؤتمر الإسلامي سنة 1406هـ. </w:t>
      </w:r>
      <w:r w:rsidRPr="00F746B3">
        <w:rPr>
          <w:rFonts w:cs="Simplified Arabic"/>
          <w:color w:val="333399"/>
          <w:sz w:val="22"/>
          <w:szCs w:val="22"/>
          <w:rtl/>
        </w:rPr>
        <w:br/>
        <w:t>ولهذا نقل الإجماع على جوازه عدد من الهيئات الشرعية كهيئة الراجحي الشرعية في فتواها رقم (40)، وكذلك الشيخ الدكتور مصطفى الزرقا " رحمه الله</w:t>
      </w:r>
      <w:r w:rsidRPr="00F746B3">
        <w:rPr>
          <w:rFonts w:cs="Simplified Arabic" w:hint="cs"/>
          <w:color w:val="333399"/>
          <w:sz w:val="22"/>
          <w:szCs w:val="22"/>
          <w:rtl/>
        </w:rPr>
        <w:t>(عبد الستار أبو غدة، عز الدين خوجة، فتاوى التامين، طباعة دلة البركة  فتوى الهيئة الشرعية لبنك فيصل الإسلامي ص 88)</w:t>
      </w:r>
      <w:r w:rsidRPr="00F746B3">
        <w:rPr>
          <w:rFonts w:cs="Simplified Arabic"/>
          <w:color w:val="333399"/>
          <w:sz w:val="22"/>
          <w:szCs w:val="22"/>
          <w:rtl/>
        </w:rPr>
        <w:t>.</w:t>
      </w:r>
      <w:r w:rsidRPr="00F746B3">
        <w:rPr>
          <w:rFonts w:cs="Simplified Arabic"/>
          <w:color w:val="333399"/>
          <w:sz w:val="22"/>
          <w:szCs w:val="22"/>
          <w:rtl/>
        </w:rPr>
        <w:br/>
        <w:t>ولكن في هذا الإجماع نظر إذ يوجد من فقهاء العصر من يخالف في هذه المسألة ويرى التحريم، ومنهم الدكتور سليمان الثنيان في كتابه التأمين وأحكامه</w:t>
      </w:r>
      <w:r w:rsidRPr="00F746B3">
        <w:rPr>
          <w:rFonts w:cs="Simplified Arabic" w:hint="cs"/>
          <w:color w:val="333399"/>
          <w:sz w:val="22"/>
          <w:szCs w:val="22"/>
          <w:rtl/>
        </w:rPr>
        <w:t xml:space="preserve"> ( عبد الستار أبو غدة، عز الدين خوجة، فتاوى التامين، طباعة دلة البركة  فتوى الهيئة الشرعية لبنك فيصل الإسلامي ص 282-283)</w:t>
      </w:r>
      <w:r w:rsidRPr="00F746B3">
        <w:rPr>
          <w:rFonts w:cs="Simplified Arabic"/>
          <w:color w:val="333399"/>
          <w:sz w:val="22"/>
          <w:szCs w:val="22"/>
          <w:rtl/>
        </w:rPr>
        <w:t>.</w:t>
      </w:r>
    </w:p>
  </w:footnote>
  <w:footnote w:id="13">
    <w:p w:rsidR="006145E6" w:rsidRPr="00F746B3" w:rsidRDefault="006145E6" w:rsidP="00522687">
      <w:pPr>
        <w:pStyle w:val="FootnoteText"/>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بلتاجي: محمد، عقود التأمين من  وجهة الفقه الإسلامي، دار العروبة، الكويت، 1982، ص205</w:t>
      </w:r>
    </w:p>
  </w:footnote>
  <w:footnote w:id="14">
    <w:p w:rsidR="006145E6" w:rsidRPr="00F746B3" w:rsidRDefault="006145E6" w:rsidP="00522687">
      <w:pPr>
        <w:pStyle w:val="FootnoteText"/>
        <w:jc w:val="lowKashida"/>
        <w:rPr>
          <w:rFonts w:cs="Simplified Arabic"/>
          <w:color w:val="333399"/>
          <w:sz w:val="22"/>
          <w:szCs w:val="22"/>
          <w:rtl/>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السويلم، سامي، وقفات في قضية التامين، مركز البحث والتطوير شركة  الراجحي المصرفية،1423هـ - تشرين الاول2002م، ص22- بتصرف.</w:t>
      </w:r>
    </w:p>
  </w:footnote>
  <w:footnote w:id="15">
    <w:p w:rsidR="006145E6" w:rsidRPr="00F746B3" w:rsidRDefault="006145E6" w:rsidP="00522687">
      <w:pPr>
        <w:pStyle w:val="FootnoteText"/>
        <w:jc w:val="lowKashida"/>
        <w:rPr>
          <w:color w:val="333399"/>
          <w:rtl/>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القره داغي، علي محي الدين ، مرجع سابق، ص 196</w:t>
      </w:r>
      <w:r w:rsidRPr="00F746B3">
        <w:rPr>
          <w:rFonts w:hint="cs"/>
          <w:color w:val="333399"/>
          <w:rtl/>
        </w:rPr>
        <w:t xml:space="preserve"> بتصرف</w:t>
      </w:r>
    </w:p>
  </w:footnote>
  <w:footnote w:id="16">
    <w:p w:rsidR="006145E6" w:rsidRPr="00F746B3" w:rsidRDefault="006145E6" w:rsidP="00522687">
      <w:pPr>
        <w:pStyle w:val="FootnoteText"/>
        <w:jc w:val="lowKashida"/>
        <w:rPr>
          <w:color w:val="333399"/>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القره داغي، علي محي الدين مرجع سابق، ص 197</w:t>
      </w:r>
    </w:p>
  </w:footnote>
  <w:footnote w:id="17">
    <w:p w:rsidR="006145E6" w:rsidRPr="00F746B3" w:rsidRDefault="006145E6" w:rsidP="00522687">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القره داغي، علي محي الدين ، مرجع سابق، ص 203</w:t>
      </w:r>
    </w:p>
  </w:footnote>
  <w:footnote w:id="18">
    <w:p w:rsidR="006145E6" w:rsidRPr="00F746B3" w:rsidRDefault="006145E6" w:rsidP="00522687">
      <w:pPr>
        <w:pStyle w:val="FootnoteText"/>
        <w:jc w:val="lowKashida"/>
        <w:rPr>
          <w:color w:val="333399"/>
          <w:rtl/>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القره داغي، علي محي الدين ، مرجع سابق ، ص 478</w:t>
      </w:r>
    </w:p>
  </w:footnote>
  <w:footnote w:id="19">
    <w:p w:rsidR="006145E6" w:rsidRPr="00F746B3" w:rsidRDefault="006145E6" w:rsidP="00522687">
      <w:pPr>
        <w:pStyle w:val="FootnoteText"/>
        <w:rPr>
          <w:color w:val="333399"/>
        </w:rPr>
      </w:pPr>
      <w:r w:rsidRPr="00F746B3">
        <w:rPr>
          <w:rStyle w:val="FootnoteReference"/>
          <w:color w:val="333399"/>
        </w:rPr>
        <w:footnoteRef/>
      </w:r>
      <w:r w:rsidRPr="00F746B3">
        <w:rPr>
          <w:color w:val="333399"/>
          <w:rtl/>
        </w:rPr>
        <w:t xml:space="preserve"> </w:t>
      </w:r>
      <w:r w:rsidRPr="00F746B3">
        <w:rPr>
          <w:rFonts w:cs="Simplified Arabic" w:hint="cs"/>
          <w:color w:val="333399"/>
          <w:rtl/>
        </w:rPr>
        <w:t>القره داغي، علي محي الدين ، النامي</w:t>
      </w:r>
      <w:r w:rsidRPr="00F746B3">
        <w:rPr>
          <w:rFonts w:cs="Simplified Arabic" w:hint="eastAsia"/>
          <w:color w:val="333399"/>
          <w:rtl/>
        </w:rPr>
        <w:t>ن</w:t>
      </w:r>
      <w:r w:rsidRPr="00F746B3">
        <w:rPr>
          <w:rFonts w:cs="Simplified Arabic" w:hint="cs"/>
          <w:color w:val="333399"/>
          <w:rtl/>
        </w:rPr>
        <w:t xml:space="preserve"> الإسلامي دراسة فقهية تأصيلية مقارنة بالتامين التجاري مع التطبيقات العملية</w:t>
      </w:r>
      <w:r w:rsidRPr="00F746B3">
        <w:rPr>
          <w:rFonts w:hint="cs"/>
          <w:color w:val="333399"/>
          <w:rtl/>
        </w:rPr>
        <w:t xml:space="preserve"> ص 203</w:t>
      </w:r>
    </w:p>
  </w:footnote>
  <w:footnote w:id="20">
    <w:p w:rsidR="006145E6" w:rsidRPr="00F746B3" w:rsidRDefault="006145E6" w:rsidP="00522687">
      <w:pPr>
        <w:pStyle w:val="FootnoteText"/>
        <w:jc w:val="lowKashida"/>
        <w:rPr>
          <w:color w:val="333399"/>
          <w:rtl/>
        </w:rPr>
      </w:pPr>
      <w:r w:rsidRPr="00F746B3">
        <w:rPr>
          <w:rStyle w:val="FootnoteReference"/>
          <w:rFonts w:cs="Simplified Arabic"/>
          <w:color w:val="333399"/>
        </w:rPr>
        <w:footnoteRef/>
      </w:r>
      <w:r w:rsidRPr="00F746B3">
        <w:rPr>
          <w:rFonts w:cs="Simplified Arabic"/>
          <w:color w:val="333399"/>
          <w:rtl/>
        </w:rPr>
        <w:t xml:space="preserve"> </w:t>
      </w:r>
      <w:r w:rsidRPr="00F746B3">
        <w:rPr>
          <w:rFonts w:cs="Simplified Arabic" w:hint="cs"/>
          <w:color w:val="333399"/>
          <w:rtl/>
        </w:rPr>
        <w:t xml:space="preserve"> </w:t>
      </w:r>
      <w:r w:rsidRPr="00F746B3">
        <w:rPr>
          <w:rFonts w:cs="Simplified Arabic" w:hint="cs"/>
          <w:color w:val="333399"/>
          <w:rtl/>
        </w:rPr>
        <w:t>صالح بن عبد الله بن حميد، التامين التعاوني الإسلامي، 2003،</w:t>
      </w:r>
      <w:r w:rsidRPr="00F746B3">
        <w:rPr>
          <w:rFonts w:cs="Simplified Arabic"/>
          <w:color w:val="333399"/>
        </w:rPr>
        <w:t xml:space="preserve"> islamtoday.net</w:t>
      </w:r>
    </w:p>
  </w:footnote>
  <w:footnote w:id="21">
    <w:p w:rsidR="006145E6" w:rsidRPr="00F746B3" w:rsidRDefault="006145E6" w:rsidP="00522687">
      <w:pPr>
        <w:pStyle w:val="FootnoteText"/>
        <w:jc w:val="lowKashida"/>
        <w:rPr>
          <w:color w:val="333399"/>
        </w:rPr>
      </w:pPr>
      <w:r w:rsidRPr="00F746B3">
        <w:rPr>
          <w:rStyle w:val="FootnoteReference"/>
          <w:color w:val="333399"/>
        </w:rPr>
        <w:footnoteRef/>
      </w:r>
      <w:r w:rsidRPr="00F746B3">
        <w:rPr>
          <w:color w:val="333399"/>
          <w:rtl/>
        </w:rPr>
        <w:t xml:space="preserve"> </w:t>
      </w:r>
      <w:r w:rsidRPr="00F746B3">
        <w:rPr>
          <w:rFonts w:cs="Simplified Arabic" w:hint="cs"/>
          <w:color w:val="333399"/>
          <w:rtl/>
        </w:rPr>
        <w:t>القره داغي، علي محي الدين ، مرجع سابق، ص 478</w:t>
      </w:r>
    </w:p>
  </w:footnote>
  <w:footnote w:id="22">
    <w:p w:rsidR="006145E6" w:rsidRPr="00F746B3" w:rsidRDefault="006145E6" w:rsidP="00795FB1">
      <w:pPr>
        <w:ind w:left="360"/>
        <w:jc w:val="lowKashida"/>
        <w:rPr>
          <w:rFonts w:cs="Simplified Arabic"/>
          <w:color w:val="333399"/>
          <w:sz w:val="22"/>
          <w:szCs w:val="22"/>
          <w:lang w:val="en-GB"/>
        </w:rPr>
      </w:pPr>
      <w:r w:rsidRPr="00F746B3">
        <w:rPr>
          <w:rStyle w:val="FootnoteReference"/>
          <w:color w:val="333399"/>
          <w:sz w:val="22"/>
          <w:szCs w:val="22"/>
        </w:rPr>
        <w:footnoteRef/>
      </w:r>
      <w:r w:rsidRPr="00F746B3">
        <w:rPr>
          <w:color w:val="333399"/>
          <w:sz w:val="22"/>
          <w:szCs w:val="22"/>
          <w:rtl/>
        </w:rPr>
        <w:t xml:space="preserve"> </w:t>
      </w:r>
      <w:r w:rsidRPr="00F746B3">
        <w:rPr>
          <w:rFonts w:cs="Simplified Arabic"/>
          <w:color w:val="333399"/>
          <w:sz w:val="22"/>
          <w:szCs w:val="22"/>
          <w:lang w:val="en-GB"/>
        </w:rPr>
        <w:t>shiekanins .com/fatwa.html</w:t>
      </w:r>
      <w:r w:rsidRPr="00F746B3">
        <w:rPr>
          <w:rFonts w:cs="Simplified Arabic" w:hint="cs"/>
          <w:color w:val="333399"/>
          <w:sz w:val="22"/>
          <w:szCs w:val="22"/>
          <w:rtl/>
          <w:lang w:val="en-GB"/>
        </w:rPr>
        <w:t xml:space="preserve"> (موقع شركة شيكان السودانية للتامين وإعادة التامين المحدودة)</w:t>
      </w:r>
    </w:p>
    <w:p w:rsidR="006145E6" w:rsidRPr="00F746B3" w:rsidRDefault="006145E6" w:rsidP="00522687">
      <w:pPr>
        <w:pStyle w:val="FootnoteText"/>
        <w:rPr>
          <w:color w:val="333399"/>
          <w:sz w:val="22"/>
          <w:szCs w:val="22"/>
          <w:rtl/>
          <w:lang w:val="en-GB"/>
        </w:rPr>
      </w:pPr>
    </w:p>
  </w:footnote>
  <w:footnote w:id="23">
    <w:p w:rsidR="006145E6" w:rsidRPr="00F746B3" w:rsidRDefault="006145E6" w:rsidP="00522687">
      <w:pPr>
        <w:spacing w:before="120"/>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عبد الستا</w:t>
      </w:r>
      <w:r w:rsidRPr="00F746B3">
        <w:rPr>
          <w:rFonts w:cs="Simplified Arabic" w:hint="eastAsia"/>
          <w:color w:val="333399"/>
          <w:sz w:val="22"/>
          <w:szCs w:val="22"/>
          <w:rtl/>
        </w:rPr>
        <w:t>ر</w:t>
      </w:r>
      <w:r w:rsidRPr="00F746B3">
        <w:rPr>
          <w:rFonts w:cs="Simplified Arabic" w:hint="cs"/>
          <w:color w:val="333399"/>
          <w:sz w:val="22"/>
          <w:szCs w:val="22"/>
          <w:rtl/>
        </w:rPr>
        <w:t xml:space="preserve"> أبوغدة، </w:t>
      </w:r>
      <w:r w:rsidRPr="00F746B3">
        <w:rPr>
          <w:rFonts w:ascii="Brush Script MT" w:hAnsi="Brush Script MT" w:cs="Simplified Arabic"/>
          <w:color w:val="333399"/>
          <w:sz w:val="22"/>
          <w:szCs w:val="22"/>
          <w:rtl/>
        </w:rPr>
        <w:t>أسس التأمين التكافلي</w:t>
      </w:r>
      <w:r w:rsidRPr="00F746B3">
        <w:rPr>
          <w:rFonts w:ascii="Brush Script MT" w:hAnsi="Brush Script MT" w:cs="Simplified Arabic"/>
          <w:b/>
          <w:bCs/>
          <w:color w:val="333399"/>
          <w:sz w:val="22"/>
          <w:szCs w:val="22"/>
          <w:rtl/>
        </w:rPr>
        <w:t xml:space="preserve"> </w:t>
      </w:r>
      <w:r w:rsidRPr="00F746B3">
        <w:rPr>
          <w:rFonts w:cs="Simplified Arabic" w:hint="cs"/>
          <w:color w:val="333399"/>
          <w:sz w:val="22"/>
          <w:szCs w:val="22"/>
          <w:rtl/>
        </w:rPr>
        <w:t>، المؤتمر الثاني للمصارف الإسلامية ،11- 13/3/2007م،دمشق- فندق الفورسيزنز-بتصرف.</w:t>
      </w:r>
    </w:p>
  </w:footnote>
  <w:footnote w:id="24">
    <w:p w:rsidR="006145E6" w:rsidRPr="00F746B3" w:rsidRDefault="006145E6" w:rsidP="00522687">
      <w:pPr>
        <w:pStyle w:val="FootnoteText"/>
        <w:jc w:val="lowKashida"/>
        <w:rPr>
          <w:color w:val="333399"/>
          <w:sz w:val="22"/>
          <w:szCs w:val="22"/>
        </w:rPr>
      </w:pPr>
      <w:r w:rsidRPr="00F746B3">
        <w:rPr>
          <w:rStyle w:val="FootnoteReference"/>
          <w:color w:val="333399"/>
          <w:sz w:val="22"/>
          <w:szCs w:val="22"/>
        </w:rPr>
        <w:footnoteRef/>
      </w:r>
      <w:r w:rsidRPr="00F746B3">
        <w:rPr>
          <w:color w:val="333399"/>
          <w:sz w:val="22"/>
          <w:szCs w:val="22"/>
          <w:rtl/>
        </w:rPr>
        <w:t xml:space="preserve"> </w:t>
      </w:r>
      <w:r w:rsidRPr="00F746B3">
        <w:rPr>
          <w:rFonts w:cs="Simplified Arabic"/>
          <w:b/>
          <w:bCs/>
          <w:color w:val="333399"/>
          <w:sz w:val="22"/>
          <w:szCs w:val="22"/>
          <w:rtl/>
        </w:rPr>
        <w:t>يوسف الزامل</w:t>
      </w:r>
      <w:r w:rsidRPr="00F746B3">
        <w:rPr>
          <w:rFonts w:hint="cs"/>
          <w:color w:val="333399"/>
          <w:sz w:val="22"/>
          <w:szCs w:val="22"/>
          <w:rtl/>
        </w:rPr>
        <w:t>-</w:t>
      </w:r>
      <w:r w:rsidRPr="00F746B3">
        <w:rPr>
          <w:rFonts w:cs="Simplified Arabic"/>
          <w:color w:val="333399"/>
          <w:sz w:val="22"/>
          <w:szCs w:val="22"/>
          <w:rtl/>
        </w:rPr>
        <w:t xml:space="preserve"> بين التأمين التجاري والتعاوني.. محاور فاصلة</w:t>
      </w:r>
      <w:r w:rsidRPr="00F746B3">
        <w:rPr>
          <w:rFonts w:hint="cs"/>
          <w:color w:val="333399"/>
          <w:sz w:val="22"/>
          <w:szCs w:val="22"/>
          <w:rtl/>
        </w:rPr>
        <w:t>-</w:t>
      </w:r>
      <w:r w:rsidRPr="00F746B3">
        <w:rPr>
          <w:rFonts w:cs="Simplified Arabic" w:hint="cs"/>
          <w:color w:val="333399"/>
          <w:sz w:val="22"/>
          <w:szCs w:val="22"/>
          <w:rtl/>
        </w:rPr>
        <w:t xml:space="preserve"> تاريخ الدخول 20/11/2007-</w:t>
      </w:r>
      <w:r w:rsidRPr="00F746B3">
        <w:rPr>
          <w:rFonts w:cs="Simplified Arabic"/>
          <w:color w:val="333399"/>
          <w:sz w:val="22"/>
          <w:szCs w:val="22"/>
        </w:rPr>
        <w:t xml:space="preserve"> islamtoday.net/articles/show_articles_contenent_cfm</w:t>
      </w:r>
    </w:p>
  </w:footnote>
  <w:footnote w:id="25">
    <w:p w:rsidR="006145E6" w:rsidRPr="00F746B3" w:rsidRDefault="006145E6" w:rsidP="00522687">
      <w:pPr>
        <w:ind w:left="629"/>
        <w:jc w:val="lowKashida"/>
        <w:rPr>
          <w:rFonts w:cs="Simplified Arabic"/>
          <w:color w:val="333399"/>
          <w:sz w:val="22"/>
          <w:szCs w:val="22"/>
        </w:rPr>
      </w:pPr>
      <w:r w:rsidRPr="00F746B3">
        <w:rPr>
          <w:rStyle w:val="FootnoteReference"/>
          <w:rFonts w:cs="Simplified Arabic"/>
          <w:b/>
          <w:color w:val="333399"/>
          <w:sz w:val="22"/>
          <w:szCs w:val="22"/>
        </w:rPr>
        <w:footnoteRef/>
      </w:r>
      <w:r w:rsidRPr="00F746B3">
        <w:rPr>
          <w:rFonts w:cs="Simplified Arabic" w:hint="cs"/>
          <w:b/>
          <w:color w:val="333399"/>
          <w:sz w:val="22"/>
          <w:szCs w:val="22"/>
          <w:rtl/>
        </w:rPr>
        <w:t xml:space="preserve">مأخوذة عن علاء الدين محمد زعتري- المعاملات المالية </w:t>
      </w:r>
      <w:r w:rsidRPr="00F746B3">
        <w:rPr>
          <w:rFonts w:cs="Simplified Arabic"/>
          <w:b/>
          <w:color w:val="333399"/>
          <w:sz w:val="22"/>
          <w:szCs w:val="22"/>
          <w:rtl/>
        </w:rPr>
        <w:t>–</w:t>
      </w:r>
      <w:r w:rsidRPr="00F746B3">
        <w:rPr>
          <w:rFonts w:cs="Simplified Arabic" w:hint="cs"/>
          <w:b/>
          <w:color w:val="333399"/>
          <w:sz w:val="22"/>
          <w:szCs w:val="22"/>
          <w:rtl/>
        </w:rPr>
        <w:t xml:space="preserve"> فتاوى فقهية معاصرة</w:t>
      </w:r>
      <w:r w:rsidRPr="00F746B3">
        <w:rPr>
          <w:rFonts w:cs="Simplified Arabic" w:hint="cs"/>
          <w:color w:val="333399"/>
          <w:sz w:val="22"/>
          <w:szCs w:val="22"/>
        </w:rPr>
        <w:t xml:space="preserve"> alzatari.org</w:t>
      </w:r>
      <w:r w:rsidRPr="00F746B3">
        <w:rPr>
          <w:rFonts w:cs="Simplified Arabic"/>
          <w:color w:val="333399"/>
          <w:sz w:val="22"/>
          <w:szCs w:val="22"/>
        </w:rPr>
        <w:t xml:space="preserve"> </w:t>
      </w:r>
    </w:p>
    <w:p w:rsidR="006145E6" w:rsidRPr="00F746B3" w:rsidRDefault="006145E6" w:rsidP="00522687">
      <w:pPr>
        <w:pStyle w:val="FootnoteText"/>
        <w:jc w:val="lowKashida"/>
        <w:rPr>
          <w:rFonts w:cs="Simplified Arabic"/>
          <w:b/>
          <w:color w:val="333399"/>
          <w:sz w:val="22"/>
          <w:szCs w:val="22"/>
        </w:rPr>
      </w:pPr>
    </w:p>
  </w:footnote>
  <w:footnote w:id="26">
    <w:p w:rsidR="006145E6" w:rsidRPr="00F746B3" w:rsidRDefault="006145E6" w:rsidP="00795FB1">
      <w:pPr>
        <w:pStyle w:val="FootnoteText"/>
        <w:jc w:val="lowKashida"/>
        <w:rPr>
          <w:rFonts w:cs="Simplified Arabic"/>
          <w:color w:val="333399"/>
          <w:sz w:val="22"/>
          <w:szCs w:val="22"/>
        </w:rPr>
      </w:pPr>
      <w:r w:rsidRPr="00F746B3">
        <w:rPr>
          <w:rStyle w:val="FootnoteReference"/>
          <w:color w:val="333399"/>
          <w:sz w:val="22"/>
          <w:szCs w:val="22"/>
        </w:rPr>
        <w:footnoteRef/>
      </w:r>
      <w:r w:rsidRPr="00F746B3">
        <w:rPr>
          <w:color w:val="333399"/>
          <w:sz w:val="22"/>
          <w:szCs w:val="22"/>
          <w:rtl/>
        </w:rPr>
        <w:t xml:space="preserve"> </w:t>
      </w:r>
      <w:r w:rsidRPr="00F746B3">
        <w:rPr>
          <w:rFonts w:cs="Simplified Arabic" w:hint="cs"/>
          <w:color w:val="333399"/>
          <w:sz w:val="22"/>
          <w:szCs w:val="22"/>
          <w:rtl/>
        </w:rPr>
        <w:t xml:space="preserve">حير، محمد هيثم </w:t>
      </w:r>
      <w:r w:rsidRPr="00F746B3">
        <w:rPr>
          <w:rFonts w:cs="Simplified Arabic"/>
          <w:color w:val="333399"/>
          <w:sz w:val="22"/>
          <w:szCs w:val="22"/>
          <w:rtl/>
        </w:rPr>
        <w:t>–</w:t>
      </w:r>
      <w:r w:rsidRPr="00F746B3">
        <w:rPr>
          <w:rFonts w:cs="Simplified Arabic" w:hint="cs"/>
          <w:color w:val="333399"/>
          <w:sz w:val="22"/>
          <w:szCs w:val="22"/>
          <w:rtl/>
        </w:rPr>
        <w:t xml:space="preserve"> الفائض التأميني- مؤتمر وثاق الأول للتامين التكافلي 19-20/2/2006- الكويت-فندق الشيراتون</w:t>
      </w:r>
    </w:p>
  </w:footnote>
  <w:footnote w:id="27">
    <w:p w:rsidR="006145E6" w:rsidRPr="00F746B3" w:rsidRDefault="006145E6" w:rsidP="00795FB1">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hint="cs"/>
          <w:color w:val="333399"/>
          <w:sz w:val="22"/>
          <w:szCs w:val="22"/>
          <w:rtl/>
        </w:rPr>
        <w:t>صبّاغ،</w:t>
      </w:r>
      <w:r w:rsidRPr="00F746B3">
        <w:rPr>
          <w:rFonts w:cs="Simplified Arabic"/>
          <w:color w:val="333399"/>
          <w:sz w:val="22"/>
          <w:szCs w:val="22"/>
          <w:rtl/>
        </w:rPr>
        <w:t xml:space="preserve"> </w:t>
      </w:r>
      <w:r w:rsidRPr="00F746B3">
        <w:rPr>
          <w:rFonts w:cs="Simplified Arabic" w:hint="cs"/>
          <w:color w:val="333399"/>
          <w:sz w:val="22"/>
          <w:szCs w:val="22"/>
          <w:rtl/>
        </w:rPr>
        <w:t xml:space="preserve">أحمد محمد، </w:t>
      </w:r>
      <w:r w:rsidRPr="00F746B3">
        <w:rPr>
          <w:rFonts w:cs="Simplified Arabic" w:hint="cs"/>
          <w:color w:val="333399"/>
          <w:sz w:val="22"/>
          <w:szCs w:val="22"/>
          <w:rtl/>
          <w:lang w:bidi="ar-JO"/>
        </w:rPr>
        <w:t>الطرح الشرعي والتطبيق العملي للتأمين الإسلامي،</w:t>
      </w:r>
      <w:r w:rsidRPr="00F746B3">
        <w:rPr>
          <w:rFonts w:cs="Simplified Arabic" w:hint="cs"/>
          <w:color w:val="333399"/>
          <w:sz w:val="22"/>
          <w:szCs w:val="22"/>
          <w:rtl/>
        </w:rPr>
        <w:t xml:space="preserve"> المؤتمر الثاني للمصارف والمؤسسات المالية الإسلامية 12-13/3/2007 دمشق – سورية.</w:t>
      </w:r>
    </w:p>
  </w:footnote>
  <w:footnote w:id="28">
    <w:p w:rsidR="006145E6" w:rsidRPr="00F746B3" w:rsidRDefault="006145E6" w:rsidP="00522687">
      <w:pPr>
        <w:pStyle w:val="FootnoteText"/>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 xml:space="preserve">حير، محمد هيثم </w:t>
      </w:r>
      <w:r w:rsidRPr="00F746B3">
        <w:rPr>
          <w:rFonts w:cs="Simplified Arabic"/>
          <w:color w:val="333399"/>
          <w:sz w:val="22"/>
          <w:szCs w:val="22"/>
          <w:rtl/>
        </w:rPr>
        <w:t>–</w:t>
      </w:r>
      <w:r w:rsidRPr="00F746B3">
        <w:rPr>
          <w:rFonts w:cs="Simplified Arabic" w:hint="cs"/>
          <w:color w:val="333399"/>
          <w:sz w:val="22"/>
          <w:szCs w:val="22"/>
          <w:rtl/>
        </w:rPr>
        <w:t xml:space="preserve"> الفائض التأميني- مؤتمر وثاق الأول للتامين التكافلي 19-20/2/2006- الكويت-فندق الشيراتون</w:t>
      </w:r>
    </w:p>
  </w:footnote>
  <w:footnote w:id="29">
    <w:p w:rsidR="006145E6" w:rsidRPr="00F746B3" w:rsidRDefault="006145E6" w:rsidP="005804B0">
      <w:pPr>
        <w:pStyle w:val="FootnoteText"/>
        <w:jc w:val="lowKashida"/>
        <w:rPr>
          <w:rFonts w:cs="Simplified Arabic"/>
          <w:color w:val="333399"/>
          <w:sz w:val="22"/>
          <w:szCs w:val="22"/>
        </w:rPr>
      </w:pPr>
      <w:r w:rsidRPr="00F746B3">
        <w:rPr>
          <w:rStyle w:val="FootnoteReference"/>
          <w:color w:val="333399"/>
          <w:sz w:val="22"/>
          <w:szCs w:val="22"/>
        </w:rPr>
        <w:footnoteRef/>
      </w:r>
      <w:r w:rsidRPr="00F746B3">
        <w:rPr>
          <w:color w:val="333399"/>
          <w:sz w:val="22"/>
          <w:szCs w:val="22"/>
          <w:rtl/>
        </w:rPr>
        <w:t xml:space="preserve"> </w:t>
      </w:r>
      <w:r w:rsidRPr="00F746B3">
        <w:rPr>
          <w:rFonts w:cs="Simplified Arabic" w:hint="cs"/>
          <w:color w:val="333399"/>
          <w:sz w:val="22"/>
          <w:szCs w:val="22"/>
          <w:rtl/>
        </w:rPr>
        <w:t>أبوغدة : عبد الستا</w:t>
      </w:r>
      <w:r w:rsidRPr="00F746B3">
        <w:rPr>
          <w:rFonts w:cs="Simplified Arabic" w:hint="eastAsia"/>
          <w:color w:val="333399"/>
          <w:sz w:val="22"/>
          <w:szCs w:val="22"/>
          <w:rtl/>
        </w:rPr>
        <w:t>ر</w:t>
      </w:r>
      <w:r w:rsidRPr="00F746B3">
        <w:rPr>
          <w:rFonts w:cs="Simplified Arabic" w:hint="cs"/>
          <w:color w:val="333399"/>
          <w:sz w:val="22"/>
          <w:szCs w:val="22"/>
          <w:rtl/>
        </w:rPr>
        <w:t xml:space="preserve"> ،</w:t>
      </w:r>
      <w:r w:rsidRPr="00F746B3">
        <w:rPr>
          <w:rFonts w:ascii="Brush Script MT" w:hAnsi="Brush Script MT" w:cs="Simplified Arabic"/>
          <w:color w:val="333399"/>
          <w:sz w:val="22"/>
          <w:szCs w:val="22"/>
          <w:rtl/>
        </w:rPr>
        <w:t xml:space="preserve"> أسس التأمين التكافلي</w:t>
      </w:r>
      <w:r w:rsidRPr="00F746B3">
        <w:rPr>
          <w:rFonts w:cs="Simplified Arabic" w:hint="cs"/>
          <w:color w:val="333399"/>
          <w:sz w:val="22"/>
          <w:szCs w:val="22"/>
          <w:rtl/>
        </w:rPr>
        <w:t>، المؤتمر الثاني للمصارف الإسلامية -11- 13/3/2007م-دمشق- فندق الفورسيزنز.</w:t>
      </w:r>
    </w:p>
  </w:footnote>
  <w:footnote w:id="30">
    <w:p w:rsidR="006145E6" w:rsidRPr="00F746B3" w:rsidRDefault="006145E6" w:rsidP="00522687">
      <w:pPr>
        <w:pStyle w:val="FootnoteText"/>
        <w:jc w:val="lowKashida"/>
        <w:rPr>
          <w:rFonts w:cs="Simplified Arabic"/>
          <w:color w:val="333399"/>
          <w:sz w:val="24"/>
          <w:szCs w:val="24"/>
          <w:rtl/>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 xml:space="preserve">مستند هذه الفتاوى هو طبيعة العقد القائم على التعاون، وما جرى عليه الصحابة من النهد كما ذكره البخاري، فقد ترجم البخاري في صحيحه- مع الفتح-(5/128) باب الشركة في الطعام والنهد، والعروض، قال(لما لم ير المسلمون في النهد بأساً أن يأكل هذا بعضا، وهذا بعضا). ثم أورد أحاديث تدل على ذلك، قال ابن حجر في فتح الباري (5/129): ( النهد: بكسر النون وفتحها: إخراج القوم نفقاتهم على قدر عدد الرفقة)، حيث يدفع كل واحد منهم بمقدار ما دفعه صاحبه، ولكنه قد ينفق عليه أكثر، ومع ذلك فما ينبغي في الأخير يوزع عليهم إن لم يدخروه لسفرة أخرى وهذا هو عين الفائض، أو مثله تماماً.( القره داغي- علي محي الدين، التامين الإسلامي دراسة فقهية تأصيلية مقارنة بالتامين التجاري مع التطبيقات العملية،الطبعة الأولى، 2004 ، دار البشائر الإسلامية، ص 475) </w:t>
      </w:r>
    </w:p>
  </w:footnote>
  <w:footnote w:id="31">
    <w:p w:rsidR="006145E6" w:rsidRPr="00F746B3" w:rsidRDefault="006145E6" w:rsidP="00522687">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 xml:space="preserve">حير، محمد هيثم </w:t>
      </w:r>
      <w:r w:rsidRPr="00F746B3">
        <w:rPr>
          <w:rFonts w:cs="Simplified Arabic"/>
          <w:color w:val="333399"/>
          <w:sz w:val="22"/>
          <w:szCs w:val="22"/>
          <w:rtl/>
        </w:rPr>
        <w:t>–</w:t>
      </w:r>
      <w:r w:rsidRPr="00F746B3">
        <w:rPr>
          <w:rFonts w:cs="Simplified Arabic" w:hint="cs"/>
          <w:color w:val="333399"/>
          <w:sz w:val="22"/>
          <w:szCs w:val="22"/>
          <w:rtl/>
        </w:rPr>
        <w:t xml:space="preserve"> الفائض التأميني- مؤتمر وثاق الأول للتامين التكافلي 19-20/2/2006</w:t>
      </w:r>
    </w:p>
  </w:footnote>
  <w:footnote w:id="32">
    <w:p w:rsidR="006145E6" w:rsidRPr="00F746B3" w:rsidRDefault="006145E6" w:rsidP="004A7313">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 xml:space="preserve">حير، محمد هيثم </w:t>
      </w:r>
      <w:r w:rsidRPr="00F746B3">
        <w:rPr>
          <w:rFonts w:cs="Simplified Arabic"/>
          <w:color w:val="333399"/>
          <w:sz w:val="22"/>
          <w:szCs w:val="22"/>
          <w:rtl/>
        </w:rPr>
        <w:t>–</w:t>
      </w:r>
      <w:r w:rsidRPr="00F746B3">
        <w:rPr>
          <w:rFonts w:cs="Simplified Arabic" w:hint="cs"/>
          <w:color w:val="333399"/>
          <w:sz w:val="22"/>
          <w:szCs w:val="22"/>
          <w:rtl/>
        </w:rPr>
        <w:t xml:space="preserve"> المرجع السابق</w:t>
      </w:r>
    </w:p>
  </w:footnote>
  <w:footnote w:id="33">
    <w:p w:rsidR="006145E6" w:rsidRPr="00F746B3" w:rsidRDefault="006145E6" w:rsidP="004A7313">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 xml:space="preserve">حير، محمد هيثم </w:t>
      </w:r>
      <w:r w:rsidRPr="00F746B3">
        <w:rPr>
          <w:rFonts w:cs="Simplified Arabic"/>
          <w:color w:val="333399"/>
          <w:sz w:val="22"/>
          <w:szCs w:val="22"/>
          <w:rtl/>
        </w:rPr>
        <w:t>–</w:t>
      </w:r>
      <w:r w:rsidRPr="00F746B3">
        <w:rPr>
          <w:rFonts w:cs="Simplified Arabic" w:hint="cs"/>
          <w:color w:val="333399"/>
          <w:sz w:val="22"/>
          <w:szCs w:val="22"/>
          <w:rtl/>
        </w:rPr>
        <w:t xml:space="preserve"> المرجع السابق</w:t>
      </w:r>
    </w:p>
  </w:footnote>
  <w:footnote w:id="34">
    <w:p w:rsidR="006145E6" w:rsidRPr="00F746B3" w:rsidRDefault="006145E6" w:rsidP="005804B0">
      <w:pPr>
        <w:spacing w:before="120"/>
        <w:jc w:val="lowKashida"/>
        <w:rPr>
          <w:rFonts w:cs="Simplified Arabic"/>
          <w:color w:val="333399"/>
          <w:sz w:val="22"/>
          <w:szCs w:val="22"/>
        </w:rPr>
      </w:pPr>
      <w:r w:rsidRPr="00F746B3">
        <w:rPr>
          <w:rStyle w:val="FootnoteReference"/>
          <w:rFonts w:cs="Simplified Arabic"/>
          <w:color w:val="333399"/>
          <w:sz w:val="22"/>
          <w:szCs w:val="22"/>
        </w:rPr>
        <w:footnoteRef/>
      </w:r>
      <w:r w:rsidRPr="00F746B3">
        <w:rPr>
          <w:color w:val="333399"/>
          <w:rtl/>
        </w:rPr>
        <w:t xml:space="preserve"> </w:t>
      </w:r>
      <w:r w:rsidRPr="00F746B3">
        <w:rPr>
          <w:rFonts w:cs="Simplified Arabic" w:hint="cs"/>
          <w:color w:val="333399"/>
          <w:sz w:val="22"/>
          <w:szCs w:val="22"/>
          <w:rtl/>
        </w:rPr>
        <w:t>عبد الستا</w:t>
      </w:r>
      <w:r w:rsidRPr="00F746B3">
        <w:rPr>
          <w:rFonts w:cs="Simplified Arabic" w:hint="eastAsia"/>
          <w:color w:val="333399"/>
          <w:sz w:val="22"/>
          <w:szCs w:val="22"/>
          <w:rtl/>
        </w:rPr>
        <w:t>ر</w:t>
      </w:r>
      <w:r w:rsidRPr="00F746B3">
        <w:rPr>
          <w:rFonts w:cs="Simplified Arabic" w:hint="cs"/>
          <w:color w:val="333399"/>
          <w:sz w:val="22"/>
          <w:szCs w:val="22"/>
          <w:rtl/>
        </w:rPr>
        <w:t xml:space="preserve"> أبوغدة، </w:t>
      </w:r>
      <w:r w:rsidRPr="00F746B3">
        <w:rPr>
          <w:rFonts w:ascii="Brush Script MT" w:hAnsi="Brush Script MT" w:cs="Simplified Arabic"/>
          <w:color w:val="333399"/>
          <w:sz w:val="22"/>
          <w:szCs w:val="22"/>
          <w:rtl/>
        </w:rPr>
        <w:t>أسس التأمين التكافلي</w:t>
      </w:r>
      <w:r w:rsidRPr="00F746B3">
        <w:rPr>
          <w:rFonts w:ascii="Brush Script MT" w:hAnsi="Brush Script MT" w:cs="Simplified Arabic"/>
          <w:b/>
          <w:bCs/>
          <w:color w:val="333399"/>
          <w:sz w:val="22"/>
          <w:szCs w:val="22"/>
          <w:rtl/>
        </w:rPr>
        <w:t xml:space="preserve"> </w:t>
      </w:r>
      <w:r w:rsidRPr="00F746B3">
        <w:rPr>
          <w:rFonts w:cs="Simplified Arabic" w:hint="cs"/>
          <w:color w:val="333399"/>
          <w:sz w:val="22"/>
          <w:szCs w:val="22"/>
          <w:rtl/>
        </w:rPr>
        <w:t>، المؤتمر الثاني للمصارف الإسلامية ،11- 13/3/2007م،دمشق- فندق الفورسيزنز.</w:t>
      </w:r>
    </w:p>
  </w:footnote>
  <w:footnote w:id="35">
    <w:p w:rsidR="006145E6" w:rsidRPr="00F746B3" w:rsidRDefault="006145E6" w:rsidP="00C6454C">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المادة/11/ من المعيار الشرعي رقم/26/ الصادر عن اجتماع المجمع الفقهي في المدينة المنورة 7-12 جمادى الأولى 1427هـ، 3-9 حزيران 2006.</w:t>
      </w:r>
    </w:p>
  </w:footnote>
  <w:footnote w:id="36">
    <w:p w:rsidR="006145E6" w:rsidRPr="00F746B3" w:rsidRDefault="006145E6" w:rsidP="00522687">
      <w:pPr>
        <w:pStyle w:val="FootnoteText"/>
        <w:jc w:val="lowKashida"/>
        <w:rPr>
          <w:rFonts w:cs="Simplified Arabic"/>
          <w:color w:val="333399"/>
          <w:sz w:val="22"/>
          <w:szCs w:val="22"/>
        </w:rPr>
      </w:pPr>
      <w:r w:rsidRPr="00F746B3">
        <w:rPr>
          <w:rStyle w:val="FootnoteReference"/>
          <w:color w:val="333399"/>
          <w:sz w:val="22"/>
          <w:szCs w:val="22"/>
        </w:rPr>
        <w:footnoteRef/>
      </w:r>
      <w:r w:rsidRPr="00F746B3">
        <w:rPr>
          <w:color w:val="333399"/>
          <w:sz w:val="22"/>
          <w:szCs w:val="22"/>
          <w:rtl/>
        </w:rPr>
        <w:t xml:space="preserve"> </w:t>
      </w:r>
      <w:r w:rsidRPr="00F746B3">
        <w:rPr>
          <w:rFonts w:cs="Simplified Arabic" w:hint="cs"/>
          <w:color w:val="333399"/>
          <w:sz w:val="22"/>
          <w:szCs w:val="22"/>
          <w:rtl/>
        </w:rPr>
        <w:t xml:space="preserve">القره داغي- علي محي الدين، التامين الإسلامي دراسة فقهية تأصيلية مقارنة بالتامين التجاري مع التطبيقات العملية،الطبعة الأولى، 2004 ، دار البشائر الإسلامية، ص 331-332 </w:t>
      </w:r>
    </w:p>
  </w:footnote>
  <w:footnote w:id="37">
    <w:p w:rsidR="006145E6" w:rsidRPr="00F746B3" w:rsidRDefault="006145E6" w:rsidP="00522687">
      <w:pPr>
        <w:pStyle w:val="FootnoteText"/>
        <w:jc w:val="lowKashida"/>
        <w:rPr>
          <w:rFonts w:cs="Simplified Arabic"/>
          <w:color w:val="333399"/>
          <w:sz w:val="22"/>
          <w:szCs w:val="22"/>
          <w:rtl/>
        </w:rPr>
      </w:pPr>
      <w:r w:rsidRPr="00F746B3">
        <w:rPr>
          <w:rStyle w:val="FootnoteReference"/>
          <w:color w:val="333399"/>
          <w:sz w:val="22"/>
          <w:szCs w:val="22"/>
        </w:rPr>
        <w:footnoteRef/>
      </w:r>
      <w:r w:rsidRPr="00F746B3">
        <w:rPr>
          <w:color w:val="333399"/>
          <w:sz w:val="22"/>
          <w:szCs w:val="22"/>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العملية،الطبعة الأولى، 2004 ، دار البشائر الإسلامية، ص 333</w:t>
      </w:r>
    </w:p>
  </w:footnote>
  <w:footnote w:id="38">
    <w:p w:rsidR="006145E6" w:rsidRPr="00F746B3" w:rsidRDefault="006145E6" w:rsidP="00AC2E2A">
      <w:pPr>
        <w:pStyle w:val="FootnoteText"/>
        <w:jc w:val="lowKashida"/>
        <w:rPr>
          <w:color w:val="333399"/>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 ص 313 المرجع السابق.</w:t>
      </w:r>
    </w:p>
  </w:footnote>
  <w:footnote w:id="39">
    <w:p w:rsidR="006145E6" w:rsidRPr="00F746B3" w:rsidRDefault="006145E6" w:rsidP="00AC2E2A">
      <w:pPr>
        <w:pStyle w:val="FootnoteText"/>
        <w:jc w:val="lowKashida"/>
        <w:rPr>
          <w:color w:val="333399"/>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 ص 313 المرجع السابق.</w:t>
      </w:r>
    </w:p>
  </w:footnote>
  <w:footnote w:id="40">
    <w:p w:rsidR="006145E6" w:rsidRPr="00F746B3" w:rsidRDefault="006145E6" w:rsidP="00522687">
      <w:pPr>
        <w:pStyle w:val="FootnoteText"/>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color w:val="333399"/>
          <w:sz w:val="22"/>
          <w:szCs w:val="22"/>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العملية،الطبعة الأولى، 2004 ، دار البشائر الإسلامية، ص 333</w:t>
      </w:r>
    </w:p>
  </w:footnote>
  <w:footnote w:id="41">
    <w:p w:rsidR="006145E6" w:rsidRPr="00F746B3" w:rsidRDefault="006145E6" w:rsidP="00AC2E2A">
      <w:pPr>
        <w:pStyle w:val="FootnoteText"/>
        <w:jc w:val="lowKashida"/>
        <w:rPr>
          <w:rFonts w:cs="Simplified Arabic"/>
          <w:color w:val="333399"/>
          <w:sz w:val="22"/>
          <w:szCs w:val="22"/>
          <w:rtl/>
        </w:rPr>
      </w:pPr>
      <w:r w:rsidRPr="00F746B3">
        <w:rPr>
          <w:rFonts w:cs="Simplified Arabic"/>
          <w:color w:val="333399"/>
        </w:rPr>
        <w:footnoteRef/>
      </w:r>
      <w:r w:rsidRPr="00F746B3">
        <w:rPr>
          <w:rFonts w:cs="Simplified Arabic"/>
          <w:color w:val="333399"/>
          <w:rtl/>
        </w:rPr>
        <w:t xml:space="preserve"> </w:t>
      </w:r>
      <w:r w:rsidRPr="00F746B3">
        <w:rPr>
          <w:rFonts w:cs="Simplified Arabic" w:hint="cs"/>
          <w:color w:val="333399"/>
          <w:sz w:val="22"/>
          <w:szCs w:val="22"/>
          <w:rtl/>
        </w:rPr>
        <w:t>صبّاغ ، أحمد محمد ، الطرح الشرعي والتطبيق العملي للتأمين الإسلامي ، المؤتمر الثاني للمصارف والمؤسسات المالية الإسلامية 12-13/3/2007 دمشق – سورية.</w:t>
      </w:r>
    </w:p>
  </w:footnote>
  <w:footnote w:id="42">
    <w:p w:rsidR="006145E6" w:rsidRPr="00F746B3" w:rsidRDefault="006145E6" w:rsidP="00AC2E2A">
      <w:pPr>
        <w:pStyle w:val="FootnoteText"/>
        <w:jc w:val="lowKashida"/>
        <w:rPr>
          <w:rFonts w:cs="Simplified Arabic"/>
          <w:color w:val="333399"/>
          <w:sz w:val="22"/>
          <w:szCs w:val="22"/>
        </w:rPr>
      </w:pPr>
      <w:r w:rsidRPr="00F746B3">
        <w:rPr>
          <w:rFonts w:cs="Simplified Arabic"/>
          <w:color w:val="333399"/>
          <w:sz w:val="22"/>
          <w:szCs w:val="22"/>
        </w:rPr>
        <w:footnoteRef/>
      </w:r>
      <w:r w:rsidRPr="00F746B3">
        <w:rPr>
          <w:rFonts w:cs="Simplified Arabic" w:hint="cs"/>
          <w:color w:val="333399"/>
          <w:sz w:val="22"/>
          <w:szCs w:val="22"/>
          <w:rtl/>
        </w:rPr>
        <w:t xml:space="preserve">صبّاغ، </w:t>
      </w:r>
      <w:r w:rsidRPr="00F746B3">
        <w:rPr>
          <w:rFonts w:cs="Simplified Arabic"/>
          <w:color w:val="333399"/>
          <w:sz w:val="22"/>
          <w:szCs w:val="22"/>
          <w:rtl/>
        </w:rPr>
        <w:t xml:space="preserve"> </w:t>
      </w:r>
      <w:r w:rsidRPr="00F746B3">
        <w:rPr>
          <w:rFonts w:cs="Simplified Arabic" w:hint="cs"/>
          <w:color w:val="333399"/>
          <w:sz w:val="22"/>
          <w:szCs w:val="22"/>
          <w:rtl/>
        </w:rPr>
        <w:t xml:space="preserve">أحمد محمد ، الطرح الشرعي والتطبيق العملي للتأمين الإسلامي ، المؤتمر الثاني للمصارف والمؤسسات المالية الإسلامية 12-13/3/2007 دمشق – سورية.  </w:t>
      </w:r>
    </w:p>
  </w:footnote>
  <w:footnote w:id="43">
    <w:p w:rsidR="006145E6" w:rsidRPr="00F746B3" w:rsidRDefault="006145E6" w:rsidP="00AC2E2A">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 ، ص 313 (فتوى هيئة الرقابة الشرعية للشركة الإسلامية بالأردن.)</w:t>
      </w:r>
    </w:p>
  </w:footnote>
  <w:footnote w:id="44">
    <w:p w:rsidR="006145E6" w:rsidRPr="00F746B3" w:rsidRDefault="006145E6" w:rsidP="00AC2E2A">
      <w:pPr>
        <w:spacing w:before="120"/>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hint="cs"/>
          <w:color w:val="333399"/>
          <w:sz w:val="28"/>
          <w:szCs w:val="28"/>
          <w:rtl/>
        </w:rPr>
        <w:t xml:space="preserve"> </w:t>
      </w:r>
      <w:r w:rsidRPr="00F746B3">
        <w:rPr>
          <w:rFonts w:cs="Simplified Arabic" w:hint="cs"/>
          <w:color w:val="333399"/>
          <w:sz w:val="22"/>
          <w:szCs w:val="22"/>
          <w:rtl/>
        </w:rPr>
        <w:t>أبوغدة ، عبد الستا</w:t>
      </w:r>
      <w:r w:rsidRPr="00F746B3">
        <w:rPr>
          <w:rFonts w:cs="Simplified Arabic" w:hint="eastAsia"/>
          <w:color w:val="333399"/>
          <w:sz w:val="22"/>
          <w:szCs w:val="22"/>
          <w:rtl/>
        </w:rPr>
        <w:t>ر</w:t>
      </w:r>
      <w:r w:rsidRPr="00F746B3">
        <w:rPr>
          <w:rFonts w:cs="Simplified Arabic" w:hint="cs"/>
          <w:color w:val="333399"/>
          <w:sz w:val="22"/>
          <w:szCs w:val="22"/>
          <w:rtl/>
        </w:rPr>
        <w:t xml:space="preserve">، </w:t>
      </w:r>
      <w:r w:rsidRPr="00F746B3">
        <w:rPr>
          <w:rFonts w:cs="Simplified Arabic"/>
          <w:color w:val="333399"/>
          <w:sz w:val="22"/>
          <w:szCs w:val="22"/>
          <w:rtl/>
        </w:rPr>
        <w:t xml:space="preserve">أسس التأمين التكافلي </w:t>
      </w:r>
      <w:r w:rsidRPr="00F746B3">
        <w:rPr>
          <w:rFonts w:cs="Simplified Arabic" w:hint="cs"/>
          <w:color w:val="333399"/>
          <w:sz w:val="22"/>
          <w:szCs w:val="22"/>
          <w:rtl/>
        </w:rPr>
        <w:t>، المؤتمر الثاني للمصارف الإسلامية ،11- 13/3/2007م،دمشق- فندق الفورسيزنز</w:t>
      </w:r>
    </w:p>
  </w:footnote>
  <w:footnote w:id="45">
    <w:p w:rsidR="006145E6" w:rsidRPr="00F746B3" w:rsidRDefault="006145E6" w:rsidP="00522687">
      <w:pPr>
        <w:pStyle w:val="Heading1"/>
        <w:jc w:val="lowKashida"/>
        <w:rPr>
          <w:rFonts w:cs="Simplified Arabic"/>
          <w:b w:val="0"/>
          <w:bCs w:val="0"/>
          <w:color w:val="333399"/>
          <w:sz w:val="22"/>
          <w:szCs w:val="22"/>
          <w:rtl/>
        </w:rPr>
      </w:pPr>
      <w:r w:rsidRPr="00F746B3">
        <w:rPr>
          <w:rStyle w:val="FootnoteReference"/>
          <w:rFonts w:cs="Simplified Arabic"/>
          <w:b w:val="0"/>
          <w:bCs w:val="0"/>
          <w:color w:val="333399"/>
          <w:sz w:val="22"/>
          <w:szCs w:val="22"/>
        </w:rPr>
        <w:footnoteRef/>
      </w:r>
      <w:r w:rsidRPr="00F746B3">
        <w:rPr>
          <w:rFonts w:cs="Simplified Arabic"/>
          <w:b w:val="0"/>
          <w:bCs w:val="0"/>
          <w:color w:val="333399"/>
          <w:sz w:val="22"/>
          <w:szCs w:val="22"/>
          <w:rtl/>
        </w:rPr>
        <w:t xml:space="preserve"> </w:t>
      </w:r>
      <w:r w:rsidRPr="00F746B3">
        <w:rPr>
          <w:rFonts w:cs="Simplified Arabic" w:hint="cs"/>
          <w:b w:val="0"/>
          <w:bCs w:val="0"/>
          <w:color w:val="333399"/>
          <w:sz w:val="22"/>
          <w:szCs w:val="22"/>
          <w:rtl/>
        </w:rPr>
        <w:t xml:space="preserve">حير، محمد هيثم </w:t>
      </w:r>
      <w:r w:rsidRPr="00F746B3">
        <w:rPr>
          <w:rFonts w:cs="Simplified Arabic"/>
          <w:b w:val="0"/>
          <w:bCs w:val="0"/>
          <w:color w:val="333399"/>
          <w:sz w:val="22"/>
          <w:szCs w:val="22"/>
          <w:rtl/>
        </w:rPr>
        <w:t>–</w:t>
      </w:r>
      <w:r w:rsidRPr="00F746B3">
        <w:rPr>
          <w:rFonts w:cs="Simplified Arabic" w:hint="cs"/>
          <w:b w:val="0"/>
          <w:bCs w:val="0"/>
          <w:color w:val="333399"/>
          <w:sz w:val="22"/>
          <w:szCs w:val="22"/>
          <w:rtl/>
        </w:rPr>
        <w:t xml:space="preserve"> الفائض التأميني- مؤتمر وثاق الأول للتامين التكافلي 19-20/2/</w:t>
      </w:r>
      <w:r w:rsidRPr="00F746B3">
        <w:rPr>
          <w:rFonts w:cs="Simplified Arabic" w:hint="cs"/>
          <w:color w:val="333399"/>
          <w:sz w:val="22"/>
          <w:szCs w:val="22"/>
          <w:rtl/>
        </w:rPr>
        <w:t>2006</w:t>
      </w:r>
      <w:r w:rsidRPr="00F746B3">
        <w:rPr>
          <w:rFonts w:cs="Simplified Arabic" w:hint="cs"/>
          <w:b w:val="0"/>
          <w:bCs w:val="0"/>
          <w:color w:val="333399"/>
          <w:sz w:val="22"/>
          <w:szCs w:val="22"/>
          <w:rtl/>
        </w:rPr>
        <w:t xml:space="preserve">شركة </w:t>
      </w:r>
      <w:r w:rsidRPr="00F746B3">
        <w:rPr>
          <w:rFonts w:cs="Simplified Arabic" w:hint="cs"/>
          <w:b w:val="0"/>
          <w:bCs w:val="0"/>
          <w:color w:val="333399"/>
          <w:sz w:val="22"/>
          <w:szCs w:val="22"/>
          <w:rtl/>
          <w:lang w:bidi="ar-KW"/>
        </w:rPr>
        <w:t xml:space="preserve">وثاق </w:t>
      </w:r>
      <w:r w:rsidRPr="00F746B3">
        <w:rPr>
          <w:rFonts w:cs="Simplified Arabic" w:hint="cs"/>
          <w:b w:val="0"/>
          <w:bCs w:val="0"/>
          <w:color w:val="333399"/>
          <w:sz w:val="22"/>
          <w:szCs w:val="22"/>
          <w:rtl/>
        </w:rPr>
        <w:t>للتأمين التكافلي هي شركة مساهمة كويتية مغفلة تهدف إلى  تحقيق مقاصـد التامين من خلال صيغة إسلامية يكون هدفها الأول هو التكافل و التعاون على التخفيف من حدة الأخطار التي يتعرض لها الفرد و المجتمع، صدر ترخيص</w:t>
      </w:r>
      <w:r w:rsidRPr="00F746B3">
        <w:rPr>
          <w:rFonts w:cs="Simplified Arabic" w:hint="cs"/>
          <w:b w:val="0"/>
          <w:bCs w:val="0"/>
          <w:color w:val="333399"/>
          <w:sz w:val="22"/>
          <w:szCs w:val="22"/>
        </w:rPr>
        <w:t xml:space="preserve"> </w:t>
      </w:r>
      <w:r w:rsidRPr="00F746B3">
        <w:rPr>
          <w:rFonts w:cs="Simplified Arabic" w:hint="cs"/>
          <w:b w:val="0"/>
          <w:bCs w:val="0"/>
          <w:color w:val="333399"/>
          <w:sz w:val="22"/>
          <w:szCs w:val="22"/>
          <w:rtl/>
        </w:rPr>
        <w:t>تأسيس شركة</w:t>
      </w:r>
      <w:r w:rsidRPr="00F746B3">
        <w:rPr>
          <w:rFonts w:cs="Simplified Arabic" w:hint="cs"/>
          <w:b w:val="0"/>
          <w:bCs w:val="0"/>
          <w:color w:val="333399"/>
          <w:sz w:val="22"/>
          <w:szCs w:val="22"/>
          <w:lang w:bidi="ar-KW"/>
        </w:rPr>
        <w:t xml:space="preserve"> </w:t>
      </w:r>
      <w:r w:rsidRPr="00F746B3">
        <w:rPr>
          <w:rFonts w:cs="Simplified Arabic" w:hint="cs"/>
          <w:b w:val="0"/>
          <w:bCs w:val="0"/>
          <w:color w:val="333399"/>
          <w:sz w:val="22"/>
          <w:szCs w:val="22"/>
          <w:rtl/>
          <w:lang w:bidi="ar-KW"/>
        </w:rPr>
        <w:t>وثاق</w:t>
      </w:r>
      <w:r w:rsidRPr="00F746B3">
        <w:rPr>
          <w:rFonts w:cs="Simplified Arabic" w:hint="cs"/>
          <w:b w:val="0"/>
          <w:bCs w:val="0"/>
          <w:color w:val="333399"/>
          <w:sz w:val="22"/>
          <w:szCs w:val="22"/>
          <w:lang w:bidi="ar-KW"/>
        </w:rPr>
        <w:t xml:space="preserve"> </w:t>
      </w:r>
      <w:r w:rsidRPr="00F746B3">
        <w:rPr>
          <w:rFonts w:cs="Simplified Arabic" w:hint="cs"/>
          <w:b w:val="0"/>
          <w:bCs w:val="0"/>
          <w:color w:val="333399"/>
          <w:sz w:val="22"/>
          <w:szCs w:val="22"/>
          <w:rtl/>
        </w:rPr>
        <w:t>للتأمين</w:t>
      </w:r>
      <w:r w:rsidRPr="00F746B3">
        <w:rPr>
          <w:rFonts w:cs="Simplified Arabic" w:hint="cs"/>
          <w:b w:val="0"/>
          <w:bCs w:val="0"/>
          <w:color w:val="333399"/>
          <w:sz w:val="22"/>
          <w:szCs w:val="22"/>
        </w:rPr>
        <w:t xml:space="preserve"> </w:t>
      </w:r>
      <w:r w:rsidRPr="00F746B3">
        <w:rPr>
          <w:rFonts w:cs="Simplified Arabic" w:hint="cs"/>
          <w:b w:val="0"/>
          <w:bCs w:val="0"/>
          <w:color w:val="333399"/>
          <w:sz w:val="22"/>
          <w:szCs w:val="22"/>
          <w:rtl/>
        </w:rPr>
        <w:t>التكافل في 31/7/2000، حدد رأس مال الشركة بمبلغ 5,000,000 دينار كويتي ( خمسة ملايين دينار كويتي ) موزعة على 50,000,000 سهم (خمسون مليون سهم) , قيمة كل سهم 100 فلس (مائة فلس) .</w:t>
      </w:r>
    </w:p>
  </w:footnote>
  <w:footnote w:id="46">
    <w:p w:rsidR="006145E6" w:rsidRPr="00F746B3" w:rsidRDefault="006145E6" w:rsidP="00BD2369">
      <w:pPr>
        <w:pStyle w:val="FootnoteText"/>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المعيار الشرعي رقم/26/ الصادر عن اجتماع المجمع الفقهي في المدينة المنورة 7-12 جمادى الأولى 1427هـ، 3-9 حزيران 2006.</w:t>
      </w:r>
    </w:p>
  </w:footnote>
  <w:footnote w:id="47">
    <w:p w:rsidR="006145E6" w:rsidRPr="00F746B3" w:rsidRDefault="006145E6" w:rsidP="00AC2E2A">
      <w:pPr>
        <w:jc w:val="lowKashida"/>
        <w:rPr>
          <w:rFonts w:cs="Simplified Arabic"/>
          <w:color w:val="333399"/>
          <w:sz w:val="22"/>
          <w:szCs w:val="22"/>
          <w:rtl/>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 xml:space="preserve">صبّاغ ، أحمد محمد،  دمشق 12/3/2007 </w:t>
      </w:r>
      <w:r w:rsidRPr="00F746B3">
        <w:rPr>
          <w:rFonts w:cs="Simplified Arabic" w:hint="cs"/>
          <w:color w:val="333399"/>
          <w:sz w:val="22"/>
          <w:szCs w:val="22"/>
          <w:rtl/>
          <w:lang w:bidi="ar-JO"/>
        </w:rPr>
        <w:t>الطرح الشرعي والتطبيق العملي للتأمين الإسلامي</w:t>
      </w:r>
      <w:r w:rsidRPr="00F746B3">
        <w:rPr>
          <w:rFonts w:cs="Simplified Arabic" w:hint="cs"/>
          <w:color w:val="333399"/>
          <w:sz w:val="22"/>
          <w:szCs w:val="22"/>
          <w:rtl/>
        </w:rPr>
        <w:t>،</w:t>
      </w:r>
      <w:r w:rsidRPr="00F746B3">
        <w:rPr>
          <w:rFonts w:ascii="Verdana" w:cs="Simplified Arabic" w:hint="cs"/>
          <w:color w:val="333399"/>
          <w:sz w:val="22"/>
          <w:szCs w:val="22"/>
          <w:rtl/>
        </w:rPr>
        <w:t xml:space="preserve"> </w:t>
      </w:r>
      <w:r w:rsidRPr="00F746B3">
        <w:rPr>
          <w:rFonts w:cs="Simplified Arabic" w:hint="cs"/>
          <w:color w:val="333399"/>
          <w:sz w:val="22"/>
          <w:szCs w:val="22"/>
          <w:rtl/>
        </w:rPr>
        <w:t>المؤتمر الثاني للمصارف والمؤسسات المالية الإسلامية، 12-13/3/2007، دمشق – سورية.</w:t>
      </w:r>
    </w:p>
  </w:footnote>
  <w:footnote w:id="48">
    <w:p w:rsidR="006145E6" w:rsidRPr="00F746B3" w:rsidRDefault="006145E6" w:rsidP="00AC2E2A">
      <w:pPr>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hint="cs"/>
          <w:color w:val="333399"/>
          <w:sz w:val="22"/>
          <w:szCs w:val="22"/>
          <w:rtl/>
        </w:rPr>
        <w:t>صبّاغ،</w:t>
      </w:r>
      <w:r w:rsidRPr="00F746B3">
        <w:rPr>
          <w:rFonts w:cs="Simplified Arabic"/>
          <w:color w:val="333399"/>
          <w:sz w:val="22"/>
          <w:szCs w:val="22"/>
          <w:rtl/>
        </w:rPr>
        <w:t xml:space="preserve"> </w:t>
      </w:r>
      <w:r w:rsidRPr="00F746B3">
        <w:rPr>
          <w:rFonts w:cs="Simplified Arabic" w:hint="cs"/>
          <w:color w:val="333399"/>
          <w:sz w:val="22"/>
          <w:szCs w:val="22"/>
          <w:rtl/>
        </w:rPr>
        <w:t xml:space="preserve">أحمد محمد، دمشق 12/3/2007 </w:t>
      </w:r>
      <w:r w:rsidRPr="00F746B3">
        <w:rPr>
          <w:rFonts w:cs="Simplified Arabic" w:hint="cs"/>
          <w:color w:val="333399"/>
          <w:sz w:val="22"/>
          <w:szCs w:val="22"/>
          <w:rtl/>
          <w:lang w:bidi="ar-JO"/>
        </w:rPr>
        <w:t>الطرح الشرعي والتطبيق العملي للتأمين الإسلامي</w:t>
      </w:r>
      <w:r w:rsidRPr="00F746B3">
        <w:rPr>
          <w:rFonts w:cs="Simplified Arabic" w:hint="cs"/>
          <w:color w:val="333399"/>
          <w:sz w:val="22"/>
          <w:szCs w:val="22"/>
          <w:rtl/>
        </w:rPr>
        <w:t>،</w:t>
      </w:r>
      <w:r w:rsidRPr="00F746B3">
        <w:rPr>
          <w:rFonts w:ascii="Verdana" w:cs="Simplified Arabic" w:hint="cs"/>
          <w:color w:val="333399"/>
          <w:sz w:val="22"/>
          <w:szCs w:val="22"/>
          <w:rtl/>
        </w:rPr>
        <w:t xml:space="preserve"> </w:t>
      </w:r>
      <w:r w:rsidRPr="00F746B3">
        <w:rPr>
          <w:rFonts w:cs="Simplified Arabic" w:hint="cs"/>
          <w:color w:val="333399"/>
          <w:sz w:val="22"/>
          <w:szCs w:val="22"/>
          <w:rtl/>
        </w:rPr>
        <w:t>المؤتمر الثاني للمصارف والمؤسسات المالية الإسلامية، 12-13/3/2007، دمشق – سورية.</w:t>
      </w:r>
    </w:p>
  </w:footnote>
  <w:footnote w:id="49">
    <w:p w:rsidR="006145E6" w:rsidRPr="00F746B3" w:rsidRDefault="006145E6" w:rsidP="00AC2E2A">
      <w:pPr>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 xml:space="preserve">صبّاغ ،أحمد محمد، دمشق 12/3/2007 </w:t>
      </w:r>
      <w:r w:rsidRPr="00F746B3">
        <w:rPr>
          <w:rFonts w:cs="Simplified Arabic" w:hint="cs"/>
          <w:color w:val="333399"/>
          <w:sz w:val="22"/>
          <w:szCs w:val="22"/>
          <w:rtl/>
          <w:lang w:bidi="ar-JO"/>
        </w:rPr>
        <w:t>الطرح الشرعي والتطبيق العملي للتأمين الإسلامي</w:t>
      </w:r>
      <w:r w:rsidRPr="00F746B3">
        <w:rPr>
          <w:rFonts w:cs="Simplified Arabic" w:hint="cs"/>
          <w:color w:val="333399"/>
          <w:sz w:val="22"/>
          <w:szCs w:val="22"/>
          <w:rtl/>
        </w:rPr>
        <w:t>،</w:t>
      </w:r>
      <w:r w:rsidRPr="00F746B3">
        <w:rPr>
          <w:rFonts w:ascii="Verdana" w:cs="Simplified Arabic" w:hint="cs"/>
          <w:color w:val="333399"/>
          <w:sz w:val="22"/>
          <w:szCs w:val="22"/>
          <w:rtl/>
        </w:rPr>
        <w:t xml:space="preserve"> </w:t>
      </w:r>
      <w:r w:rsidRPr="00F746B3">
        <w:rPr>
          <w:rFonts w:cs="Simplified Arabic" w:hint="cs"/>
          <w:color w:val="333399"/>
          <w:sz w:val="22"/>
          <w:szCs w:val="22"/>
          <w:rtl/>
        </w:rPr>
        <w:t>المؤتمر الثاني للمصارف والمؤسسات المالية الإسلامية، 12-13/3/2007، دمشق – سورية.</w:t>
      </w:r>
    </w:p>
    <w:p w:rsidR="006145E6" w:rsidRPr="00F746B3" w:rsidRDefault="006145E6" w:rsidP="006F1BB4">
      <w:pPr>
        <w:pStyle w:val="FootnoteText"/>
        <w:rPr>
          <w:rFonts w:cs="Simplified Arabic"/>
          <w:color w:val="333399"/>
          <w:sz w:val="22"/>
          <w:szCs w:val="22"/>
          <w:rtl/>
        </w:rPr>
      </w:pPr>
    </w:p>
  </w:footnote>
  <w:footnote w:id="50">
    <w:p w:rsidR="006145E6" w:rsidRPr="00F746B3" w:rsidRDefault="006145E6" w:rsidP="00522687">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العملية،الطبعة الأولى، 2004 ، دار البشائر الإسلامية، ص 339</w:t>
      </w:r>
    </w:p>
  </w:footnote>
  <w:footnote w:id="51">
    <w:p w:rsidR="006145E6" w:rsidRPr="00F746B3" w:rsidRDefault="006145E6" w:rsidP="00522687">
      <w:pPr>
        <w:pStyle w:val="FootnoteText"/>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صباغ، أحمد محمد- ورقة عمل بعنوان التكافل( التأمين الإسلامي) الآلية والتطبيق- مؤتمر التأمين التكافلي مصر 20-21/7/2005 ( كما هو مطبق لدى شركة التامين الإسلامية الأردنية)</w:t>
      </w:r>
    </w:p>
  </w:footnote>
  <w:footnote w:id="52">
    <w:p w:rsidR="006145E6" w:rsidRPr="00F746B3" w:rsidRDefault="006145E6" w:rsidP="00522687">
      <w:pPr>
        <w:pStyle w:val="FootnoteText"/>
        <w:jc w:val="lowKashida"/>
        <w:rPr>
          <w:rFonts w:cs="Simplified Arabic"/>
          <w:color w:val="333399"/>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العملية،الطبعة الأولى، 2004 ، دار البشائر الإسلامية، ص</w:t>
      </w:r>
      <w:r w:rsidRPr="00F746B3">
        <w:rPr>
          <w:rFonts w:cs="Simplified Arabic" w:hint="cs"/>
          <w:color w:val="333399"/>
          <w:rtl/>
        </w:rPr>
        <w:t xml:space="preserve"> 479</w:t>
      </w:r>
    </w:p>
    <w:p w:rsidR="006145E6" w:rsidRPr="00F746B3" w:rsidRDefault="006145E6" w:rsidP="00522687">
      <w:pPr>
        <w:pStyle w:val="FootnoteText"/>
        <w:rPr>
          <w:rFonts w:cs="Simplified Arabic"/>
          <w:color w:val="333399"/>
        </w:rPr>
      </w:pPr>
    </w:p>
  </w:footnote>
  <w:footnote w:id="53">
    <w:p w:rsidR="006145E6" w:rsidRPr="00F746B3" w:rsidRDefault="006145E6" w:rsidP="00AC2E2A">
      <w:pPr>
        <w:spacing w:before="120"/>
        <w:jc w:val="lowKashida"/>
        <w:rPr>
          <w:rFonts w:cs="Simplified Arabic"/>
          <w:color w:val="333399"/>
          <w:sz w:val="22"/>
          <w:szCs w:val="22"/>
        </w:rPr>
      </w:pPr>
      <w:r w:rsidRPr="00F746B3">
        <w:rPr>
          <w:rStyle w:val="FootnoteReference"/>
          <w:color w:val="333399"/>
          <w:sz w:val="22"/>
          <w:szCs w:val="22"/>
        </w:rPr>
        <w:footnoteRef/>
      </w:r>
      <w:r w:rsidRPr="00F746B3">
        <w:rPr>
          <w:color w:val="333399"/>
          <w:rtl/>
        </w:rPr>
        <w:t xml:space="preserve"> </w:t>
      </w:r>
      <w:r w:rsidRPr="00F746B3">
        <w:rPr>
          <w:rFonts w:cs="Simplified Arabic" w:hint="cs"/>
          <w:color w:val="333399"/>
          <w:sz w:val="22"/>
          <w:szCs w:val="22"/>
          <w:rtl/>
        </w:rPr>
        <w:t>أبوغدة ، عبد الستا</w:t>
      </w:r>
      <w:r w:rsidRPr="00F746B3">
        <w:rPr>
          <w:rFonts w:cs="Simplified Arabic" w:hint="eastAsia"/>
          <w:color w:val="333399"/>
          <w:sz w:val="22"/>
          <w:szCs w:val="22"/>
          <w:rtl/>
        </w:rPr>
        <w:t>ر</w:t>
      </w:r>
      <w:r w:rsidRPr="00F746B3">
        <w:rPr>
          <w:rFonts w:cs="Simplified Arabic" w:hint="cs"/>
          <w:color w:val="333399"/>
          <w:sz w:val="22"/>
          <w:szCs w:val="22"/>
          <w:rtl/>
        </w:rPr>
        <w:t xml:space="preserve"> ، </w:t>
      </w:r>
      <w:r w:rsidRPr="00F746B3">
        <w:rPr>
          <w:rFonts w:ascii="Brush Script MT" w:hAnsi="Brush Script MT" w:cs="Simplified Arabic"/>
          <w:color w:val="333399"/>
          <w:sz w:val="22"/>
          <w:szCs w:val="22"/>
          <w:rtl/>
        </w:rPr>
        <w:t>أسس التأمين التكافلي</w:t>
      </w:r>
      <w:r w:rsidRPr="00F746B3">
        <w:rPr>
          <w:rFonts w:ascii="Brush Script MT" w:hAnsi="Brush Script MT" w:cs="Simplified Arabic"/>
          <w:b/>
          <w:bCs/>
          <w:color w:val="333399"/>
          <w:sz w:val="22"/>
          <w:szCs w:val="22"/>
          <w:rtl/>
        </w:rPr>
        <w:t xml:space="preserve"> </w:t>
      </w:r>
      <w:r w:rsidRPr="00F746B3">
        <w:rPr>
          <w:rFonts w:cs="Simplified Arabic" w:hint="cs"/>
          <w:color w:val="333399"/>
          <w:sz w:val="22"/>
          <w:szCs w:val="22"/>
          <w:rtl/>
        </w:rPr>
        <w:t>، المؤتمر الثاني للمصارف الإسلامية ،11- 13/3/2007م،دمشق- فندق الفورسيزنز</w:t>
      </w:r>
    </w:p>
  </w:footnote>
  <w:footnote w:id="54">
    <w:p w:rsidR="006145E6" w:rsidRPr="00F746B3" w:rsidRDefault="006145E6" w:rsidP="00522687">
      <w:pPr>
        <w:pStyle w:val="FootnoteText"/>
        <w:widowControl w:val="0"/>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 xml:space="preserve">حير، محمد هيثم </w:t>
      </w:r>
      <w:r w:rsidRPr="00F746B3">
        <w:rPr>
          <w:rFonts w:cs="Simplified Arabic"/>
          <w:color w:val="333399"/>
          <w:sz w:val="22"/>
          <w:szCs w:val="22"/>
          <w:rtl/>
        </w:rPr>
        <w:t>–</w:t>
      </w:r>
      <w:r w:rsidRPr="00F746B3">
        <w:rPr>
          <w:rFonts w:cs="Simplified Arabic" w:hint="cs"/>
          <w:color w:val="333399"/>
          <w:sz w:val="22"/>
          <w:szCs w:val="22"/>
          <w:rtl/>
        </w:rPr>
        <w:t xml:space="preserve"> الفائض التأميني- مؤتمر وثاق الأول للتامين التكافلي 19-20/2/2006</w:t>
      </w:r>
    </w:p>
  </w:footnote>
  <w:footnote w:id="55">
    <w:p w:rsidR="006145E6" w:rsidRPr="00F746B3" w:rsidRDefault="006145E6" w:rsidP="00522687">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 xml:space="preserve">حير، محمد هيثم </w:t>
      </w:r>
      <w:r w:rsidRPr="00F746B3">
        <w:rPr>
          <w:rFonts w:cs="Simplified Arabic"/>
          <w:color w:val="333399"/>
          <w:sz w:val="22"/>
          <w:szCs w:val="22"/>
          <w:rtl/>
        </w:rPr>
        <w:t>–</w:t>
      </w:r>
      <w:r w:rsidRPr="00F746B3">
        <w:rPr>
          <w:rFonts w:cs="Simplified Arabic" w:hint="cs"/>
          <w:color w:val="333399"/>
          <w:sz w:val="22"/>
          <w:szCs w:val="22"/>
          <w:rtl/>
        </w:rPr>
        <w:t xml:space="preserve"> الفائض التأميني- مؤتمر وثاق الأول للتامين التكافلي 19-20/2/2006</w:t>
      </w:r>
    </w:p>
  </w:footnote>
  <w:footnote w:id="56">
    <w:p w:rsidR="006145E6" w:rsidRPr="00F746B3" w:rsidRDefault="006145E6" w:rsidP="00522687">
      <w:pPr>
        <w:pStyle w:val="FootnoteText"/>
        <w:jc w:val="lowKashida"/>
        <w:rPr>
          <w:color w:val="333399"/>
          <w:rtl/>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العملية،الطبعة الأولى، 2004 ، دار البشائر الإسلامية، ص312</w:t>
      </w:r>
    </w:p>
  </w:footnote>
  <w:footnote w:id="57">
    <w:p w:rsidR="006145E6" w:rsidRPr="00F746B3" w:rsidRDefault="006145E6" w:rsidP="00DC7776">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المعيار الشرعي رقم 26  الصادر عن المجلس الشرعي في اجتماعه في المدينة المنورة (7-12 جمادى الأولى 1427) (3-9 حزيران 2006) بعد ترجمته من اللغة الانكليزية</w:t>
      </w:r>
    </w:p>
  </w:footnote>
  <w:footnote w:id="58">
    <w:p w:rsidR="006145E6" w:rsidRPr="00F746B3" w:rsidRDefault="006145E6" w:rsidP="00EB67B0">
      <w:pPr>
        <w:pStyle w:val="FootnoteText"/>
        <w:jc w:val="lowKashida"/>
        <w:rPr>
          <w:color w:val="333399"/>
          <w:sz w:val="22"/>
          <w:szCs w:val="22"/>
        </w:rPr>
      </w:pPr>
      <w:r w:rsidRPr="00F746B3">
        <w:rPr>
          <w:rStyle w:val="FootnoteReference"/>
          <w:color w:val="333399"/>
          <w:sz w:val="22"/>
          <w:szCs w:val="22"/>
        </w:rPr>
        <w:footnoteRef/>
      </w:r>
      <w:r w:rsidRPr="00F746B3">
        <w:rPr>
          <w:color w:val="333399"/>
          <w:sz w:val="22"/>
          <w:szCs w:val="22"/>
          <w:rtl/>
        </w:rPr>
        <w:t xml:space="preserve"> </w:t>
      </w:r>
      <w:r w:rsidRPr="00F746B3">
        <w:rPr>
          <w:rFonts w:cs="Simplified Arabic" w:hint="cs"/>
          <w:color w:val="333399"/>
          <w:sz w:val="22"/>
          <w:szCs w:val="22"/>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العملية،الطبعة الأولى، 2004 ، دار البشائر الإسلامية، ص333-334-335 .</w:t>
      </w:r>
    </w:p>
  </w:footnote>
  <w:footnote w:id="59">
    <w:p w:rsidR="006145E6" w:rsidRPr="00F746B3" w:rsidRDefault="006145E6" w:rsidP="00522687">
      <w:pPr>
        <w:pStyle w:val="FootnoteText"/>
        <w:jc w:val="lowKashida"/>
        <w:rPr>
          <w:color w:val="333399"/>
          <w:rtl/>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العملية،الطبعة الأولى، 2004 ، دار البشائر الإسلامية، ص333</w:t>
      </w:r>
    </w:p>
  </w:footnote>
  <w:footnote w:id="60">
    <w:p w:rsidR="006145E6" w:rsidRPr="00F746B3" w:rsidRDefault="006145E6" w:rsidP="00522687">
      <w:pPr>
        <w:pStyle w:val="FootnoteText"/>
        <w:jc w:val="lowKashida"/>
        <w:rPr>
          <w:rFonts w:cs="Simplified Arabic"/>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المرسوم الملكي رقم م/32 وتاريخ 2/6/1424هـ الخاص بالموافقة على نظام مراقبة شركات التأمين التعاوني في المملكة العربية السعودية.</w:t>
      </w:r>
    </w:p>
  </w:footnote>
  <w:footnote w:id="61">
    <w:p w:rsidR="006145E6" w:rsidRPr="00F746B3" w:rsidRDefault="006145E6" w:rsidP="00EB67B0">
      <w:pPr>
        <w:pStyle w:val="FootnoteText"/>
        <w:jc w:val="lowKashida"/>
        <w:rPr>
          <w:color w:val="333399"/>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القره داغي- علي محي الدين، العملية،مرجع سابق، ص336</w:t>
      </w:r>
      <w:r w:rsidRPr="00F746B3">
        <w:rPr>
          <w:rFonts w:hint="cs"/>
          <w:color w:val="333399"/>
          <w:rtl/>
        </w:rPr>
        <w:t>.</w:t>
      </w:r>
    </w:p>
  </w:footnote>
  <w:footnote w:id="62">
    <w:p w:rsidR="006145E6" w:rsidRPr="00F746B3" w:rsidRDefault="006145E6" w:rsidP="00EB67B0">
      <w:pPr>
        <w:pStyle w:val="FootnoteText"/>
        <w:jc w:val="lowKashida"/>
        <w:rPr>
          <w:color w:val="333399"/>
          <w:rtl/>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القره داغي- علي محي الدين، مرجع سابق- ص336</w:t>
      </w:r>
      <w:r w:rsidRPr="00F746B3">
        <w:rPr>
          <w:rFonts w:hint="cs"/>
          <w:color w:val="333399"/>
          <w:rtl/>
        </w:rPr>
        <w:t>-337</w:t>
      </w:r>
    </w:p>
    <w:p w:rsidR="006145E6" w:rsidRPr="00F746B3" w:rsidRDefault="006145E6" w:rsidP="00522687">
      <w:pPr>
        <w:pStyle w:val="FootnoteText"/>
        <w:rPr>
          <w:color w:val="333399"/>
          <w:rtl/>
        </w:rPr>
      </w:pPr>
    </w:p>
  </w:footnote>
  <w:footnote w:id="63">
    <w:p w:rsidR="006145E6" w:rsidRPr="00F746B3" w:rsidRDefault="006145E6" w:rsidP="00EB67B0">
      <w:pPr>
        <w:pStyle w:val="FootnoteText"/>
        <w:jc w:val="lowKashida"/>
        <w:rPr>
          <w:color w:val="333399"/>
          <w:rtl/>
        </w:rPr>
      </w:pPr>
      <w:r w:rsidRPr="00F746B3">
        <w:rPr>
          <w:rStyle w:val="FootnoteReference"/>
          <w:color w:val="333399"/>
          <w:sz w:val="22"/>
          <w:szCs w:val="22"/>
        </w:rPr>
        <w:footnoteRef/>
      </w:r>
      <w:r w:rsidRPr="00F746B3">
        <w:rPr>
          <w:color w:val="333399"/>
          <w:sz w:val="22"/>
          <w:szCs w:val="22"/>
          <w:rtl/>
        </w:rPr>
        <w:t xml:space="preserve"> </w:t>
      </w:r>
      <w:r w:rsidRPr="00F746B3">
        <w:rPr>
          <w:rFonts w:cs="Simplified Arabic" w:hint="cs"/>
          <w:color w:val="333399"/>
          <w:sz w:val="22"/>
          <w:szCs w:val="22"/>
          <w:rtl/>
        </w:rPr>
        <w:t xml:space="preserve">صبّاغ ،أحمد محمد ، </w:t>
      </w:r>
      <w:r w:rsidRPr="00F746B3">
        <w:rPr>
          <w:rFonts w:cs="Simplified Arabic" w:hint="cs"/>
          <w:color w:val="333399"/>
          <w:sz w:val="22"/>
          <w:szCs w:val="22"/>
          <w:rtl/>
          <w:lang w:bidi="ar-JO"/>
        </w:rPr>
        <w:t xml:space="preserve">الطرح الشرعي والتطبيق العملي للتأمين الإسلامي </w:t>
      </w:r>
      <w:r w:rsidRPr="00F746B3">
        <w:rPr>
          <w:rFonts w:cs="Simplified Arabic" w:hint="cs"/>
          <w:color w:val="333399"/>
          <w:sz w:val="22"/>
          <w:szCs w:val="22"/>
          <w:rtl/>
        </w:rPr>
        <w:t>، المؤتمر الثاني للمصارف والمؤسسات المالية الإسلامية 12-13/3/2007 دمشق – سورية  .</w:t>
      </w:r>
    </w:p>
  </w:footnote>
  <w:footnote w:id="64">
    <w:p w:rsidR="006145E6" w:rsidRPr="00F746B3" w:rsidRDefault="006145E6" w:rsidP="00522687">
      <w:pPr>
        <w:pStyle w:val="FootnoteText"/>
        <w:rPr>
          <w:color w:val="333399"/>
          <w:sz w:val="22"/>
          <w:szCs w:val="22"/>
          <w:lang w:val="pt-BR"/>
        </w:rPr>
      </w:pPr>
      <w:r w:rsidRPr="00F746B3">
        <w:rPr>
          <w:rStyle w:val="FootnoteReference"/>
          <w:color w:val="333399"/>
          <w:sz w:val="22"/>
          <w:szCs w:val="22"/>
        </w:rPr>
        <w:footnoteRef/>
      </w:r>
      <w:r w:rsidRPr="00F746B3">
        <w:rPr>
          <w:color w:val="333399"/>
          <w:sz w:val="22"/>
          <w:szCs w:val="22"/>
          <w:rtl/>
        </w:rPr>
        <w:t xml:space="preserve"> </w:t>
      </w:r>
      <w:r w:rsidRPr="00F746B3">
        <w:rPr>
          <w:color w:val="333399"/>
          <w:sz w:val="22"/>
          <w:szCs w:val="22"/>
          <w:lang w:val="pt-BR"/>
        </w:rPr>
        <w:t>Mosgcc.com/mos/magazine/article.php</w:t>
      </w:r>
    </w:p>
  </w:footnote>
  <w:footnote w:id="65">
    <w:tbl>
      <w:tblPr>
        <w:bidiVisual/>
        <w:tblW w:w="4900" w:type="pct"/>
        <w:jc w:val="center"/>
        <w:tblCellSpacing w:w="0" w:type="dxa"/>
        <w:tblCellMar>
          <w:top w:w="75" w:type="dxa"/>
          <w:left w:w="75" w:type="dxa"/>
          <w:bottom w:w="75" w:type="dxa"/>
          <w:right w:w="75" w:type="dxa"/>
        </w:tblCellMar>
        <w:tblLook w:val="0000"/>
      </w:tblPr>
      <w:tblGrid>
        <w:gridCol w:w="8287"/>
      </w:tblGrid>
      <w:tr w:rsidR="006145E6" w:rsidRPr="00F746B3">
        <w:trPr>
          <w:trHeight w:val="150"/>
          <w:tblCellSpacing w:w="0" w:type="dxa"/>
          <w:jc w:val="center"/>
        </w:trPr>
        <w:tc>
          <w:tcPr>
            <w:tcW w:w="0" w:type="auto"/>
            <w:vAlign w:val="center"/>
          </w:tcPr>
          <w:p w:rsidR="006145E6" w:rsidRPr="00F746B3" w:rsidRDefault="006145E6" w:rsidP="00522687">
            <w:pPr>
              <w:spacing w:line="150" w:lineRule="atLeast"/>
              <w:jc w:val="lowKashida"/>
              <w:rPr>
                <w:rFonts w:cs="Simplified Arabic"/>
                <w:b/>
                <w:bCs/>
                <w:color w:val="333399"/>
                <w:sz w:val="22"/>
                <w:szCs w:val="22"/>
                <w:rtl/>
              </w:rPr>
            </w:pPr>
            <w:r w:rsidRPr="00F746B3">
              <w:rPr>
                <w:rStyle w:val="FootnoteReference"/>
                <w:rFonts w:cs="Simplified Arabic"/>
                <w:color w:val="333399"/>
                <w:sz w:val="22"/>
                <w:szCs w:val="22"/>
              </w:rPr>
              <w:footnoteRef/>
            </w:r>
            <w:r w:rsidRPr="00F746B3">
              <w:rPr>
                <w:rFonts w:cs="Simplified Arabic"/>
                <w:color w:val="333399"/>
                <w:sz w:val="22"/>
                <w:szCs w:val="22"/>
                <w:rtl/>
              </w:rPr>
              <w:t>الدعيجي</w:t>
            </w:r>
            <w:r w:rsidRPr="00F746B3">
              <w:rPr>
                <w:rFonts w:cs="Simplified Arabic" w:hint="cs"/>
                <w:color w:val="333399"/>
                <w:sz w:val="22"/>
                <w:szCs w:val="22"/>
                <w:rtl/>
              </w:rPr>
              <w:t xml:space="preserve">، </w:t>
            </w:r>
            <w:r w:rsidRPr="00F746B3">
              <w:rPr>
                <w:rFonts w:cs="Simplified Arabic"/>
                <w:color w:val="333399"/>
                <w:sz w:val="22"/>
                <w:szCs w:val="22"/>
                <w:rtl/>
              </w:rPr>
              <w:t xml:space="preserve"> خالد بن إبراهيم</w:t>
            </w:r>
            <w:r w:rsidRPr="00F746B3">
              <w:rPr>
                <w:rFonts w:cs="Simplified Arabic" w:hint="cs"/>
                <w:color w:val="333399"/>
                <w:sz w:val="22"/>
                <w:szCs w:val="22"/>
                <w:rtl/>
              </w:rPr>
              <w:t>،</w:t>
            </w:r>
            <w:r w:rsidRPr="00F746B3">
              <w:rPr>
                <w:rFonts w:cs="Simplified Arabic"/>
                <w:color w:val="333399"/>
                <w:sz w:val="22"/>
                <w:szCs w:val="22"/>
                <w:rtl/>
              </w:rPr>
              <w:t xml:space="preserve"> رؤية شرعية في شركة  التأمين التعاونية</w:t>
            </w:r>
            <w:r w:rsidRPr="00F746B3">
              <w:rPr>
                <w:rFonts w:cs="Simplified Arabic" w:hint="cs"/>
                <w:color w:val="333399"/>
                <w:sz w:val="22"/>
                <w:szCs w:val="22"/>
                <w:rtl/>
              </w:rPr>
              <w:t>،</w:t>
            </w:r>
            <w:r w:rsidRPr="00F746B3">
              <w:rPr>
                <w:rFonts w:cs="Simplified Arabic" w:hint="cs"/>
                <w:color w:val="333399"/>
                <w:sz w:val="22"/>
                <w:szCs w:val="22"/>
                <w:rtl/>
                <w:lang w:bidi="ar-SY"/>
              </w:rPr>
              <w:t xml:space="preserve"> تاريخ الدخول 20/11/2007-</w:t>
            </w:r>
            <w:r w:rsidRPr="00F746B3">
              <w:rPr>
                <w:rFonts w:cs="Simplified Arabic"/>
                <w:color w:val="333399"/>
                <w:sz w:val="22"/>
                <w:szCs w:val="22"/>
              </w:rPr>
              <w:t>saaid</w:t>
            </w:r>
            <w:r w:rsidRPr="00F746B3">
              <w:rPr>
                <w:rFonts w:cs="Simplified Arabic"/>
                <w:b/>
                <w:bCs/>
                <w:color w:val="333399"/>
                <w:sz w:val="22"/>
                <w:szCs w:val="22"/>
              </w:rPr>
              <w:t>.net</w:t>
            </w:r>
          </w:p>
        </w:tc>
      </w:tr>
    </w:tbl>
    <w:p w:rsidR="006145E6" w:rsidRPr="00F746B3" w:rsidRDefault="006145E6" w:rsidP="00522687">
      <w:pPr>
        <w:pStyle w:val="FootnoteText"/>
        <w:rPr>
          <w:rFonts w:cs="Simplified Arabic"/>
          <w:color w:val="333399"/>
          <w:sz w:val="22"/>
          <w:szCs w:val="22"/>
          <w:rtl/>
          <w:lang w:bidi="ar-SY"/>
        </w:rPr>
      </w:pPr>
    </w:p>
  </w:footnote>
  <w:footnote w:id="66">
    <w:p w:rsidR="006145E6" w:rsidRPr="00F746B3" w:rsidRDefault="006145E6" w:rsidP="00BC662A">
      <w:pPr>
        <w:pStyle w:val="FootnoteText"/>
        <w:rPr>
          <w:rFonts w:cs="Simplified Arabic"/>
          <w:color w:val="333399"/>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العملية،الطبعة الأولى، 2004 ، دار البشائر الإسلامية، ص 214</w:t>
      </w:r>
    </w:p>
  </w:footnote>
  <w:footnote w:id="67">
    <w:p w:rsidR="006145E6" w:rsidRPr="00F746B3" w:rsidRDefault="006145E6" w:rsidP="00522687">
      <w:pPr>
        <w:jc w:val="lowKashida"/>
        <w:rPr>
          <w:rFonts w:cs="Simplified Arabic"/>
          <w:color w:val="333399"/>
          <w:sz w:val="22"/>
          <w:szCs w:val="22"/>
          <w:lang w:val="de-DE"/>
        </w:rPr>
      </w:pPr>
      <w:r w:rsidRPr="00F746B3">
        <w:rPr>
          <w:rStyle w:val="FootnoteReference"/>
          <w:rFonts w:cs="Simplified Arabic"/>
          <w:color w:val="333399"/>
        </w:rPr>
        <w:footnoteRef/>
      </w:r>
      <w:r w:rsidRPr="00F746B3">
        <w:rPr>
          <w:rFonts w:cs="Simplified Arabic"/>
          <w:color w:val="333399"/>
          <w:rtl/>
        </w:rPr>
        <w:t xml:space="preserve"> </w:t>
      </w:r>
      <w:r w:rsidRPr="00F746B3">
        <w:rPr>
          <w:rFonts w:cs="Simplified Arabic" w:hint="cs"/>
          <w:color w:val="333399"/>
          <w:sz w:val="22"/>
          <w:szCs w:val="22"/>
          <w:rtl/>
        </w:rPr>
        <w:t xml:space="preserve">الجرف، محمد سعدو، التأمين التعاوني والتكافلي بين الفكر الوضعي والفكر الإسلامي،  </w:t>
      </w:r>
      <w:hyperlink r:id="rId1" w:history="1">
        <w:r w:rsidRPr="00F746B3">
          <w:rPr>
            <w:rStyle w:val="Hyperlink"/>
            <w:rFonts w:cs="Simplified Arabic"/>
            <w:color w:val="333399"/>
            <w:sz w:val="22"/>
            <w:szCs w:val="22"/>
            <w:lang w:val="de-DE"/>
          </w:rPr>
          <w:t>mjarf@hotmail.com</w:t>
        </w:r>
      </w:hyperlink>
    </w:p>
    <w:p w:rsidR="006145E6" w:rsidRPr="00F746B3" w:rsidRDefault="006145E6" w:rsidP="00522687">
      <w:pPr>
        <w:bidi w:val="0"/>
        <w:jc w:val="right"/>
        <w:rPr>
          <w:rFonts w:cs="Simplified Arabic"/>
          <w:color w:val="333399"/>
          <w:sz w:val="22"/>
          <w:szCs w:val="22"/>
          <w:lang w:val="de-DE"/>
        </w:rPr>
      </w:pPr>
      <w:hyperlink r:id="rId2" w:history="1">
        <w:r w:rsidRPr="00F746B3">
          <w:rPr>
            <w:rStyle w:val="Hyperlink"/>
            <w:rFonts w:cs="Simplified Arabic"/>
            <w:color w:val="333399"/>
            <w:sz w:val="22"/>
            <w:szCs w:val="22"/>
            <w:lang w:val="de-DE"/>
          </w:rPr>
          <w:t>mjarf2000@yahoo.com</w:t>
        </w:r>
      </w:hyperlink>
    </w:p>
    <w:p w:rsidR="006145E6" w:rsidRPr="00F746B3" w:rsidRDefault="006145E6" w:rsidP="00522687">
      <w:pPr>
        <w:pStyle w:val="FootnoteText"/>
        <w:jc w:val="lowKashida"/>
        <w:rPr>
          <w:rFonts w:cs="Simplified Arabic"/>
          <w:color w:val="333399"/>
          <w:sz w:val="22"/>
          <w:szCs w:val="22"/>
          <w:lang w:val="de-DE"/>
        </w:rPr>
      </w:pPr>
    </w:p>
  </w:footnote>
  <w:footnote w:id="68">
    <w:p w:rsidR="006145E6" w:rsidRPr="00F746B3" w:rsidRDefault="006145E6" w:rsidP="00522687">
      <w:pPr>
        <w:pStyle w:val="FootnoteText"/>
        <w:rPr>
          <w:color w:val="333399"/>
          <w:rtl/>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الجرف، محمد سعدو، التأمين التعاوني والتكافلي بين الفكر الوضعي والفكر الإسلامي</w:t>
      </w:r>
    </w:p>
  </w:footnote>
  <w:footnote w:id="69">
    <w:p w:rsidR="006145E6" w:rsidRPr="00F746B3" w:rsidRDefault="006145E6" w:rsidP="00522687">
      <w:pPr>
        <w:pStyle w:val="FootnoteText"/>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القره داغي- علي محي الدين، التامين الإسلامي دراسة فقهية تأصيلية مقارنة بالتامين التجاري مع التطبيقات العملية،الطبعة الأولى، 2004 ، دار البشائر الإسلامية، ص 210( القرار الخامس للمجمع الفقهي لرابطة العالم الإسلامي)</w:t>
      </w:r>
    </w:p>
  </w:footnote>
  <w:footnote w:id="70">
    <w:p w:rsidR="006145E6" w:rsidRPr="00F746B3" w:rsidRDefault="006145E6" w:rsidP="00A764B2">
      <w:pPr>
        <w:pStyle w:val="FootnoteText"/>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rPr>
        <w:t>أبو غدة ،عبد الستار ، عز الدين خوجة، فتاوى التامين، طباعة دلة البركة ص 99 فتوى الهيئة الشرعية لبنك فيصل الإسلامي.</w:t>
      </w:r>
    </w:p>
  </w:footnote>
  <w:footnote w:id="71">
    <w:p w:rsidR="006145E6" w:rsidRPr="00F746B3" w:rsidRDefault="006145E6" w:rsidP="00766ACE">
      <w:pPr>
        <w:jc w:val="lowKashida"/>
        <w:rPr>
          <w:rFonts w:cs="Simplified Arabic"/>
          <w:color w:val="333399"/>
          <w:sz w:val="22"/>
          <w:szCs w:val="22"/>
          <w:rtl/>
          <w:lang w:bidi="ar-SY"/>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hint="cs"/>
          <w:color w:val="333399"/>
          <w:sz w:val="22"/>
          <w:szCs w:val="22"/>
          <w:rtl/>
          <w:lang w:bidi="ar-SY"/>
        </w:rPr>
        <w:t xml:space="preserve">البعلي، عبد الحميد محمود، دور التامين الإسلامي في تقليل المخاطر في المصارف الإسلامية ، الأكاديمية العربية للعلوم المالية والمصرفية </w:t>
      </w:r>
      <w:r w:rsidRPr="00F746B3">
        <w:rPr>
          <w:rFonts w:cs="Simplified Arabic"/>
          <w:color w:val="333399"/>
          <w:sz w:val="22"/>
          <w:szCs w:val="22"/>
          <w:rtl/>
          <w:lang w:bidi="ar-SY"/>
        </w:rPr>
        <w:t>–</w:t>
      </w:r>
      <w:r w:rsidRPr="00F746B3">
        <w:rPr>
          <w:rFonts w:cs="Simplified Arabic" w:hint="cs"/>
          <w:color w:val="333399"/>
          <w:sz w:val="22"/>
          <w:szCs w:val="22"/>
          <w:rtl/>
          <w:lang w:bidi="ar-SY"/>
        </w:rPr>
        <w:t xml:space="preserve"> الملتقى السنوي السابع لإدارة المخاطر في المصارف الإسلامية ، 25-27/12/2004 </w:t>
      </w:r>
    </w:p>
    <w:p w:rsidR="006145E6" w:rsidRPr="00F746B3" w:rsidRDefault="006145E6" w:rsidP="00522687">
      <w:pPr>
        <w:pStyle w:val="FootnoteText"/>
        <w:rPr>
          <w:rFonts w:cs="Simplified Arabic"/>
          <w:color w:val="333399"/>
          <w:sz w:val="22"/>
          <w:szCs w:val="22"/>
          <w:rtl/>
          <w:lang w:bidi="ar-SY"/>
        </w:rPr>
      </w:pPr>
    </w:p>
  </w:footnote>
  <w:footnote w:id="72">
    <w:p w:rsidR="006145E6" w:rsidRPr="00F746B3" w:rsidRDefault="006145E6" w:rsidP="00522687">
      <w:pPr>
        <w:pStyle w:val="FootnoteText"/>
        <w:jc w:val="lowKashida"/>
        <w:rPr>
          <w:rFonts w:cs="Simplified Arabic"/>
          <w:color w:val="333399"/>
          <w:sz w:val="22"/>
          <w:szCs w:val="22"/>
          <w:lang w:bidi="ar-SY"/>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lang w:bidi="ar-SY"/>
        </w:rPr>
        <w:t>تعتبر شركة التامين الإسلامية التابعة لبنك فيصل الإسلامي السوداني أول شركة تبدأ العمل بنظام التامين الإسلامي وذلك عام 1978 وقد أسسها البنك وفقا لنظام التامين التعاوني الإسلامي للتامين على ممتلكاته وفق أسس إسلامية.</w:t>
      </w:r>
    </w:p>
  </w:footnote>
  <w:footnote w:id="73">
    <w:p w:rsidR="006145E6" w:rsidRPr="00F746B3" w:rsidRDefault="006145E6">
      <w:pPr>
        <w:pStyle w:val="FootnoteText"/>
        <w:rPr>
          <w:color w:val="333399"/>
        </w:rPr>
      </w:pPr>
      <w:r w:rsidRPr="00F746B3">
        <w:rPr>
          <w:rStyle w:val="FootnoteReference"/>
          <w:color w:val="333399"/>
        </w:rPr>
        <w:footnoteRef/>
      </w:r>
      <w:r w:rsidRPr="00F746B3">
        <w:rPr>
          <w:color w:val="333399"/>
          <w:rtl/>
        </w:rPr>
        <w:t xml:space="preserve"> </w:t>
      </w:r>
      <w:r w:rsidRPr="00F746B3">
        <w:rPr>
          <w:rFonts w:hint="cs"/>
          <w:color w:val="333399"/>
          <w:rtl/>
        </w:rPr>
        <w:t>بابكر ، عثمان احمد، مرجع سابق ص50</w:t>
      </w:r>
    </w:p>
  </w:footnote>
  <w:footnote w:id="74">
    <w:p w:rsidR="006145E6" w:rsidRPr="00F746B3" w:rsidRDefault="006145E6">
      <w:pPr>
        <w:pStyle w:val="FootnoteText"/>
        <w:rPr>
          <w:color w:val="333399"/>
        </w:rPr>
      </w:pPr>
      <w:r w:rsidRPr="00F746B3">
        <w:rPr>
          <w:rStyle w:val="FootnoteReference"/>
          <w:color w:val="333399"/>
        </w:rPr>
        <w:footnoteRef/>
      </w:r>
      <w:r w:rsidRPr="00F746B3">
        <w:rPr>
          <w:color w:val="333399"/>
          <w:rtl/>
        </w:rPr>
        <w:t xml:space="preserve"> </w:t>
      </w:r>
      <w:r w:rsidRPr="00F746B3">
        <w:rPr>
          <w:rFonts w:hint="cs"/>
          <w:color w:val="333399"/>
          <w:rtl/>
        </w:rPr>
        <w:t>المرجع السابق</w:t>
      </w:r>
    </w:p>
  </w:footnote>
  <w:footnote w:id="75">
    <w:p w:rsidR="006145E6" w:rsidRPr="00F746B3" w:rsidRDefault="006145E6" w:rsidP="00A91F07">
      <w:pPr>
        <w:spacing w:before="120"/>
        <w:jc w:val="lowKashida"/>
        <w:rPr>
          <w:rFonts w:cs="Simplified Arabic"/>
          <w:color w:val="333399"/>
          <w:sz w:val="22"/>
          <w:szCs w:val="22"/>
          <w:rtl/>
        </w:rPr>
      </w:pPr>
      <w:r w:rsidRPr="00F746B3">
        <w:rPr>
          <w:rStyle w:val="FootnoteReference"/>
          <w:color w:val="333399"/>
        </w:rPr>
        <w:footnoteRef/>
      </w:r>
      <w:r w:rsidRPr="00F746B3">
        <w:rPr>
          <w:color w:val="333399"/>
          <w:rtl/>
        </w:rPr>
        <w:t xml:space="preserve"> </w:t>
      </w:r>
      <w:r w:rsidRPr="00F746B3">
        <w:rPr>
          <w:rFonts w:cs="Simplified Arabic" w:hint="cs"/>
          <w:color w:val="333399"/>
          <w:sz w:val="22"/>
          <w:szCs w:val="22"/>
          <w:rtl/>
        </w:rPr>
        <w:t>أبوغدة ،عبد الستا</w:t>
      </w:r>
      <w:r w:rsidRPr="00F746B3">
        <w:rPr>
          <w:rFonts w:cs="Simplified Arabic" w:hint="eastAsia"/>
          <w:color w:val="333399"/>
          <w:sz w:val="22"/>
          <w:szCs w:val="22"/>
          <w:rtl/>
        </w:rPr>
        <w:t>ر</w:t>
      </w:r>
      <w:r w:rsidRPr="00F746B3">
        <w:rPr>
          <w:rFonts w:cs="Simplified Arabic" w:hint="cs"/>
          <w:color w:val="333399"/>
          <w:sz w:val="22"/>
          <w:szCs w:val="22"/>
          <w:rtl/>
        </w:rPr>
        <w:t xml:space="preserve">، </w:t>
      </w:r>
      <w:r w:rsidRPr="00F746B3">
        <w:rPr>
          <w:rFonts w:ascii="Brush Script MT" w:hAnsi="Brush Script MT" w:cs="Simplified Arabic"/>
          <w:color w:val="333399"/>
          <w:sz w:val="22"/>
          <w:szCs w:val="22"/>
          <w:rtl/>
        </w:rPr>
        <w:t>أسس التأمين التكافلي</w:t>
      </w:r>
      <w:r w:rsidRPr="00F746B3">
        <w:rPr>
          <w:rFonts w:cs="Simplified Arabic" w:hint="cs"/>
          <w:color w:val="333399"/>
          <w:sz w:val="22"/>
          <w:szCs w:val="22"/>
          <w:rtl/>
        </w:rPr>
        <w:t>، المؤتمر الثاني للمصارف الإسلامية ،11- 13/3/2007م،دمشق- فندق الفورسيزنز</w:t>
      </w:r>
    </w:p>
    <w:p w:rsidR="006145E6" w:rsidRPr="00F746B3" w:rsidRDefault="006145E6" w:rsidP="00522687">
      <w:pPr>
        <w:pStyle w:val="FootnoteText"/>
        <w:rPr>
          <w:color w:val="333399"/>
          <w:rtl/>
        </w:rPr>
      </w:pPr>
    </w:p>
  </w:footnote>
  <w:footnote w:id="76">
    <w:p w:rsidR="006145E6" w:rsidRPr="00F746B3" w:rsidRDefault="006145E6" w:rsidP="00522687">
      <w:pPr>
        <w:pStyle w:val="FootnoteText"/>
        <w:jc w:val="lowKashida"/>
        <w:rPr>
          <w:rFonts w:cs="Simplified Arabic"/>
          <w:color w:val="333399"/>
          <w:sz w:val="22"/>
          <w:szCs w:val="22"/>
        </w:rPr>
      </w:pPr>
      <w:r w:rsidRPr="00F746B3">
        <w:rPr>
          <w:rStyle w:val="FootnoteReference"/>
          <w:rFonts w:cs="Simplified Arabic"/>
          <w:color w:val="333399"/>
          <w:sz w:val="22"/>
          <w:szCs w:val="22"/>
        </w:rPr>
        <w:footnoteRef/>
      </w:r>
      <w:r w:rsidRPr="00F746B3">
        <w:rPr>
          <w:rFonts w:cs="Simplified Arabic"/>
          <w:color w:val="333399"/>
          <w:sz w:val="22"/>
          <w:szCs w:val="22"/>
          <w:rtl/>
        </w:rPr>
        <w:t xml:space="preserve"> </w:t>
      </w:r>
      <w:r w:rsidRPr="00F746B3">
        <w:rPr>
          <w:rFonts w:cs="Simplified Arabic"/>
          <w:color w:val="333399"/>
          <w:sz w:val="22"/>
          <w:szCs w:val="22"/>
          <w:rtl/>
        </w:rPr>
        <w:t xml:space="preserve">حوار </w:t>
      </w:r>
      <w:r w:rsidRPr="00F746B3">
        <w:rPr>
          <w:rFonts w:cs="Simplified Arabic" w:hint="cs"/>
          <w:color w:val="333399"/>
          <w:sz w:val="22"/>
          <w:szCs w:val="22"/>
          <w:rtl/>
        </w:rPr>
        <w:t xml:space="preserve">أجراه </w:t>
      </w:r>
      <w:r w:rsidRPr="00F746B3">
        <w:rPr>
          <w:rFonts w:cs="Simplified Arabic"/>
          <w:color w:val="333399"/>
          <w:sz w:val="22"/>
          <w:szCs w:val="22"/>
          <w:rtl/>
        </w:rPr>
        <w:t xml:space="preserve">طارق خطاب: كشف سعادة الشيخ </w:t>
      </w:r>
      <w:r w:rsidRPr="00F746B3">
        <w:rPr>
          <w:rFonts w:cs="Simplified Arabic" w:hint="cs"/>
          <w:color w:val="333399"/>
          <w:sz w:val="22"/>
          <w:szCs w:val="22"/>
          <w:rtl/>
        </w:rPr>
        <w:t>عبد الل</w:t>
      </w:r>
      <w:r w:rsidRPr="00F746B3">
        <w:rPr>
          <w:rFonts w:cs="Simplified Arabic" w:hint="eastAsia"/>
          <w:color w:val="333399"/>
          <w:sz w:val="22"/>
          <w:szCs w:val="22"/>
          <w:rtl/>
        </w:rPr>
        <w:t>ه</w:t>
      </w:r>
      <w:r w:rsidRPr="00F746B3">
        <w:rPr>
          <w:rFonts w:cs="Simplified Arabic"/>
          <w:color w:val="333399"/>
          <w:sz w:val="22"/>
          <w:szCs w:val="22"/>
          <w:rtl/>
        </w:rPr>
        <w:t xml:space="preserve"> بن ثاني</w:t>
      </w:r>
      <w:r w:rsidRPr="00F746B3">
        <w:rPr>
          <w:rFonts w:cs="Simplified Arabic"/>
          <w:color w:val="333399"/>
          <w:sz w:val="22"/>
          <w:szCs w:val="22"/>
        </w:rPr>
        <w:t xml:space="preserve"> </w:t>
      </w:r>
      <w:r w:rsidRPr="00F746B3">
        <w:rPr>
          <w:rFonts w:cs="Simplified Arabic"/>
          <w:color w:val="333399"/>
          <w:sz w:val="22"/>
          <w:szCs w:val="22"/>
          <w:rtl/>
        </w:rPr>
        <w:t xml:space="preserve">بن </w:t>
      </w:r>
      <w:r w:rsidRPr="00F746B3">
        <w:rPr>
          <w:rFonts w:cs="Simplified Arabic" w:hint="cs"/>
          <w:color w:val="333399"/>
          <w:sz w:val="22"/>
          <w:szCs w:val="22"/>
          <w:rtl/>
        </w:rPr>
        <w:t>عبد الل</w:t>
      </w:r>
      <w:r w:rsidRPr="00F746B3">
        <w:rPr>
          <w:rFonts w:cs="Simplified Arabic" w:hint="eastAsia"/>
          <w:color w:val="333399"/>
          <w:sz w:val="22"/>
          <w:szCs w:val="22"/>
          <w:rtl/>
        </w:rPr>
        <w:t>ه</w:t>
      </w:r>
      <w:r w:rsidRPr="00F746B3">
        <w:rPr>
          <w:rFonts w:cs="Simplified Arabic"/>
          <w:color w:val="333399"/>
          <w:sz w:val="22"/>
          <w:szCs w:val="22"/>
          <w:rtl/>
        </w:rPr>
        <w:t xml:space="preserve"> آل ثاني العضو المنتدب للشركة القطرية الإسلامية للتأمي</w:t>
      </w:r>
      <w:r w:rsidRPr="00F746B3">
        <w:rPr>
          <w:rFonts w:cs="Simplified Arabic" w:hint="cs"/>
          <w:color w:val="333399"/>
          <w:sz w:val="22"/>
          <w:szCs w:val="22"/>
          <w:rtl/>
        </w:rPr>
        <w:t xml:space="preserve">ن </w:t>
      </w:r>
      <w:r w:rsidRPr="00F746B3">
        <w:rPr>
          <w:rFonts w:cs="Simplified Arabic"/>
          <w:color w:val="333399"/>
          <w:sz w:val="22"/>
          <w:szCs w:val="22"/>
          <w:rtl/>
        </w:rPr>
        <w:t>–</w:t>
      </w:r>
      <w:r w:rsidRPr="00F746B3">
        <w:rPr>
          <w:rFonts w:cs="Simplified Arabic" w:hint="cs"/>
          <w:color w:val="333399"/>
          <w:sz w:val="22"/>
          <w:szCs w:val="22"/>
          <w:rtl/>
        </w:rPr>
        <w:t xml:space="preserve">منشور على منتديات مكتوب تاريخ الدخول 17/10/2007 </w:t>
      </w:r>
      <w:r w:rsidRPr="00F746B3">
        <w:rPr>
          <w:rFonts w:cs="Simplified Arabic"/>
          <w:color w:val="333399"/>
          <w:sz w:val="22"/>
          <w:szCs w:val="22"/>
        </w:rPr>
        <w:t>maktoob.com</w:t>
      </w:r>
    </w:p>
  </w:footnote>
  <w:footnote w:id="77">
    <w:p w:rsidR="006145E6" w:rsidRPr="00F746B3" w:rsidRDefault="006145E6" w:rsidP="00F746B3">
      <w:pPr>
        <w:pStyle w:val="FootnoteText"/>
        <w:jc w:val="lowKashida"/>
        <w:rPr>
          <w:rFonts w:cs="Simplified Arabic"/>
          <w:color w:val="333399"/>
          <w:sz w:val="22"/>
          <w:szCs w:val="22"/>
          <w:rtl/>
        </w:rPr>
      </w:pPr>
      <w:r w:rsidRPr="00F746B3">
        <w:rPr>
          <w:rStyle w:val="FootnoteReference"/>
          <w:color w:val="333399"/>
        </w:rPr>
        <w:footnoteRef/>
      </w:r>
      <w:r w:rsidRPr="00F746B3">
        <w:rPr>
          <w:color w:val="333399"/>
          <w:rtl/>
        </w:rPr>
        <w:t xml:space="preserve"> </w:t>
      </w:r>
      <w:r>
        <w:rPr>
          <w:rFonts w:cs="Simplified Arabic" w:hint="cs"/>
          <w:color w:val="333399"/>
          <w:sz w:val="22"/>
          <w:szCs w:val="22"/>
          <w:rtl/>
        </w:rPr>
        <w:t>القره داغي، علي محي الدين</w:t>
      </w:r>
      <w:r w:rsidRPr="00F746B3">
        <w:rPr>
          <w:rFonts w:cs="Simplified Arabic" w:hint="cs"/>
          <w:color w:val="333399"/>
          <w:sz w:val="22"/>
          <w:szCs w:val="22"/>
          <w:rtl/>
        </w:rPr>
        <w:t>، النامي</w:t>
      </w:r>
      <w:r w:rsidRPr="00F746B3">
        <w:rPr>
          <w:rFonts w:cs="Simplified Arabic" w:hint="eastAsia"/>
          <w:color w:val="333399"/>
          <w:sz w:val="22"/>
          <w:szCs w:val="22"/>
          <w:rtl/>
        </w:rPr>
        <w:t>ن</w:t>
      </w:r>
      <w:r w:rsidRPr="00F746B3">
        <w:rPr>
          <w:rFonts w:cs="Simplified Arabic" w:hint="cs"/>
          <w:color w:val="333399"/>
          <w:sz w:val="22"/>
          <w:szCs w:val="22"/>
          <w:rtl/>
        </w:rPr>
        <w:t xml:space="preserve"> الإسلامي دراسة فقهية تأصيلية مقارنة بالتا</w:t>
      </w:r>
      <w:r>
        <w:rPr>
          <w:rFonts w:cs="Simplified Arabic" w:hint="cs"/>
          <w:color w:val="333399"/>
          <w:sz w:val="22"/>
          <w:szCs w:val="22"/>
          <w:rtl/>
        </w:rPr>
        <w:t>مين التجاري مع التطبيقات العملية</w:t>
      </w:r>
      <w:r w:rsidRPr="00F746B3">
        <w:rPr>
          <w:rFonts w:cs="Simplified Arabic" w:hint="cs"/>
          <w:color w:val="333399"/>
          <w:sz w:val="22"/>
          <w:szCs w:val="22"/>
          <w:rtl/>
        </w:rPr>
        <w:t>، دار البشائر الإسلامية، الطبعة الأولى 2004 ص433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5E6" w:rsidRDefault="006145E6" w:rsidP="005226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45E6" w:rsidRDefault="006145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9C1"/>
    <w:multiLevelType w:val="hybridMultilevel"/>
    <w:tmpl w:val="0D98BA80"/>
    <w:lvl w:ilvl="0" w:tplc="CDF02524">
      <w:start w:val="1"/>
      <w:numFmt w:val="decimal"/>
      <w:lvlText w:val="%1."/>
      <w:lvlJc w:val="left"/>
      <w:pPr>
        <w:tabs>
          <w:tab w:val="num" w:pos="360"/>
        </w:tabs>
        <w:ind w:left="720" w:hanging="360"/>
      </w:pPr>
      <w:rPr>
        <w:rFonts w:hint="default"/>
      </w:rPr>
    </w:lvl>
    <w:lvl w:ilvl="1" w:tplc="F872E86C">
      <w:start w:val="1"/>
      <w:numFmt w:val="bullet"/>
      <w:lvlText w:val=""/>
      <w:lvlJc w:val="left"/>
      <w:pPr>
        <w:tabs>
          <w:tab w:val="num" w:pos="972"/>
        </w:tabs>
        <w:ind w:left="1188" w:hanging="288"/>
      </w:pPr>
      <w:rPr>
        <w:rFonts w:ascii="Wingdings" w:hAnsi="Wingding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76569A3"/>
    <w:multiLevelType w:val="hybridMultilevel"/>
    <w:tmpl w:val="056C6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E6CE3"/>
    <w:multiLevelType w:val="hybridMultilevel"/>
    <w:tmpl w:val="B03ED8B6"/>
    <w:lvl w:ilvl="0" w:tplc="BD46B852">
      <w:start w:val="1"/>
      <w:numFmt w:val="bullet"/>
      <w:lvlText w:val=""/>
      <w:lvlJc w:val="left"/>
      <w:pPr>
        <w:tabs>
          <w:tab w:val="num" w:pos="907"/>
        </w:tabs>
        <w:ind w:left="12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E1AC7"/>
    <w:multiLevelType w:val="hybridMultilevel"/>
    <w:tmpl w:val="D47C1DD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BD1FEA"/>
    <w:multiLevelType w:val="hybridMultilevel"/>
    <w:tmpl w:val="3D100180"/>
    <w:lvl w:ilvl="0" w:tplc="CDF02524">
      <w:start w:val="1"/>
      <w:numFmt w:val="decimal"/>
      <w:lvlText w:val="%1."/>
      <w:lvlJc w:val="left"/>
      <w:pPr>
        <w:tabs>
          <w:tab w:val="num" w:pos="360"/>
        </w:tabs>
        <w:ind w:left="720" w:hanging="360"/>
      </w:pPr>
      <w:rPr>
        <w:rFonts w:hint="default"/>
      </w:rPr>
    </w:lvl>
    <w:lvl w:ilvl="1" w:tplc="DE40BAB0">
      <w:start w:val="1"/>
      <w:numFmt w:val="bullet"/>
      <w:lvlText w:val=""/>
      <w:lvlJc w:val="left"/>
      <w:pPr>
        <w:tabs>
          <w:tab w:val="num" w:pos="1188"/>
        </w:tabs>
        <w:ind w:left="1116" w:hanging="216"/>
      </w:pPr>
      <w:rPr>
        <w:rFonts w:ascii="Wingdings" w:hAnsi="Wingdings" w:hint="default"/>
        <w:effect w:val="lights"/>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689352F"/>
    <w:multiLevelType w:val="hybridMultilevel"/>
    <w:tmpl w:val="FB327232"/>
    <w:lvl w:ilvl="0" w:tplc="826E4BE2">
      <w:start w:val="1"/>
      <w:numFmt w:val="bullet"/>
      <w:lvlText w:val=""/>
      <w:lvlJc w:val="left"/>
      <w:pPr>
        <w:tabs>
          <w:tab w:val="num" w:pos="576"/>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950728"/>
    <w:multiLevelType w:val="hybridMultilevel"/>
    <w:tmpl w:val="5A4CAA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0E782C"/>
    <w:multiLevelType w:val="hybridMultilevel"/>
    <w:tmpl w:val="11CE6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C03E6D"/>
    <w:multiLevelType w:val="hybridMultilevel"/>
    <w:tmpl w:val="C4E04928"/>
    <w:lvl w:ilvl="0" w:tplc="DF50886E">
      <w:start w:val="1"/>
      <w:numFmt w:val="bullet"/>
      <w:lvlText w:val=""/>
      <w:lvlJc w:val="left"/>
      <w:pPr>
        <w:tabs>
          <w:tab w:val="num" w:pos="605"/>
        </w:tabs>
        <w:ind w:left="936" w:hanging="331"/>
      </w:pPr>
      <w:rPr>
        <w:rFonts w:ascii="Wingdings" w:hAnsi="Wingdings" w:hint="default"/>
      </w:rPr>
    </w:lvl>
    <w:lvl w:ilvl="1" w:tplc="04090003" w:tentative="1">
      <w:start w:val="1"/>
      <w:numFmt w:val="bullet"/>
      <w:lvlText w:val="o"/>
      <w:lvlJc w:val="left"/>
      <w:pPr>
        <w:tabs>
          <w:tab w:val="num" w:pos="1469"/>
        </w:tabs>
        <w:ind w:left="1469" w:hanging="360"/>
      </w:pPr>
      <w:rPr>
        <w:rFonts w:ascii="Courier New" w:hAnsi="Courier New" w:cs="Courier New"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9">
    <w:nsid w:val="1B467B5A"/>
    <w:multiLevelType w:val="hybridMultilevel"/>
    <w:tmpl w:val="FA14601E"/>
    <w:lvl w:ilvl="0" w:tplc="B7608098">
      <w:start w:val="1"/>
      <w:numFmt w:val="bullet"/>
      <w:lvlText w:val=""/>
      <w:lvlJc w:val="left"/>
      <w:pPr>
        <w:tabs>
          <w:tab w:val="num" w:pos="754"/>
        </w:tabs>
        <w:ind w:left="567" w:hanging="20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931011"/>
    <w:multiLevelType w:val="hybridMultilevel"/>
    <w:tmpl w:val="39DAD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2D61C8"/>
    <w:multiLevelType w:val="hybridMultilevel"/>
    <w:tmpl w:val="2446E3D0"/>
    <w:lvl w:ilvl="0" w:tplc="7DEAD8F8">
      <w:start w:val="1"/>
      <w:numFmt w:val="decimal"/>
      <w:lvlText w:val="%1."/>
      <w:lvlJc w:val="left"/>
      <w:pPr>
        <w:tabs>
          <w:tab w:val="num" w:pos="21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3372534"/>
    <w:multiLevelType w:val="hybridMultilevel"/>
    <w:tmpl w:val="F996A908"/>
    <w:lvl w:ilvl="0" w:tplc="463CC2EC">
      <w:start w:val="1"/>
      <w:numFmt w:val="decimal"/>
      <w:lvlText w:val="%1."/>
      <w:lvlJc w:val="left"/>
      <w:pPr>
        <w:tabs>
          <w:tab w:val="num" w:pos="504"/>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763081"/>
    <w:multiLevelType w:val="hybridMultilevel"/>
    <w:tmpl w:val="89B0C118"/>
    <w:lvl w:ilvl="0" w:tplc="E9B8FC84">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631462"/>
    <w:multiLevelType w:val="hybridMultilevel"/>
    <w:tmpl w:val="705E48C2"/>
    <w:lvl w:ilvl="0" w:tplc="066CCA3A">
      <w:start w:val="1"/>
      <w:numFmt w:val="bullet"/>
      <w:lvlText w:val=""/>
      <w:lvlJc w:val="left"/>
      <w:pPr>
        <w:tabs>
          <w:tab w:val="num" w:pos="360"/>
        </w:tabs>
        <w:ind w:left="792" w:hanging="216"/>
      </w:pPr>
      <w:rPr>
        <w:rFonts w:ascii="Wingdings" w:hAnsi="Wingdings" w:hint="default"/>
        <w:b/>
        <w:i/>
        <w:caps w:val="0"/>
        <w:strike w:val="0"/>
        <w:dstrike w:val="0"/>
        <w:shadow/>
        <w:emboss w:val="0"/>
        <w:imprint w:val="0"/>
        <w:sz w:val="28"/>
        <w:szCs w:val="28"/>
        <w:effect w:val="lights"/>
      </w:rPr>
    </w:lvl>
    <w:lvl w:ilvl="1" w:tplc="0409000F">
      <w:start w:val="1"/>
      <w:numFmt w:val="decimal"/>
      <w:lvlText w:val="%2."/>
      <w:lvlJc w:val="left"/>
      <w:pPr>
        <w:tabs>
          <w:tab w:val="num" w:pos="1440"/>
        </w:tabs>
        <w:ind w:left="1440" w:hanging="360"/>
      </w:pPr>
      <w:rPr>
        <w:rFonts w:hint="default"/>
        <w:b/>
        <w:i/>
        <w:caps w:val="0"/>
        <w:strike w:val="0"/>
        <w:dstrike w:val="0"/>
        <w:shadow/>
        <w:emboss w:val="0"/>
        <w:imprint w:val="0"/>
        <w:sz w:val="28"/>
        <w:szCs w:val="28"/>
        <w:effect w:val="light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81308F4"/>
    <w:multiLevelType w:val="multilevel"/>
    <w:tmpl w:val="2B5CEE30"/>
    <w:lvl w:ilvl="0">
      <w:start w:val="1"/>
      <w:numFmt w:val="decimal"/>
      <w:lvlText w:val="%1."/>
      <w:lvlJc w:val="left"/>
      <w:pPr>
        <w:tabs>
          <w:tab w:val="num" w:pos="1656"/>
        </w:tabs>
        <w:ind w:left="1656" w:hanging="360"/>
      </w:pPr>
      <w:rPr>
        <w:rFonts w:hint="default"/>
      </w:rPr>
    </w:lvl>
    <w:lvl w:ilvl="1">
      <w:start w:val="1"/>
      <w:numFmt w:val="lowerLetter"/>
      <w:lvlText w:val="%2."/>
      <w:lvlJc w:val="left"/>
      <w:pPr>
        <w:tabs>
          <w:tab w:val="num" w:pos="2376"/>
        </w:tabs>
        <w:ind w:left="2376" w:hanging="360"/>
      </w:pPr>
    </w:lvl>
    <w:lvl w:ilvl="2">
      <w:start w:val="1"/>
      <w:numFmt w:val="lowerRoman"/>
      <w:lvlText w:val="%3."/>
      <w:lvlJc w:val="right"/>
      <w:pPr>
        <w:tabs>
          <w:tab w:val="num" w:pos="3096"/>
        </w:tabs>
        <w:ind w:left="3096" w:hanging="180"/>
      </w:pPr>
    </w:lvl>
    <w:lvl w:ilvl="3">
      <w:start w:val="1"/>
      <w:numFmt w:val="decimal"/>
      <w:lvlText w:val="%4."/>
      <w:lvlJc w:val="left"/>
      <w:pPr>
        <w:tabs>
          <w:tab w:val="num" w:pos="3816"/>
        </w:tabs>
        <w:ind w:left="3816" w:hanging="360"/>
      </w:pPr>
    </w:lvl>
    <w:lvl w:ilvl="4">
      <w:start w:val="1"/>
      <w:numFmt w:val="lowerLetter"/>
      <w:lvlText w:val="%5."/>
      <w:lvlJc w:val="left"/>
      <w:pPr>
        <w:tabs>
          <w:tab w:val="num" w:pos="4536"/>
        </w:tabs>
        <w:ind w:left="4536" w:hanging="360"/>
      </w:pPr>
    </w:lvl>
    <w:lvl w:ilvl="5">
      <w:start w:val="1"/>
      <w:numFmt w:val="lowerRoman"/>
      <w:lvlText w:val="%6."/>
      <w:lvlJc w:val="right"/>
      <w:pPr>
        <w:tabs>
          <w:tab w:val="num" w:pos="5256"/>
        </w:tabs>
        <w:ind w:left="5256" w:hanging="180"/>
      </w:pPr>
    </w:lvl>
    <w:lvl w:ilvl="6">
      <w:start w:val="1"/>
      <w:numFmt w:val="decimal"/>
      <w:lvlText w:val="%7."/>
      <w:lvlJc w:val="left"/>
      <w:pPr>
        <w:tabs>
          <w:tab w:val="num" w:pos="5976"/>
        </w:tabs>
        <w:ind w:left="5976" w:hanging="360"/>
      </w:pPr>
    </w:lvl>
    <w:lvl w:ilvl="7">
      <w:start w:val="1"/>
      <w:numFmt w:val="lowerLetter"/>
      <w:lvlText w:val="%8."/>
      <w:lvlJc w:val="left"/>
      <w:pPr>
        <w:tabs>
          <w:tab w:val="num" w:pos="6696"/>
        </w:tabs>
        <w:ind w:left="6696" w:hanging="360"/>
      </w:pPr>
    </w:lvl>
    <w:lvl w:ilvl="8">
      <w:start w:val="1"/>
      <w:numFmt w:val="lowerRoman"/>
      <w:lvlText w:val="%9."/>
      <w:lvlJc w:val="right"/>
      <w:pPr>
        <w:tabs>
          <w:tab w:val="num" w:pos="7416"/>
        </w:tabs>
        <w:ind w:left="7416" w:hanging="180"/>
      </w:pPr>
    </w:lvl>
  </w:abstractNum>
  <w:abstractNum w:abstractNumId="16">
    <w:nsid w:val="291B2720"/>
    <w:multiLevelType w:val="hybridMultilevel"/>
    <w:tmpl w:val="6116F116"/>
    <w:lvl w:ilvl="0" w:tplc="E480B1E4">
      <w:start w:val="1"/>
      <w:numFmt w:val="decimal"/>
      <w:lvlText w:val="%1."/>
      <w:lvlJc w:val="left"/>
      <w:pPr>
        <w:tabs>
          <w:tab w:val="num" w:pos="216"/>
        </w:tabs>
        <w:ind w:left="504"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671D0F"/>
    <w:multiLevelType w:val="hybridMultilevel"/>
    <w:tmpl w:val="36C0B19E"/>
    <w:lvl w:ilvl="0" w:tplc="53DA2230">
      <w:start w:val="1"/>
      <w:numFmt w:val="upperRoman"/>
      <w:lvlText w:val="%1."/>
      <w:lvlJc w:val="left"/>
      <w:pPr>
        <w:tabs>
          <w:tab w:val="num" w:pos="360"/>
        </w:tabs>
        <w:ind w:left="504" w:hanging="144"/>
      </w:pPr>
      <w:rPr>
        <w:rFonts w:hint="default"/>
      </w:rPr>
    </w:lvl>
    <w:lvl w:ilvl="1" w:tplc="054A5F2A">
      <w:start w:val="1"/>
      <w:numFmt w:val="bullet"/>
      <w:lvlText w:val=""/>
      <w:lvlJc w:val="left"/>
      <w:pPr>
        <w:tabs>
          <w:tab w:val="num" w:pos="1368"/>
        </w:tabs>
        <w:ind w:left="1296" w:hanging="216"/>
      </w:pPr>
      <w:rPr>
        <w:rFonts w:ascii="Wingdings" w:hAnsi="Wingdings" w:hint="default"/>
      </w:rPr>
    </w:lvl>
    <w:lvl w:ilvl="2" w:tplc="9A7AB3A0">
      <w:start w:val="27"/>
      <w:numFmt w:val="arabicAlpha"/>
      <w:lvlText w:val="%3)"/>
      <w:lvlJc w:val="left"/>
      <w:pPr>
        <w:tabs>
          <w:tab w:val="num" w:pos="2475"/>
        </w:tabs>
        <w:ind w:left="2475" w:hanging="4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8008F5"/>
    <w:multiLevelType w:val="hybridMultilevel"/>
    <w:tmpl w:val="03D08494"/>
    <w:lvl w:ilvl="0" w:tplc="04090019" w:tentative="1">
      <w:start w:val="1"/>
      <w:numFmt w:val="lowerLetter"/>
      <w:lvlText w:val="%1."/>
      <w:lvlJc w:val="left"/>
      <w:pPr>
        <w:tabs>
          <w:tab w:val="num" w:pos="2186"/>
        </w:tabs>
        <w:ind w:left="2186" w:hanging="360"/>
      </w:pPr>
    </w:lvl>
    <w:lvl w:ilvl="1" w:tplc="DE40BAB0">
      <w:start w:val="1"/>
      <w:numFmt w:val="bullet"/>
      <w:lvlText w:val=""/>
      <w:lvlJc w:val="left"/>
      <w:pPr>
        <w:tabs>
          <w:tab w:val="num" w:pos="288"/>
        </w:tabs>
        <w:ind w:left="216" w:hanging="216"/>
      </w:pPr>
      <w:rPr>
        <w:rFonts w:ascii="Wingdings" w:hAnsi="Wingdings" w:hint="default"/>
        <w:effect w:val="lights"/>
      </w:rPr>
    </w:lvl>
    <w:lvl w:ilvl="2" w:tplc="0409001B" w:tentative="1">
      <w:start w:val="1"/>
      <w:numFmt w:val="lowerRoman"/>
      <w:lvlText w:val="%3."/>
      <w:lvlJc w:val="right"/>
      <w:pPr>
        <w:tabs>
          <w:tab w:val="num" w:pos="2906"/>
        </w:tabs>
        <w:ind w:left="2906" w:hanging="180"/>
      </w:pPr>
    </w:lvl>
    <w:lvl w:ilvl="3" w:tplc="0409000F" w:tentative="1">
      <w:start w:val="1"/>
      <w:numFmt w:val="decimal"/>
      <w:lvlText w:val="%4."/>
      <w:lvlJc w:val="left"/>
      <w:pPr>
        <w:tabs>
          <w:tab w:val="num" w:pos="3626"/>
        </w:tabs>
        <w:ind w:left="3626" w:hanging="360"/>
      </w:pPr>
    </w:lvl>
    <w:lvl w:ilvl="4" w:tplc="04090019" w:tentative="1">
      <w:start w:val="1"/>
      <w:numFmt w:val="lowerLetter"/>
      <w:lvlText w:val="%5."/>
      <w:lvlJc w:val="left"/>
      <w:pPr>
        <w:tabs>
          <w:tab w:val="num" w:pos="4346"/>
        </w:tabs>
        <w:ind w:left="4346" w:hanging="360"/>
      </w:pPr>
    </w:lvl>
    <w:lvl w:ilvl="5" w:tplc="0409001B" w:tentative="1">
      <w:start w:val="1"/>
      <w:numFmt w:val="lowerRoman"/>
      <w:lvlText w:val="%6."/>
      <w:lvlJc w:val="right"/>
      <w:pPr>
        <w:tabs>
          <w:tab w:val="num" w:pos="5066"/>
        </w:tabs>
        <w:ind w:left="5066" w:hanging="180"/>
      </w:pPr>
    </w:lvl>
    <w:lvl w:ilvl="6" w:tplc="0409000F" w:tentative="1">
      <w:start w:val="1"/>
      <w:numFmt w:val="decimal"/>
      <w:lvlText w:val="%7."/>
      <w:lvlJc w:val="left"/>
      <w:pPr>
        <w:tabs>
          <w:tab w:val="num" w:pos="5786"/>
        </w:tabs>
        <w:ind w:left="5786" w:hanging="360"/>
      </w:pPr>
    </w:lvl>
    <w:lvl w:ilvl="7" w:tplc="04090019" w:tentative="1">
      <w:start w:val="1"/>
      <w:numFmt w:val="lowerLetter"/>
      <w:lvlText w:val="%8."/>
      <w:lvlJc w:val="left"/>
      <w:pPr>
        <w:tabs>
          <w:tab w:val="num" w:pos="6506"/>
        </w:tabs>
        <w:ind w:left="6506" w:hanging="360"/>
      </w:pPr>
    </w:lvl>
    <w:lvl w:ilvl="8" w:tplc="0409001B" w:tentative="1">
      <w:start w:val="1"/>
      <w:numFmt w:val="lowerRoman"/>
      <w:lvlText w:val="%9."/>
      <w:lvlJc w:val="right"/>
      <w:pPr>
        <w:tabs>
          <w:tab w:val="num" w:pos="7226"/>
        </w:tabs>
        <w:ind w:left="7226" w:hanging="180"/>
      </w:pPr>
    </w:lvl>
  </w:abstractNum>
  <w:abstractNum w:abstractNumId="19">
    <w:nsid w:val="2DC3499B"/>
    <w:multiLevelType w:val="hybridMultilevel"/>
    <w:tmpl w:val="1D0A5F90"/>
    <w:lvl w:ilvl="0" w:tplc="87D2211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4103FE"/>
    <w:multiLevelType w:val="hybridMultilevel"/>
    <w:tmpl w:val="8C9A97EC"/>
    <w:lvl w:ilvl="0" w:tplc="A6B299F0">
      <w:start w:val="1"/>
      <w:numFmt w:val="decimal"/>
      <w:lvlText w:val="%1."/>
      <w:lvlJc w:val="left"/>
      <w:pPr>
        <w:tabs>
          <w:tab w:val="num" w:pos="792"/>
        </w:tabs>
        <w:ind w:left="936" w:hanging="144"/>
      </w:pPr>
      <w:rPr>
        <w:rFonts w:hint="default"/>
      </w:rPr>
    </w:lvl>
    <w:lvl w:ilvl="1" w:tplc="806AE42E">
      <w:start w:val="1"/>
      <w:numFmt w:val="bullet"/>
      <w:lvlText w:val=""/>
      <w:lvlJc w:val="left"/>
      <w:pPr>
        <w:tabs>
          <w:tab w:val="num" w:pos="1872"/>
        </w:tabs>
        <w:ind w:left="1872" w:hanging="432"/>
      </w:pPr>
      <w:rPr>
        <w:rFonts w:ascii="Wingdings" w:hAnsi="Wingdings" w:hint="default"/>
        <w:effect w:val="lights"/>
      </w:rPr>
    </w:lvl>
    <w:lvl w:ilvl="2" w:tplc="2DA0BF04">
      <w:start w:val="11"/>
      <w:numFmt w:val="arabicAlpha"/>
      <w:lvlText w:val="%3)"/>
      <w:lvlJc w:val="left"/>
      <w:pPr>
        <w:tabs>
          <w:tab w:val="num" w:pos="2820"/>
        </w:tabs>
        <w:ind w:left="2820" w:hanging="480"/>
      </w:pPr>
      <w:rPr>
        <w:rFonts w:hint="default"/>
      </w:rPr>
    </w:lvl>
    <w:lvl w:ilvl="3" w:tplc="A6C44C8C">
      <w:start w:val="3"/>
      <w:numFmt w:val="decimal"/>
      <w:lvlText w:val="%4-"/>
      <w:lvlJc w:val="left"/>
      <w:pPr>
        <w:tabs>
          <w:tab w:val="num" w:pos="3525"/>
        </w:tabs>
        <w:ind w:left="3525" w:hanging="645"/>
      </w:pPr>
      <w:rPr>
        <w:rFonts w:hint="default"/>
        <w:color w:val="000000"/>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23C6D6C"/>
    <w:multiLevelType w:val="hybridMultilevel"/>
    <w:tmpl w:val="B8F65D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5E382A"/>
    <w:multiLevelType w:val="hybridMultilevel"/>
    <w:tmpl w:val="C990557E"/>
    <w:lvl w:ilvl="0" w:tplc="509E4874">
      <w:start w:val="1"/>
      <w:numFmt w:val="bullet"/>
      <w:lvlText w:val=""/>
      <w:lvlJc w:val="left"/>
      <w:pPr>
        <w:tabs>
          <w:tab w:val="num" w:pos="720"/>
        </w:tabs>
        <w:ind w:left="720" w:hanging="360"/>
      </w:pPr>
      <w:rPr>
        <w:rFonts w:ascii="Wingdings" w:hAnsi="Wingdings" w:hint="default"/>
      </w:rPr>
    </w:lvl>
    <w:lvl w:ilvl="1" w:tplc="F3E42C7C" w:tentative="1">
      <w:start w:val="1"/>
      <w:numFmt w:val="bullet"/>
      <w:lvlText w:val=""/>
      <w:lvlJc w:val="left"/>
      <w:pPr>
        <w:tabs>
          <w:tab w:val="num" w:pos="1440"/>
        </w:tabs>
        <w:ind w:left="1440" w:hanging="360"/>
      </w:pPr>
      <w:rPr>
        <w:rFonts w:ascii="Wingdings" w:hAnsi="Wingdings" w:hint="default"/>
      </w:rPr>
    </w:lvl>
    <w:lvl w:ilvl="2" w:tplc="E9BC70B0" w:tentative="1">
      <w:start w:val="1"/>
      <w:numFmt w:val="bullet"/>
      <w:lvlText w:val=""/>
      <w:lvlJc w:val="left"/>
      <w:pPr>
        <w:tabs>
          <w:tab w:val="num" w:pos="2160"/>
        </w:tabs>
        <w:ind w:left="2160" w:hanging="360"/>
      </w:pPr>
      <w:rPr>
        <w:rFonts w:ascii="Wingdings" w:hAnsi="Wingdings" w:hint="default"/>
      </w:rPr>
    </w:lvl>
    <w:lvl w:ilvl="3" w:tplc="A6EE6D76" w:tentative="1">
      <w:start w:val="1"/>
      <w:numFmt w:val="bullet"/>
      <w:lvlText w:val=""/>
      <w:lvlJc w:val="left"/>
      <w:pPr>
        <w:tabs>
          <w:tab w:val="num" w:pos="2880"/>
        </w:tabs>
        <w:ind w:left="2880" w:hanging="360"/>
      </w:pPr>
      <w:rPr>
        <w:rFonts w:ascii="Wingdings" w:hAnsi="Wingdings" w:hint="default"/>
      </w:rPr>
    </w:lvl>
    <w:lvl w:ilvl="4" w:tplc="C350656C" w:tentative="1">
      <w:start w:val="1"/>
      <w:numFmt w:val="bullet"/>
      <w:lvlText w:val=""/>
      <w:lvlJc w:val="left"/>
      <w:pPr>
        <w:tabs>
          <w:tab w:val="num" w:pos="3600"/>
        </w:tabs>
        <w:ind w:left="3600" w:hanging="360"/>
      </w:pPr>
      <w:rPr>
        <w:rFonts w:ascii="Wingdings" w:hAnsi="Wingdings" w:hint="default"/>
      </w:rPr>
    </w:lvl>
    <w:lvl w:ilvl="5" w:tplc="5980E998" w:tentative="1">
      <w:start w:val="1"/>
      <w:numFmt w:val="bullet"/>
      <w:lvlText w:val=""/>
      <w:lvlJc w:val="left"/>
      <w:pPr>
        <w:tabs>
          <w:tab w:val="num" w:pos="4320"/>
        </w:tabs>
        <w:ind w:left="4320" w:hanging="360"/>
      </w:pPr>
      <w:rPr>
        <w:rFonts w:ascii="Wingdings" w:hAnsi="Wingdings" w:hint="default"/>
      </w:rPr>
    </w:lvl>
    <w:lvl w:ilvl="6" w:tplc="FAA65888" w:tentative="1">
      <w:start w:val="1"/>
      <w:numFmt w:val="bullet"/>
      <w:lvlText w:val=""/>
      <w:lvlJc w:val="left"/>
      <w:pPr>
        <w:tabs>
          <w:tab w:val="num" w:pos="5040"/>
        </w:tabs>
        <w:ind w:left="5040" w:hanging="360"/>
      </w:pPr>
      <w:rPr>
        <w:rFonts w:ascii="Wingdings" w:hAnsi="Wingdings" w:hint="default"/>
      </w:rPr>
    </w:lvl>
    <w:lvl w:ilvl="7" w:tplc="C81A1856" w:tentative="1">
      <w:start w:val="1"/>
      <w:numFmt w:val="bullet"/>
      <w:lvlText w:val=""/>
      <w:lvlJc w:val="left"/>
      <w:pPr>
        <w:tabs>
          <w:tab w:val="num" w:pos="5760"/>
        </w:tabs>
        <w:ind w:left="5760" w:hanging="360"/>
      </w:pPr>
      <w:rPr>
        <w:rFonts w:ascii="Wingdings" w:hAnsi="Wingdings" w:hint="default"/>
      </w:rPr>
    </w:lvl>
    <w:lvl w:ilvl="8" w:tplc="EBD60032" w:tentative="1">
      <w:start w:val="1"/>
      <w:numFmt w:val="bullet"/>
      <w:lvlText w:val=""/>
      <w:lvlJc w:val="left"/>
      <w:pPr>
        <w:tabs>
          <w:tab w:val="num" w:pos="6480"/>
        </w:tabs>
        <w:ind w:left="6480" w:hanging="360"/>
      </w:pPr>
      <w:rPr>
        <w:rFonts w:ascii="Wingdings" w:hAnsi="Wingdings" w:hint="default"/>
      </w:rPr>
    </w:lvl>
  </w:abstractNum>
  <w:abstractNum w:abstractNumId="23">
    <w:nsid w:val="34D4745B"/>
    <w:multiLevelType w:val="hybridMultilevel"/>
    <w:tmpl w:val="2B5CEE30"/>
    <w:lvl w:ilvl="0" w:tplc="87D22114">
      <w:start w:val="1"/>
      <w:numFmt w:val="decimal"/>
      <w:lvlText w:val="%1."/>
      <w:lvlJc w:val="left"/>
      <w:pPr>
        <w:tabs>
          <w:tab w:val="num" w:pos="1656"/>
        </w:tabs>
        <w:ind w:left="1656" w:hanging="360"/>
      </w:pPr>
      <w:rPr>
        <w:rFonts w:hint="default"/>
      </w:rPr>
    </w:lvl>
    <w:lvl w:ilvl="1" w:tplc="04090019" w:tentative="1">
      <w:start w:val="1"/>
      <w:numFmt w:val="lowerLetter"/>
      <w:lvlText w:val="%2."/>
      <w:lvlJc w:val="left"/>
      <w:pPr>
        <w:tabs>
          <w:tab w:val="num" w:pos="2376"/>
        </w:tabs>
        <w:ind w:left="2376" w:hanging="360"/>
      </w:pPr>
    </w:lvl>
    <w:lvl w:ilvl="2" w:tplc="0409001B" w:tentative="1">
      <w:start w:val="1"/>
      <w:numFmt w:val="lowerRoman"/>
      <w:lvlText w:val="%3."/>
      <w:lvlJc w:val="right"/>
      <w:pPr>
        <w:tabs>
          <w:tab w:val="num" w:pos="3096"/>
        </w:tabs>
        <w:ind w:left="3096" w:hanging="180"/>
      </w:p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4">
    <w:nsid w:val="384E3D60"/>
    <w:multiLevelType w:val="hybridMultilevel"/>
    <w:tmpl w:val="BD82D18E"/>
    <w:lvl w:ilvl="0" w:tplc="BD46B852">
      <w:start w:val="1"/>
      <w:numFmt w:val="bullet"/>
      <w:lvlText w:val=""/>
      <w:lvlJc w:val="left"/>
      <w:pPr>
        <w:tabs>
          <w:tab w:val="num" w:pos="907"/>
        </w:tabs>
        <w:ind w:left="12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96223C7"/>
    <w:multiLevelType w:val="hybridMultilevel"/>
    <w:tmpl w:val="99F022E0"/>
    <w:lvl w:ilvl="0" w:tplc="DE40BAB0">
      <w:start w:val="1"/>
      <w:numFmt w:val="bullet"/>
      <w:lvlText w:val=""/>
      <w:lvlJc w:val="left"/>
      <w:pPr>
        <w:tabs>
          <w:tab w:val="num" w:pos="1152"/>
        </w:tabs>
        <w:ind w:left="1080" w:hanging="216"/>
      </w:pPr>
      <w:rPr>
        <w:rFonts w:ascii="Wingdings" w:hAnsi="Wingdings" w:hint="default"/>
        <w:effect w:val="lights"/>
      </w:rPr>
    </w:lvl>
    <w:lvl w:ilvl="1" w:tplc="3B2EA28C">
      <w:start w:val="1"/>
      <w:numFmt w:val="bullet"/>
      <w:lvlText w:val=""/>
      <w:lvlJc w:val="left"/>
      <w:pPr>
        <w:tabs>
          <w:tab w:val="num" w:pos="720"/>
        </w:tabs>
        <w:ind w:left="792" w:hanging="360"/>
      </w:pPr>
      <w:rPr>
        <w:rFonts w:ascii="Wingdings" w:hAnsi="Wingdings" w:hint="default"/>
        <w:effect w:val="lights"/>
      </w:rPr>
    </w:lvl>
    <w:lvl w:ilvl="2" w:tplc="87D22114">
      <w:start w:val="1"/>
      <w:numFmt w:val="decimal"/>
      <w:lvlText w:val="%3."/>
      <w:lvlJc w:val="left"/>
      <w:pPr>
        <w:tabs>
          <w:tab w:val="num" w:pos="2160"/>
        </w:tabs>
        <w:ind w:left="2160" w:hanging="360"/>
      </w:pPr>
      <w:rPr>
        <w:rFonts w:hint="default"/>
        <w:effect w:val="lights"/>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B207242"/>
    <w:multiLevelType w:val="hybridMultilevel"/>
    <w:tmpl w:val="735E44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D662433"/>
    <w:multiLevelType w:val="hybridMultilevel"/>
    <w:tmpl w:val="CC02FAD8"/>
    <w:lvl w:ilvl="0" w:tplc="9DD0A82A">
      <w:start w:val="1"/>
      <w:numFmt w:val="bullet"/>
      <w:lvlText w:val=""/>
      <w:lvlJc w:val="left"/>
      <w:pPr>
        <w:tabs>
          <w:tab w:val="num" w:pos="605"/>
        </w:tabs>
        <w:ind w:left="792" w:hanging="187"/>
      </w:pPr>
      <w:rPr>
        <w:rFonts w:ascii="AGA Arabesque" w:hAnsi="AGA Arabesqu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E3E048A"/>
    <w:multiLevelType w:val="hybridMultilevel"/>
    <w:tmpl w:val="F5C4E174"/>
    <w:lvl w:ilvl="0" w:tplc="D8F247F4">
      <w:start w:val="1"/>
      <w:numFmt w:val="bullet"/>
      <w:lvlText w:val=""/>
      <w:lvlJc w:val="left"/>
      <w:pPr>
        <w:tabs>
          <w:tab w:val="num" w:pos="648"/>
        </w:tabs>
        <w:ind w:left="720" w:hanging="288"/>
      </w:pPr>
      <w:rPr>
        <w:rFonts w:ascii="Wingdings" w:hAnsi="Wingdings" w:hint="default"/>
        <w:effect w:val="light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E4E72FB"/>
    <w:multiLevelType w:val="hybridMultilevel"/>
    <w:tmpl w:val="F782D21C"/>
    <w:lvl w:ilvl="0" w:tplc="23CA6FAA">
      <w:start w:val="1"/>
      <w:numFmt w:val="decimal"/>
      <w:lvlText w:val="%1."/>
      <w:lvlJc w:val="left"/>
      <w:pPr>
        <w:tabs>
          <w:tab w:val="num" w:pos="360"/>
        </w:tabs>
        <w:ind w:left="792" w:hanging="432"/>
      </w:pPr>
      <w:rPr>
        <w:rFonts w:ascii="Vivaldi" w:hAnsi="Vivaldi" w:hint="default"/>
        <w:b/>
        <w:i/>
        <w:caps w:val="0"/>
        <w:strike w:val="0"/>
        <w:dstrike w:val="0"/>
        <w:shadow/>
        <w:emboss w:val="0"/>
        <w:imprint w:val="0"/>
        <w:sz w:val="28"/>
        <w:szCs w:val="28"/>
      </w:rPr>
    </w:lvl>
    <w:lvl w:ilvl="1" w:tplc="DE40BAB0">
      <w:start w:val="1"/>
      <w:numFmt w:val="bullet"/>
      <w:lvlText w:val=""/>
      <w:lvlJc w:val="left"/>
      <w:pPr>
        <w:tabs>
          <w:tab w:val="num" w:pos="1368"/>
        </w:tabs>
        <w:ind w:left="1296" w:hanging="216"/>
      </w:pPr>
      <w:rPr>
        <w:rFonts w:ascii="Wingdings" w:hAnsi="Wingdings" w:hint="default"/>
        <w:b/>
        <w:i/>
        <w:caps w:val="0"/>
        <w:strike w:val="0"/>
        <w:dstrike w:val="0"/>
        <w:shadow/>
        <w:emboss w:val="0"/>
        <w:imprint w:val="0"/>
        <w:sz w:val="28"/>
        <w:szCs w:val="28"/>
        <w:effect w:val="light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00D772B"/>
    <w:multiLevelType w:val="multilevel"/>
    <w:tmpl w:val="4B0ED3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0C879EA"/>
    <w:multiLevelType w:val="hybridMultilevel"/>
    <w:tmpl w:val="C55CFFC6"/>
    <w:lvl w:ilvl="0" w:tplc="DE40BAB0">
      <w:start w:val="1"/>
      <w:numFmt w:val="bullet"/>
      <w:lvlText w:val=""/>
      <w:lvlJc w:val="left"/>
      <w:pPr>
        <w:tabs>
          <w:tab w:val="num" w:pos="1152"/>
        </w:tabs>
        <w:ind w:left="1080" w:hanging="216"/>
      </w:pPr>
      <w:rPr>
        <w:rFonts w:ascii="Wingdings" w:hAnsi="Wingdings" w:hint="default"/>
        <w:effect w:val="light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1CF514A"/>
    <w:multiLevelType w:val="multilevel"/>
    <w:tmpl w:val="C55CFFC6"/>
    <w:lvl w:ilvl="0">
      <w:start w:val="1"/>
      <w:numFmt w:val="bullet"/>
      <w:lvlText w:val=""/>
      <w:lvlJc w:val="left"/>
      <w:pPr>
        <w:tabs>
          <w:tab w:val="num" w:pos="1152"/>
        </w:tabs>
        <w:ind w:left="1080" w:hanging="216"/>
      </w:pPr>
      <w:rPr>
        <w:rFonts w:ascii="Wingdings" w:hAnsi="Wingdings" w:hint="default"/>
        <w:effect w:val="light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2045396"/>
    <w:multiLevelType w:val="hybridMultilevel"/>
    <w:tmpl w:val="B2EA5F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51D3B2C"/>
    <w:multiLevelType w:val="hybridMultilevel"/>
    <w:tmpl w:val="A37E9482"/>
    <w:lvl w:ilvl="0" w:tplc="826E4BE2">
      <w:start w:val="1"/>
      <w:numFmt w:val="bullet"/>
      <w:lvlText w:val=""/>
      <w:lvlJc w:val="left"/>
      <w:pPr>
        <w:tabs>
          <w:tab w:val="num" w:pos="936"/>
        </w:tabs>
        <w:ind w:left="1080" w:hanging="50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AAD1AF3"/>
    <w:multiLevelType w:val="hybridMultilevel"/>
    <w:tmpl w:val="0CF22172"/>
    <w:lvl w:ilvl="0" w:tplc="80AE153A">
      <w:start w:val="1"/>
      <w:numFmt w:val="bullet"/>
      <w:lvlText w:val="•"/>
      <w:lvlJc w:val="left"/>
      <w:pPr>
        <w:tabs>
          <w:tab w:val="num" w:pos="720"/>
        </w:tabs>
        <w:ind w:left="720" w:hanging="360"/>
      </w:pPr>
      <w:rPr>
        <w:rFonts w:ascii="Times New Roman" w:hAnsi="Times New Roman" w:hint="default"/>
      </w:rPr>
    </w:lvl>
    <w:lvl w:ilvl="1" w:tplc="D2F22874" w:tentative="1">
      <w:start w:val="1"/>
      <w:numFmt w:val="bullet"/>
      <w:lvlText w:val="•"/>
      <w:lvlJc w:val="left"/>
      <w:pPr>
        <w:tabs>
          <w:tab w:val="num" w:pos="1440"/>
        </w:tabs>
        <w:ind w:left="1440" w:hanging="360"/>
      </w:pPr>
      <w:rPr>
        <w:rFonts w:ascii="Times New Roman" w:hAnsi="Times New Roman" w:hint="default"/>
      </w:rPr>
    </w:lvl>
    <w:lvl w:ilvl="2" w:tplc="619E89B4" w:tentative="1">
      <w:start w:val="1"/>
      <w:numFmt w:val="bullet"/>
      <w:lvlText w:val="•"/>
      <w:lvlJc w:val="left"/>
      <w:pPr>
        <w:tabs>
          <w:tab w:val="num" w:pos="2160"/>
        </w:tabs>
        <w:ind w:left="2160" w:hanging="360"/>
      </w:pPr>
      <w:rPr>
        <w:rFonts w:ascii="Times New Roman" w:hAnsi="Times New Roman" w:hint="default"/>
      </w:rPr>
    </w:lvl>
    <w:lvl w:ilvl="3" w:tplc="370AC2FA" w:tentative="1">
      <w:start w:val="1"/>
      <w:numFmt w:val="bullet"/>
      <w:lvlText w:val="•"/>
      <w:lvlJc w:val="left"/>
      <w:pPr>
        <w:tabs>
          <w:tab w:val="num" w:pos="2880"/>
        </w:tabs>
        <w:ind w:left="2880" w:hanging="360"/>
      </w:pPr>
      <w:rPr>
        <w:rFonts w:ascii="Times New Roman" w:hAnsi="Times New Roman" w:hint="default"/>
      </w:rPr>
    </w:lvl>
    <w:lvl w:ilvl="4" w:tplc="A75C2910" w:tentative="1">
      <w:start w:val="1"/>
      <w:numFmt w:val="bullet"/>
      <w:lvlText w:val="•"/>
      <w:lvlJc w:val="left"/>
      <w:pPr>
        <w:tabs>
          <w:tab w:val="num" w:pos="3600"/>
        </w:tabs>
        <w:ind w:left="3600" w:hanging="360"/>
      </w:pPr>
      <w:rPr>
        <w:rFonts w:ascii="Times New Roman" w:hAnsi="Times New Roman" w:hint="default"/>
      </w:rPr>
    </w:lvl>
    <w:lvl w:ilvl="5" w:tplc="B3068FCA" w:tentative="1">
      <w:start w:val="1"/>
      <w:numFmt w:val="bullet"/>
      <w:lvlText w:val="•"/>
      <w:lvlJc w:val="left"/>
      <w:pPr>
        <w:tabs>
          <w:tab w:val="num" w:pos="4320"/>
        </w:tabs>
        <w:ind w:left="4320" w:hanging="360"/>
      </w:pPr>
      <w:rPr>
        <w:rFonts w:ascii="Times New Roman" w:hAnsi="Times New Roman" w:hint="default"/>
      </w:rPr>
    </w:lvl>
    <w:lvl w:ilvl="6" w:tplc="9F6C64C8" w:tentative="1">
      <w:start w:val="1"/>
      <w:numFmt w:val="bullet"/>
      <w:lvlText w:val="•"/>
      <w:lvlJc w:val="left"/>
      <w:pPr>
        <w:tabs>
          <w:tab w:val="num" w:pos="5040"/>
        </w:tabs>
        <w:ind w:left="5040" w:hanging="360"/>
      </w:pPr>
      <w:rPr>
        <w:rFonts w:ascii="Times New Roman" w:hAnsi="Times New Roman" w:hint="default"/>
      </w:rPr>
    </w:lvl>
    <w:lvl w:ilvl="7" w:tplc="EBBAEF76" w:tentative="1">
      <w:start w:val="1"/>
      <w:numFmt w:val="bullet"/>
      <w:lvlText w:val="•"/>
      <w:lvlJc w:val="left"/>
      <w:pPr>
        <w:tabs>
          <w:tab w:val="num" w:pos="5760"/>
        </w:tabs>
        <w:ind w:left="5760" w:hanging="360"/>
      </w:pPr>
      <w:rPr>
        <w:rFonts w:ascii="Times New Roman" w:hAnsi="Times New Roman" w:hint="default"/>
      </w:rPr>
    </w:lvl>
    <w:lvl w:ilvl="8" w:tplc="4800AD1C" w:tentative="1">
      <w:start w:val="1"/>
      <w:numFmt w:val="bullet"/>
      <w:lvlText w:val="•"/>
      <w:lvlJc w:val="left"/>
      <w:pPr>
        <w:tabs>
          <w:tab w:val="num" w:pos="6480"/>
        </w:tabs>
        <w:ind w:left="6480" w:hanging="360"/>
      </w:pPr>
      <w:rPr>
        <w:rFonts w:ascii="Times New Roman" w:hAnsi="Times New Roman" w:hint="default"/>
      </w:rPr>
    </w:lvl>
  </w:abstractNum>
  <w:abstractNum w:abstractNumId="36">
    <w:nsid w:val="4B595012"/>
    <w:multiLevelType w:val="hybridMultilevel"/>
    <w:tmpl w:val="6840C3D0"/>
    <w:lvl w:ilvl="0" w:tplc="D0E0C962">
      <w:start w:val="1"/>
      <w:numFmt w:val="decimal"/>
      <w:lvlText w:val="%1."/>
      <w:lvlJc w:val="left"/>
      <w:pPr>
        <w:tabs>
          <w:tab w:val="num" w:pos="360"/>
        </w:tabs>
        <w:ind w:left="648" w:hanging="288"/>
      </w:pPr>
      <w:rPr>
        <w:rFonts w:hint="default"/>
      </w:rPr>
    </w:lvl>
    <w:lvl w:ilvl="1" w:tplc="ECCABD76">
      <w:start w:val="1"/>
      <w:numFmt w:val="bullet"/>
      <w:lvlText w:val=""/>
      <w:lvlJc w:val="left"/>
      <w:pPr>
        <w:tabs>
          <w:tab w:val="num" w:pos="1152"/>
        </w:tabs>
        <w:ind w:left="1224" w:hanging="504"/>
      </w:pPr>
      <w:rPr>
        <w:rFonts w:ascii="Symbol" w:hAnsi="Symbol" w:hint="default"/>
      </w:r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7">
    <w:nsid w:val="4BDF7F31"/>
    <w:multiLevelType w:val="hybridMultilevel"/>
    <w:tmpl w:val="90CC4C2C"/>
    <w:lvl w:ilvl="0" w:tplc="B7608098">
      <w:start w:val="1"/>
      <w:numFmt w:val="bullet"/>
      <w:lvlText w:val=""/>
      <w:lvlJc w:val="left"/>
      <w:pPr>
        <w:tabs>
          <w:tab w:val="num" w:pos="1049"/>
        </w:tabs>
        <w:ind w:left="862" w:hanging="207"/>
      </w:pPr>
      <w:rPr>
        <w:rFonts w:ascii="Wingdings" w:hAnsi="Wingdings" w:hint="default"/>
      </w:rPr>
    </w:lvl>
    <w:lvl w:ilvl="1" w:tplc="04090003" w:tentative="1">
      <w:start w:val="1"/>
      <w:numFmt w:val="bullet"/>
      <w:lvlText w:val="o"/>
      <w:lvlJc w:val="left"/>
      <w:pPr>
        <w:tabs>
          <w:tab w:val="num" w:pos="1735"/>
        </w:tabs>
        <w:ind w:left="1735" w:hanging="360"/>
      </w:pPr>
      <w:rPr>
        <w:rFonts w:ascii="Courier New" w:hAnsi="Courier New" w:cs="Courier New" w:hint="default"/>
      </w:rPr>
    </w:lvl>
    <w:lvl w:ilvl="2" w:tplc="04090005" w:tentative="1">
      <w:start w:val="1"/>
      <w:numFmt w:val="bullet"/>
      <w:lvlText w:val=""/>
      <w:lvlJc w:val="left"/>
      <w:pPr>
        <w:tabs>
          <w:tab w:val="num" w:pos="2455"/>
        </w:tabs>
        <w:ind w:left="2455" w:hanging="360"/>
      </w:pPr>
      <w:rPr>
        <w:rFonts w:ascii="Wingdings" w:hAnsi="Wingdings" w:hint="default"/>
      </w:rPr>
    </w:lvl>
    <w:lvl w:ilvl="3" w:tplc="04090001" w:tentative="1">
      <w:start w:val="1"/>
      <w:numFmt w:val="bullet"/>
      <w:lvlText w:val=""/>
      <w:lvlJc w:val="left"/>
      <w:pPr>
        <w:tabs>
          <w:tab w:val="num" w:pos="3175"/>
        </w:tabs>
        <w:ind w:left="3175" w:hanging="360"/>
      </w:pPr>
      <w:rPr>
        <w:rFonts w:ascii="Symbol" w:hAnsi="Symbol" w:hint="default"/>
      </w:rPr>
    </w:lvl>
    <w:lvl w:ilvl="4" w:tplc="04090003" w:tentative="1">
      <w:start w:val="1"/>
      <w:numFmt w:val="bullet"/>
      <w:lvlText w:val="o"/>
      <w:lvlJc w:val="left"/>
      <w:pPr>
        <w:tabs>
          <w:tab w:val="num" w:pos="3895"/>
        </w:tabs>
        <w:ind w:left="3895" w:hanging="360"/>
      </w:pPr>
      <w:rPr>
        <w:rFonts w:ascii="Courier New" w:hAnsi="Courier New" w:cs="Courier New" w:hint="default"/>
      </w:rPr>
    </w:lvl>
    <w:lvl w:ilvl="5" w:tplc="04090005" w:tentative="1">
      <w:start w:val="1"/>
      <w:numFmt w:val="bullet"/>
      <w:lvlText w:val=""/>
      <w:lvlJc w:val="left"/>
      <w:pPr>
        <w:tabs>
          <w:tab w:val="num" w:pos="4615"/>
        </w:tabs>
        <w:ind w:left="4615" w:hanging="360"/>
      </w:pPr>
      <w:rPr>
        <w:rFonts w:ascii="Wingdings" w:hAnsi="Wingdings" w:hint="default"/>
      </w:rPr>
    </w:lvl>
    <w:lvl w:ilvl="6" w:tplc="04090001" w:tentative="1">
      <w:start w:val="1"/>
      <w:numFmt w:val="bullet"/>
      <w:lvlText w:val=""/>
      <w:lvlJc w:val="left"/>
      <w:pPr>
        <w:tabs>
          <w:tab w:val="num" w:pos="5335"/>
        </w:tabs>
        <w:ind w:left="5335" w:hanging="360"/>
      </w:pPr>
      <w:rPr>
        <w:rFonts w:ascii="Symbol" w:hAnsi="Symbol" w:hint="default"/>
      </w:rPr>
    </w:lvl>
    <w:lvl w:ilvl="7" w:tplc="04090003" w:tentative="1">
      <w:start w:val="1"/>
      <w:numFmt w:val="bullet"/>
      <w:lvlText w:val="o"/>
      <w:lvlJc w:val="left"/>
      <w:pPr>
        <w:tabs>
          <w:tab w:val="num" w:pos="6055"/>
        </w:tabs>
        <w:ind w:left="6055" w:hanging="360"/>
      </w:pPr>
      <w:rPr>
        <w:rFonts w:ascii="Courier New" w:hAnsi="Courier New" w:cs="Courier New" w:hint="default"/>
      </w:rPr>
    </w:lvl>
    <w:lvl w:ilvl="8" w:tplc="04090005" w:tentative="1">
      <w:start w:val="1"/>
      <w:numFmt w:val="bullet"/>
      <w:lvlText w:val=""/>
      <w:lvlJc w:val="left"/>
      <w:pPr>
        <w:tabs>
          <w:tab w:val="num" w:pos="6775"/>
        </w:tabs>
        <w:ind w:left="6775" w:hanging="360"/>
      </w:pPr>
      <w:rPr>
        <w:rFonts w:ascii="Wingdings" w:hAnsi="Wingdings" w:hint="default"/>
      </w:rPr>
    </w:lvl>
  </w:abstractNum>
  <w:abstractNum w:abstractNumId="38">
    <w:nsid w:val="4EE57E8B"/>
    <w:multiLevelType w:val="hybridMultilevel"/>
    <w:tmpl w:val="D7BCD21A"/>
    <w:lvl w:ilvl="0" w:tplc="BD46B852">
      <w:start w:val="1"/>
      <w:numFmt w:val="bullet"/>
      <w:lvlText w:val=""/>
      <w:lvlJc w:val="left"/>
      <w:pPr>
        <w:tabs>
          <w:tab w:val="num" w:pos="907"/>
        </w:tabs>
        <w:ind w:left="122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030034C"/>
    <w:multiLevelType w:val="hybridMultilevel"/>
    <w:tmpl w:val="10A61822"/>
    <w:lvl w:ilvl="0" w:tplc="DE40BAB0">
      <w:start w:val="1"/>
      <w:numFmt w:val="bullet"/>
      <w:lvlText w:val=""/>
      <w:lvlJc w:val="left"/>
      <w:pPr>
        <w:tabs>
          <w:tab w:val="num" w:pos="893"/>
        </w:tabs>
        <w:ind w:left="821" w:hanging="216"/>
      </w:pPr>
      <w:rPr>
        <w:rFonts w:ascii="Wingdings" w:hAnsi="Wingdings" w:hint="default"/>
        <w:effect w:val="light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3E24FA5"/>
    <w:multiLevelType w:val="hybridMultilevel"/>
    <w:tmpl w:val="FB6AA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51141CB"/>
    <w:multiLevelType w:val="hybridMultilevel"/>
    <w:tmpl w:val="B65EB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C0A227D"/>
    <w:multiLevelType w:val="hybridMultilevel"/>
    <w:tmpl w:val="D166E5E2"/>
    <w:lvl w:ilvl="0" w:tplc="08090013">
      <w:start w:val="1"/>
      <w:numFmt w:val="upperRoman"/>
      <w:lvlText w:val="%1."/>
      <w:lvlJc w:val="right"/>
      <w:pPr>
        <w:tabs>
          <w:tab w:val="num" w:pos="360"/>
        </w:tabs>
        <w:ind w:left="504" w:hanging="144"/>
      </w:pPr>
      <w:rPr>
        <w:rFonts w:hint="default"/>
      </w:rPr>
    </w:lvl>
    <w:lvl w:ilvl="1" w:tplc="DE40BAB0">
      <w:start w:val="1"/>
      <w:numFmt w:val="bullet"/>
      <w:lvlText w:val=""/>
      <w:lvlJc w:val="left"/>
      <w:pPr>
        <w:tabs>
          <w:tab w:val="num" w:pos="1368"/>
        </w:tabs>
        <w:ind w:left="1296" w:hanging="216"/>
      </w:pPr>
      <w:rPr>
        <w:rFonts w:ascii="Wingdings" w:hAnsi="Wingdings" w:hint="default"/>
        <w:effect w:val="light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5C3B1BF6"/>
    <w:multiLevelType w:val="hybridMultilevel"/>
    <w:tmpl w:val="BADAF6E0"/>
    <w:lvl w:ilvl="0" w:tplc="DF50886E">
      <w:start w:val="1"/>
      <w:numFmt w:val="bullet"/>
      <w:lvlText w:val=""/>
      <w:lvlJc w:val="left"/>
      <w:pPr>
        <w:tabs>
          <w:tab w:val="num" w:pos="965"/>
        </w:tabs>
        <w:ind w:left="1296" w:hanging="331"/>
      </w:pPr>
      <w:rPr>
        <w:rFonts w:ascii="Wingdings" w:hAnsi="Wingding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5E507844"/>
    <w:multiLevelType w:val="hybridMultilevel"/>
    <w:tmpl w:val="5ABE86BC"/>
    <w:lvl w:ilvl="0" w:tplc="04929628">
      <w:start w:val="1"/>
      <w:numFmt w:val="decimal"/>
      <w:lvlText w:val="%1."/>
      <w:lvlJc w:val="left"/>
      <w:pPr>
        <w:tabs>
          <w:tab w:val="num" w:pos="360"/>
        </w:tabs>
        <w:ind w:left="648" w:hanging="288"/>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F10337B"/>
    <w:multiLevelType w:val="hybridMultilevel"/>
    <w:tmpl w:val="38EC1368"/>
    <w:lvl w:ilvl="0" w:tplc="ECCABD76">
      <w:start w:val="1"/>
      <w:numFmt w:val="bullet"/>
      <w:lvlText w:val=""/>
      <w:lvlJc w:val="left"/>
      <w:pPr>
        <w:tabs>
          <w:tab w:val="num" w:pos="1080"/>
        </w:tabs>
        <w:ind w:left="1152" w:hanging="504"/>
      </w:pPr>
      <w:rPr>
        <w:rFonts w:ascii="Symbol" w:hAnsi="Symbol" w:hint="default"/>
      </w:rPr>
    </w:lvl>
    <w:lvl w:ilvl="1" w:tplc="90A8E02A">
      <w:start w:val="1"/>
      <w:numFmt w:val="decimal"/>
      <w:lvlText w:val="%2."/>
      <w:lvlJc w:val="left"/>
      <w:pPr>
        <w:tabs>
          <w:tab w:val="num" w:pos="1440"/>
        </w:tabs>
        <w:ind w:left="1440" w:hanging="360"/>
      </w:pPr>
      <w:rPr>
        <w:rFonts w:hint="default"/>
      </w:rPr>
    </w:lvl>
    <w:lvl w:ilvl="2" w:tplc="DCBA8852">
      <w:start w:val="8"/>
      <w:numFmt w:val="arabicAlpha"/>
      <w:lvlText w:val="%3)"/>
      <w:lvlJc w:val="left"/>
      <w:pPr>
        <w:tabs>
          <w:tab w:val="num" w:pos="2265"/>
        </w:tabs>
        <w:ind w:left="2265" w:hanging="465"/>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0195F3E"/>
    <w:multiLevelType w:val="hybridMultilevel"/>
    <w:tmpl w:val="90885CB4"/>
    <w:lvl w:ilvl="0" w:tplc="53DA2230">
      <w:start w:val="1"/>
      <w:numFmt w:val="upperRoman"/>
      <w:lvlText w:val="%1."/>
      <w:lvlJc w:val="left"/>
      <w:pPr>
        <w:tabs>
          <w:tab w:val="num" w:pos="360"/>
        </w:tabs>
        <w:ind w:left="504" w:hanging="144"/>
      </w:pPr>
      <w:rPr>
        <w:rFonts w:hint="default"/>
      </w:rPr>
    </w:lvl>
    <w:lvl w:ilvl="1" w:tplc="F8D4A19A">
      <w:start w:val="1"/>
      <w:numFmt w:val="decimal"/>
      <w:lvlText w:val="%2."/>
      <w:lvlJc w:val="left"/>
      <w:pPr>
        <w:tabs>
          <w:tab w:val="num" w:pos="1440"/>
        </w:tabs>
        <w:ind w:left="1440" w:hanging="360"/>
      </w:pPr>
      <w:rPr>
        <w:rFonts w:hint="default"/>
        <w:color w:val="000000"/>
      </w:rPr>
    </w:lvl>
    <w:lvl w:ilvl="2" w:tplc="DF50886E">
      <w:start w:val="1"/>
      <w:numFmt w:val="bullet"/>
      <w:lvlText w:val=""/>
      <w:lvlJc w:val="left"/>
      <w:pPr>
        <w:tabs>
          <w:tab w:val="num" w:pos="1980"/>
        </w:tabs>
        <w:ind w:left="2311" w:hanging="331"/>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05E2F3A"/>
    <w:multiLevelType w:val="hybridMultilevel"/>
    <w:tmpl w:val="0B483312"/>
    <w:lvl w:ilvl="0" w:tplc="0409000F">
      <w:start w:val="1"/>
      <w:numFmt w:val="decimal"/>
      <w:lvlText w:val="%1."/>
      <w:lvlJc w:val="left"/>
      <w:pPr>
        <w:tabs>
          <w:tab w:val="num" w:pos="1349"/>
        </w:tabs>
        <w:ind w:left="1349" w:hanging="360"/>
      </w:pPr>
    </w:lvl>
    <w:lvl w:ilvl="1" w:tplc="04090019" w:tentative="1">
      <w:start w:val="1"/>
      <w:numFmt w:val="lowerLetter"/>
      <w:lvlText w:val="%2."/>
      <w:lvlJc w:val="left"/>
      <w:pPr>
        <w:tabs>
          <w:tab w:val="num" w:pos="2069"/>
        </w:tabs>
        <w:ind w:left="2069" w:hanging="360"/>
      </w:pPr>
    </w:lvl>
    <w:lvl w:ilvl="2" w:tplc="0409001B" w:tentative="1">
      <w:start w:val="1"/>
      <w:numFmt w:val="lowerRoman"/>
      <w:lvlText w:val="%3."/>
      <w:lvlJc w:val="right"/>
      <w:pPr>
        <w:tabs>
          <w:tab w:val="num" w:pos="2789"/>
        </w:tabs>
        <w:ind w:left="2789" w:hanging="180"/>
      </w:pPr>
    </w:lvl>
    <w:lvl w:ilvl="3" w:tplc="0409000F" w:tentative="1">
      <w:start w:val="1"/>
      <w:numFmt w:val="decimal"/>
      <w:lvlText w:val="%4."/>
      <w:lvlJc w:val="left"/>
      <w:pPr>
        <w:tabs>
          <w:tab w:val="num" w:pos="3509"/>
        </w:tabs>
        <w:ind w:left="3509" w:hanging="360"/>
      </w:pPr>
    </w:lvl>
    <w:lvl w:ilvl="4" w:tplc="04090019" w:tentative="1">
      <w:start w:val="1"/>
      <w:numFmt w:val="lowerLetter"/>
      <w:lvlText w:val="%5."/>
      <w:lvlJc w:val="left"/>
      <w:pPr>
        <w:tabs>
          <w:tab w:val="num" w:pos="4229"/>
        </w:tabs>
        <w:ind w:left="4229" w:hanging="360"/>
      </w:pPr>
    </w:lvl>
    <w:lvl w:ilvl="5" w:tplc="0409001B" w:tentative="1">
      <w:start w:val="1"/>
      <w:numFmt w:val="lowerRoman"/>
      <w:lvlText w:val="%6."/>
      <w:lvlJc w:val="right"/>
      <w:pPr>
        <w:tabs>
          <w:tab w:val="num" w:pos="4949"/>
        </w:tabs>
        <w:ind w:left="4949" w:hanging="180"/>
      </w:pPr>
    </w:lvl>
    <w:lvl w:ilvl="6" w:tplc="0409000F" w:tentative="1">
      <w:start w:val="1"/>
      <w:numFmt w:val="decimal"/>
      <w:lvlText w:val="%7."/>
      <w:lvlJc w:val="left"/>
      <w:pPr>
        <w:tabs>
          <w:tab w:val="num" w:pos="5669"/>
        </w:tabs>
        <w:ind w:left="5669" w:hanging="360"/>
      </w:pPr>
    </w:lvl>
    <w:lvl w:ilvl="7" w:tplc="04090019" w:tentative="1">
      <w:start w:val="1"/>
      <w:numFmt w:val="lowerLetter"/>
      <w:lvlText w:val="%8."/>
      <w:lvlJc w:val="left"/>
      <w:pPr>
        <w:tabs>
          <w:tab w:val="num" w:pos="6389"/>
        </w:tabs>
        <w:ind w:left="6389" w:hanging="360"/>
      </w:pPr>
    </w:lvl>
    <w:lvl w:ilvl="8" w:tplc="0409001B" w:tentative="1">
      <w:start w:val="1"/>
      <w:numFmt w:val="lowerRoman"/>
      <w:lvlText w:val="%9."/>
      <w:lvlJc w:val="right"/>
      <w:pPr>
        <w:tabs>
          <w:tab w:val="num" w:pos="7109"/>
        </w:tabs>
        <w:ind w:left="7109" w:hanging="180"/>
      </w:pPr>
    </w:lvl>
  </w:abstractNum>
  <w:abstractNum w:abstractNumId="48">
    <w:nsid w:val="60E04BD3"/>
    <w:multiLevelType w:val="hybridMultilevel"/>
    <w:tmpl w:val="F27E75C4"/>
    <w:lvl w:ilvl="0" w:tplc="23CA6FAA">
      <w:start w:val="1"/>
      <w:numFmt w:val="decimal"/>
      <w:lvlText w:val="%1."/>
      <w:lvlJc w:val="left"/>
      <w:pPr>
        <w:tabs>
          <w:tab w:val="num" w:pos="360"/>
        </w:tabs>
        <w:ind w:left="792" w:hanging="432"/>
      </w:pPr>
      <w:rPr>
        <w:rFonts w:ascii="Vivaldi" w:hAnsi="Vivaldi" w:hint="default"/>
        <w:b/>
        <w:i/>
        <w:caps w:val="0"/>
        <w:strike w:val="0"/>
        <w:dstrike w:val="0"/>
        <w:shadow/>
        <w:emboss w:val="0"/>
        <w:imprint w:val="0"/>
        <w:sz w:val="28"/>
        <w:szCs w:val="28"/>
      </w:rPr>
    </w:lvl>
    <w:lvl w:ilvl="1" w:tplc="0409000F">
      <w:start w:val="1"/>
      <w:numFmt w:val="decimal"/>
      <w:lvlText w:val="%2."/>
      <w:lvlJc w:val="left"/>
      <w:pPr>
        <w:tabs>
          <w:tab w:val="num" w:pos="1440"/>
        </w:tabs>
        <w:ind w:left="1440" w:hanging="360"/>
      </w:pPr>
      <w:rPr>
        <w:rFonts w:hint="default"/>
        <w:b/>
        <w:i/>
        <w:caps w:val="0"/>
        <w:strike w:val="0"/>
        <w:dstrike w:val="0"/>
        <w:shadow/>
        <w:emboss w:val="0"/>
        <w:imprint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38C44AF"/>
    <w:multiLevelType w:val="hybridMultilevel"/>
    <w:tmpl w:val="392CB7A4"/>
    <w:lvl w:ilvl="0" w:tplc="054A5F2A">
      <w:start w:val="1"/>
      <w:numFmt w:val="bullet"/>
      <w:lvlText w:val=""/>
      <w:lvlJc w:val="left"/>
      <w:pPr>
        <w:tabs>
          <w:tab w:val="num" w:pos="893"/>
        </w:tabs>
        <w:ind w:left="821" w:hanging="216"/>
      </w:pPr>
      <w:rPr>
        <w:rFonts w:ascii="Wingdings" w:hAnsi="Wingdings" w:hint="default"/>
      </w:rPr>
    </w:lvl>
    <w:lvl w:ilvl="1" w:tplc="F4FE6632">
      <w:start w:val="1"/>
      <w:numFmt w:val="decimal"/>
      <w:lvlText w:val="%2."/>
      <w:lvlJc w:val="left"/>
      <w:pPr>
        <w:tabs>
          <w:tab w:val="num" w:pos="576"/>
        </w:tabs>
        <w:ind w:left="1008" w:hanging="432"/>
      </w:pPr>
      <w:rPr>
        <w:rFonts w:cs="Simplified Arabic" w:hint="default"/>
      </w:rPr>
    </w:lvl>
    <w:lvl w:ilvl="2" w:tplc="04090005" w:tentative="1">
      <w:start w:val="1"/>
      <w:numFmt w:val="bullet"/>
      <w:lvlText w:val=""/>
      <w:lvlJc w:val="left"/>
      <w:pPr>
        <w:tabs>
          <w:tab w:val="num" w:pos="2189"/>
        </w:tabs>
        <w:ind w:left="2189" w:hanging="360"/>
      </w:pPr>
      <w:rPr>
        <w:rFonts w:ascii="Wingdings" w:hAnsi="Wingdings" w:hint="default"/>
      </w:rPr>
    </w:lvl>
    <w:lvl w:ilvl="3" w:tplc="04090001" w:tentative="1">
      <w:start w:val="1"/>
      <w:numFmt w:val="bullet"/>
      <w:lvlText w:val=""/>
      <w:lvlJc w:val="left"/>
      <w:pPr>
        <w:tabs>
          <w:tab w:val="num" w:pos="2909"/>
        </w:tabs>
        <w:ind w:left="2909" w:hanging="360"/>
      </w:pPr>
      <w:rPr>
        <w:rFonts w:ascii="Symbol" w:hAnsi="Symbol" w:hint="default"/>
      </w:rPr>
    </w:lvl>
    <w:lvl w:ilvl="4" w:tplc="04090003" w:tentative="1">
      <w:start w:val="1"/>
      <w:numFmt w:val="bullet"/>
      <w:lvlText w:val="o"/>
      <w:lvlJc w:val="left"/>
      <w:pPr>
        <w:tabs>
          <w:tab w:val="num" w:pos="3629"/>
        </w:tabs>
        <w:ind w:left="3629" w:hanging="360"/>
      </w:pPr>
      <w:rPr>
        <w:rFonts w:ascii="Courier New" w:hAnsi="Courier New" w:cs="Courier New" w:hint="default"/>
      </w:rPr>
    </w:lvl>
    <w:lvl w:ilvl="5" w:tplc="04090005" w:tentative="1">
      <w:start w:val="1"/>
      <w:numFmt w:val="bullet"/>
      <w:lvlText w:val=""/>
      <w:lvlJc w:val="left"/>
      <w:pPr>
        <w:tabs>
          <w:tab w:val="num" w:pos="4349"/>
        </w:tabs>
        <w:ind w:left="4349" w:hanging="360"/>
      </w:pPr>
      <w:rPr>
        <w:rFonts w:ascii="Wingdings" w:hAnsi="Wingdings" w:hint="default"/>
      </w:rPr>
    </w:lvl>
    <w:lvl w:ilvl="6" w:tplc="04090001" w:tentative="1">
      <w:start w:val="1"/>
      <w:numFmt w:val="bullet"/>
      <w:lvlText w:val=""/>
      <w:lvlJc w:val="left"/>
      <w:pPr>
        <w:tabs>
          <w:tab w:val="num" w:pos="5069"/>
        </w:tabs>
        <w:ind w:left="5069" w:hanging="360"/>
      </w:pPr>
      <w:rPr>
        <w:rFonts w:ascii="Symbol" w:hAnsi="Symbol" w:hint="default"/>
      </w:rPr>
    </w:lvl>
    <w:lvl w:ilvl="7" w:tplc="04090003" w:tentative="1">
      <w:start w:val="1"/>
      <w:numFmt w:val="bullet"/>
      <w:lvlText w:val="o"/>
      <w:lvlJc w:val="left"/>
      <w:pPr>
        <w:tabs>
          <w:tab w:val="num" w:pos="5789"/>
        </w:tabs>
        <w:ind w:left="5789" w:hanging="360"/>
      </w:pPr>
      <w:rPr>
        <w:rFonts w:ascii="Courier New" w:hAnsi="Courier New" w:cs="Courier New" w:hint="default"/>
      </w:rPr>
    </w:lvl>
    <w:lvl w:ilvl="8" w:tplc="04090005" w:tentative="1">
      <w:start w:val="1"/>
      <w:numFmt w:val="bullet"/>
      <w:lvlText w:val=""/>
      <w:lvlJc w:val="left"/>
      <w:pPr>
        <w:tabs>
          <w:tab w:val="num" w:pos="6509"/>
        </w:tabs>
        <w:ind w:left="6509" w:hanging="360"/>
      </w:pPr>
      <w:rPr>
        <w:rFonts w:ascii="Wingdings" w:hAnsi="Wingdings" w:hint="default"/>
      </w:rPr>
    </w:lvl>
  </w:abstractNum>
  <w:abstractNum w:abstractNumId="50">
    <w:nsid w:val="6756106A"/>
    <w:multiLevelType w:val="hybridMultilevel"/>
    <w:tmpl w:val="BD62DB54"/>
    <w:lvl w:ilvl="0" w:tplc="DF50886E">
      <w:start w:val="1"/>
      <w:numFmt w:val="bullet"/>
      <w:lvlText w:val=""/>
      <w:lvlJc w:val="left"/>
      <w:pPr>
        <w:tabs>
          <w:tab w:val="num" w:pos="605"/>
        </w:tabs>
        <w:ind w:left="936" w:hanging="33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80B4764"/>
    <w:multiLevelType w:val="hybridMultilevel"/>
    <w:tmpl w:val="FDD0B972"/>
    <w:lvl w:ilvl="0" w:tplc="826E4BE2">
      <w:start w:val="1"/>
      <w:numFmt w:val="bullet"/>
      <w:lvlText w:val=""/>
      <w:lvlJc w:val="left"/>
      <w:pPr>
        <w:tabs>
          <w:tab w:val="num" w:pos="576"/>
        </w:tabs>
        <w:ind w:left="720" w:hanging="504"/>
      </w:pPr>
      <w:rPr>
        <w:rFonts w:ascii="Symbol" w:hAnsi="Symbol" w:hint="default"/>
      </w:rPr>
    </w:lvl>
    <w:lvl w:ilvl="1" w:tplc="90A8E02A">
      <w:start w:val="1"/>
      <w:numFmt w:val="decimal"/>
      <w:lvlText w:val="%2."/>
      <w:lvlJc w:val="left"/>
      <w:pPr>
        <w:tabs>
          <w:tab w:val="num" w:pos="1440"/>
        </w:tabs>
        <w:ind w:left="1440" w:hanging="360"/>
      </w:pPr>
      <w:rPr>
        <w:rFonts w:hint="default"/>
      </w:rPr>
    </w:lvl>
    <w:lvl w:ilvl="2" w:tplc="DF50886E">
      <w:start w:val="1"/>
      <w:numFmt w:val="bullet"/>
      <w:lvlText w:val=""/>
      <w:lvlJc w:val="left"/>
      <w:pPr>
        <w:tabs>
          <w:tab w:val="num" w:pos="1980"/>
        </w:tabs>
        <w:ind w:left="2311" w:hanging="331"/>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8BF22F0"/>
    <w:multiLevelType w:val="hybridMultilevel"/>
    <w:tmpl w:val="DF7E9014"/>
    <w:lvl w:ilvl="0" w:tplc="BE9875B8">
      <w:start w:val="2"/>
      <w:numFmt w:val="decimal"/>
      <w:lvlText w:val="%1."/>
      <w:lvlJc w:val="left"/>
      <w:pPr>
        <w:tabs>
          <w:tab w:val="num" w:pos="720"/>
        </w:tabs>
        <w:ind w:left="720" w:hanging="360"/>
      </w:pPr>
      <w:rPr>
        <w:rFonts w:hint="default"/>
        <w:lang w:bidi="ar-SA"/>
      </w:rPr>
    </w:lvl>
    <w:lvl w:ilvl="1" w:tplc="04090019">
      <w:start w:val="1"/>
      <w:numFmt w:val="lowerLetter"/>
      <w:lvlText w:val="%2."/>
      <w:lvlJc w:val="left"/>
      <w:pPr>
        <w:tabs>
          <w:tab w:val="num" w:pos="1440"/>
        </w:tabs>
        <w:ind w:left="1440" w:hanging="360"/>
      </w:pPr>
      <w:rPr>
        <w:lang w:bidi="ar-S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9E42A8D"/>
    <w:multiLevelType w:val="hybridMultilevel"/>
    <w:tmpl w:val="431AA67A"/>
    <w:lvl w:ilvl="0" w:tplc="DE40BAB0">
      <w:start w:val="1"/>
      <w:numFmt w:val="bullet"/>
      <w:lvlText w:val=""/>
      <w:lvlJc w:val="left"/>
      <w:pPr>
        <w:tabs>
          <w:tab w:val="num" w:pos="648"/>
        </w:tabs>
        <w:ind w:left="576" w:hanging="216"/>
      </w:pPr>
      <w:rPr>
        <w:rFonts w:ascii="Wingdings" w:hAnsi="Wingdings" w:hint="default"/>
        <w:effect w:val="light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B2E04EA"/>
    <w:multiLevelType w:val="hybridMultilevel"/>
    <w:tmpl w:val="52A4C58E"/>
    <w:lvl w:ilvl="0" w:tplc="DE40BAB0">
      <w:start w:val="1"/>
      <w:numFmt w:val="bullet"/>
      <w:lvlText w:val=""/>
      <w:lvlJc w:val="left"/>
      <w:pPr>
        <w:tabs>
          <w:tab w:val="num" w:pos="893"/>
        </w:tabs>
        <w:ind w:left="821" w:hanging="216"/>
      </w:pPr>
      <w:rPr>
        <w:rFonts w:ascii="Wingdings" w:hAnsi="Wingdings" w:hint="default"/>
        <w:effect w:val="light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BEF6C2A"/>
    <w:multiLevelType w:val="hybridMultilevel"/>
    <w:tmpl w:val="A3A2313C"/>
    <w:lvl w:ilvl="0" w:tplc="53DA2230">
      <w:start w:val="1"/>
      <w:numFmt w:val="upperRoman"/>
      <w:lvlText w:val="%1."/>
      <w:lvlJc w:val="left"/>
      <w:pPr>
        <w:tabs>
          <w:tab w:val="num" w:pos="360"/>
        </w:tabs>
        <w:ind w:left="504" w:hanging="144"/>
      </w:pPr>
      <w:rPr>
        <w:rFonts w:hint="default"/>
        <w:sz w:val="28"/>
        <w:szCs w:val="28"/>
      </w:rPr>
    </w:lvl>
    <w:lvl w:ilvl="1" w:tplc="CDF02524">
      <w:start w:val="1"/>
      <w:numFmt w:val="decimal"/>
      <w:lvlText w:val="%2."/>
      <w:lvlJc w:val="left"/>
      <w:pPr>
        <w:tabs>
          <w:tab w:val="num" w:pos="1080"/>
        </w:tabs>
        <w:ind w:left="1440" w:hanging="360"/>
      </w:pPr>
      <w:rPr>
        <w:rFonts w:hint="default"/>
        <w:sz w:val="28"/>
        <w:szCs w:val="28"/>
      </w:rPr>
    </w:lvl>
    <w:lvl w:ilvl="2" w:tplc="DE40BAB0">
      <w:start w:val="1"/>
      <w:numFmt w:val="bullet"/>
      <w:lvlText w:val=""/>
      <w:lvlJc w:val="left"/>
      <w:pPr>
        <w:tabs>
          <w:tab w:val="num" w:pos="2268"/>
        </w:tabs>
        <w:ind w:left="2196" w:hanging="216"/>
      </w:pPr>
      <w:rPr>
        <w:rFonts w:ascii="Wingdings" w:hAnsi="Wingdings" w:hint="default"/>
        <w:sz w:val="28"/>
        <w:szCs w:val="28"/>
        <w:effect w:val="lights"/>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6FBE2B8B"/>
    <w:multiLevelType w:val="hybridMultilevel"/>
    <w:tmpl w:val="44B8C2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0472236"/>
    <w:multiLevelType w:val="hybridMultilevel"/>
    <w:tmpl w:val="7938F85E"/>
    <w:lvl w:ilvl="0" w:tplc="CCBCCCAA">
      <w:start w:val="1"/>
      <w:numFmt w:val="bullet"/>
      <w:lvlText w:val=""/>
      <w:lvlJc w:val="left"/>
      <w:pPr>
        <w:tabs>
          <w:tab w:val="num" w:pos="720"/>
        </w:tabs>
        <w:ind w:left="720" w:hanging="360"/>
      </w:pPr>
      <w:rPr>
        <w:rFonts w:ascii="Wingdings" w:hAnsi="Wingdings" w:hint="default"/>
      </w:rPr>
    </w:lvl>
    <w:lvl w:ilvl="1" w:tplc="369436E2" w:tentative="1">
      <w:start w:val="1"/>
      <w:numFmt w:val="bullet"/>
      <w:lvlText w:val=""/>
      <w:lvlJc w:val="left"/>
      <w:pPr>
        <w:tabs>
          <w:tab w:val="num" w:pos="1440"/>
        </w:tabs>
        <w:ind w:left="1440" w:hanging="360"/>
      </w:pPr>
      <w:rPr>
        <w:rFonts w:ascii="Wingdings" w:hAnsi="Wingdings" w:hint="default"/>
      </w:rPr>
    </w:lvl>
    <w:lvl w:ilvl="2" w:tplc="D4A8D8F0" w:tentative="1">
      <w:start w:val="1"/>
      <w:numFmt w:val="bullet"/>
      <w:lvlText w:val=""/>
      <w:lvlJc w:val="left"/>
      <w:pPr>
        <w:tabs>
          <w:tab w:val="num" w:pos="2160"/>
        </w:tabs>
        <w:ind w:left="2160" w:hanging="360"/>
      </w:pPr>
      <w:rPr>
        <w:rFonts w:ascii="Wingdings" w:hAnsi="Wingdings" w:hint="default"/>
      </w:rPr>
    </w:lvl>
    <w:lvl w:ilvl="3" w:tplc="0820284E" w:tentative="1">
      <w:start w:val="1"/>
      <w:numFmt w:val="bullet"/>
      <w:lvlText w:val=""/>
      <w:lvlJc w:val="left"/>
      <w:pPr>
        <w:tabs>
          <w:tab w:val="num" w:pos="2880"/>
        </w:tabs>
        <w:ind w:left="2880" w:hanging="360"/>
      </w:pPr>
      <w:rPr>
        <w:rFonts w:ascii="Wingdings" w:hAnsi="Wingdings" w:hint="default"/>
      </w:rPr>
    </w:lvl>
    <w:lvl w:ilvl="4" w:tplc="82AEF164" w:tentative="1">
      <w:start w:val="1"/>
      <w:numFmt w:val="bullet"/>
      <w:lvlText w:val=""/>
      <w:lvlJc w:val="left"/>
      <w:pPr>
        <w:tabs>
          <w:tab w:val="num" w:pos="3600"/>
        </w:tabs>
        <w:ind w:left="3600" w:hanging="360"/>
      </w:pPr>
      <w:rPr>
        <w:rFonts w:ascii="Wingdings" w:hAnsi="Wingdings" w:hint="default"/>
      </w:rPr>
    </w:lvl>
    <w:lvl w:ilvl="5" w:tplc="1C148814" w:tentative="1">
      <w:start w:val="1"/>
      <w:numFmt w:val="bullet"/>
      <w:lvlText w:val=""/>
      <w:lvlJc w:val="left"/>
      <w:pPr>
        <w:tabs>
          <w:tab w:val="num" w:pos="4320"/>
        </w:tabs>
        <w:ind w:left="4320" w:hanging="360"/>
      </w:pPr>
      <w:rPr>
        <w:rFonts w:ascii="Wingdings" w:hAnsi="Wingdings" w:hint="default"/>
      </w:rPr>
    </w:lvl>
    <w:lvl w:ilvl="6" w:tplc="ED08F624" w:tentative="1">
      <w:start w:val="1"/>
      <w:numFmt w:val="bullet"/>
      <w:lvlText w:val=""/>
      <w:lvlJc w:val="left"/>
      <w:pPr>
        <w:tabs>
          <w:tab w:val="num" w:pos="5040"/>
        </w:tabs>
        <w:ind w:left="5040" w:hanging="360"/>
      </w:pPr>
      <w:rPr>
        <w:rFonts w:ascii="Wingdings" w:hAnsi="Wingdings" w:hint="default"/>
      </w:rPr>
    </w:lvl>
    <w:lvl w:ilvl="7" w:tplc="77D8FD16" w:tentative="1">
      <w:start w:val="1"/>
      <w:numFmt w:val="bullet"/>
      <w:lvlText w:val=""/>
      <w:lvlJc w:val="left"/>
      <w:pPr>
        <w:tabs>
          <w:tab w:val="num" w:pos="5760"/>
        </w:tabs>
        <w:ind w:left="5760" w:hanging="360"/>
      </w:pPr>
      <w:rPr>
        <w:rFonts w:ascii="Wingdings" w:hAnsi="Wingdings" w:hint="default"/>
      </w:rPr>
    </w:lvl>
    <w:lvl w:ilvl="8" w:tplc="CD1088C4" w:tentative="1">
      <w:start w:val="1"/>
      <w:numFmt w:val="bullet"/>
      <w:lvlText w:val=""/>
      <w:lvlJc w:val="left"/>
      <w:pPr>
        <w:tabs>
          <w:tab w:val="num" w:pos="6480"/>
        </w:tabs>
        <w:ind w:left="6480" w:hanging="360"/>
      </w:pPr>
      <w:rPr>
        <w:rFonts w:ascii="Wingdings" w:hAnsi="Wingdings" w:hint="default"/>
      </w:rPr>
    </w:lvl>
  </w:abstractNum>
  <w:abstractNum w:abstractNumId="58">
    <w:nsid w:val="704E2B68"/>
    <w:multiLevelType w:val="hybridMultilevel"/>
    <w:tmpl w:val="85FA2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75424927"/>
    <w:multiLevelType w:val="hybridMultilevel"/>
    <w:tmpl w:val="4AC27BE8"/>
    <w:lvl w:ilvl="0" w:tplc="DE40BAB0">
      <w:start w:val="1"/>
      <w:numFmt w:val="bullet"/>
      <w:lvlText w:val=""/>
      <w:lvlJc w:val="left"/>
      <w:pPr>
        <w:tabs>
          <w:tab w:val="num" w:pos="504"/>
        </w:tabs>
        <w:ind w:left="432" w:hanging="216"/>
      </w:pPr>
      <w:rPr>
        <w:rFonts w:ascii="Wingdings" w:hAnsi="Wingdings" w:hint="default"/>
        <w:effect w:val="lights"/>
      </w:rPr>
    </w:lvl>
    <w:lvl w:ilvl="1" w:tplc="0409000F">
      <w:start w:val="1"/>
      <w:numFmt w:val="decimal"/>
      <w:lvlText w:val="%2."/>
      <w:lvlJc w:val="left"/>
      <w:pPr>
        <w:tabs>
          <w:tab w:val="num" w:pos="1440"/>
        </w:tabs>
        <w:ind w:left="1440" w:hanging="360"/>
      </w:pPr>
      <w:rPr>
        <w:rFonts w:hint="default"/>
        <w:effect w:val="light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ABD080E"/>
    <w:multiLevelType w:val="hybridMultilevel"/>
    <w:tmpl w:val="4EAA301E"/>
    <w:lvl w:ilvl="0" w:tplc="B7608098">
      <w:start w:val="1"/>
      <w:numFmt w:val="bullet"/>
      <w:lvlText w:val=""/>
      <w:lvlJc w:val="left"/>
      <w:pPr>
        <w:tabs>
          <w:tab w:val="num" w:pos="754"/>
        </w:tabs>
        <w:ind w:left="567" w:hanging="20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B9E30C1"/>
    <w:multiLevelType w:val="hybridMultilevel"/>
    <w:tmpl w:val="67140A84"/>
    <w:lvl w:ilvl="0" w:tplc="53DA2230">
      <w:start w:val="1"/>
      <w:numFmt w:val="upperRoman"/>
      <w:lvlText w:val="%1."/>
      <w:lvlJc w:val="left"/>
      <w:pPr>
        <w:tabs>
          <w:tab w:val="num" w:pos="360"/>
        </w:tabs>
        <w:ind w:left="504" w:hanging="144"/>
      </w:pPr>
      <w:rPr>
        <w:rFonts w:hint="default"/>
      </w:rPr>
    </w:lvl>
    <w:lvl w:ilvl="1" w:tplc="53DA2230">
      <w:start w:val="1"/>
      <w:numFmt w:val="upperRoman"/>
      <w:lvlText w:val="%2."/>
      <w:lvlJc w:val="left"/>
      <w:pPr>
        <w:tabs>
          <w:tab w:val="num" w:pos="360"/>
        </w:tabs>
        <w:ind w:left="504" w:hanging="14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7EB81DC3"/>
    <w:multiLevelType w:val="hybridMultilevel"/>
    <w:tmpl w:val="0040F850"/>
    <w:lvl w:ilvl="0" w:tplc="CDF02524">
      <w:start w:val="1"/>
      <w:numFmt w:val="decimal"/>
      <w:lvlText w:val="%1."/>
      <w:lvlJc w:val="left"/>
      <w:pPr>
        <w:tabs>
          <w:tab w:val="num" w:pos="360"/>
        </w:tabs>
        <w:ind w:left="720" w:hanging="360"/>
      </w:pPr>
      <w:rPr>
        <w:rFonts w:hint="default"/>
      </w:rPr>
    </w:lvl>
    <w:lvl w:ilvl="1" w:tplc="BD46B852">
      <w:start w:val="1"/>
      <w:numFmt w:val="bullet"/>
      <w:lvlText w:val=""/>
      <w:lvlJc w:val="left"/>
      <w:pPr>
        <w:tabs>
          <w:tab w:val="num" w:pos="907"/>
        </w:tabs>
        <w:ind w:left="1224" w:hanging="360"/>
      </w:pPr>
      <w:rPr>
        <w:rFonts w:ascii="Wingdings" w:hAnsi="Wingding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1"/>
  </w:num>
  <w:num w:numId="2">
    <w:abstractNumId w:val="59"/>
  </w:num>
  <w:num w:numId="3">
    <w:abstractNumId w:val="40"/>
  </w:num>
  <w:num w:numId="4">
    <w:abstractNumId w:val="7"/>
  </w:num>
  <w:num w:numId="5">
    <w:abstractNumId w:val="49"/>
  </w:num>
  <w:num w:numId="6">
    <w:abstractNumId w:val="13"/>
  </w:num>
  <w:num w:numId="7">
    <w:abstractNumId w:val="18"/>
  </w:num>
  <w:num w:numId="8">
    <w:abstractNumId w:val="44"/>
  </w:num>
  <w:num w:numId="9">
    <w:abstractNumId w:val="55"/>
  </w:num>
  <w:num w:numId="10">
    <w:abstractNumId w:val="42"/>
  </w:num>
  <w:num w:numId="11">
    <w:abstractNumId w:val="61"/>
  </w:num>
  <w:num w:numId="12">
    <w:abstractNumId w:val="29"/>
  </w:num>
  <w:num w:numId="13">
    <w:abstractNumId w:val="48"/>
  </w:num>
  <w:num w:numId="14">
    <w:abstractNumId w:val="20"/>
  </w:num>
  <w:num w:numId="15">
    <w:abstractNumId w:val="17"/>
  </w:num>
  <w:num w:numId="16">
    <w:abstractNumId w:val="16"/>
  </w:num>
  <w:num w:numId="17">
    <w:abstractNumId w:val="46"/>
  </w:num>
  <w:num w:numId="18">
    <w:abstractNumId w:val="36"/>
  </w:num>
  <w:num w:numId="19">
    <w:abstractNumId w:val="45"/>
  </w:num>
  <w:num w:numId="20">
    <w:abstractNumId w:val="14"/>
  </w:num>
  <w:num w:numId="21">
    <w:abstractNumId w:val="4"/>
  </w:num>
  <w:num w:numId="22">
    <w:abstractNumId w:val="8"/>
  </w:num>
  <w:num w:numId="23">
    <w:abstractNumId w:val="58"/>
  </w:num>
  <w:num w:numId="24">
    <w:abstractNumId w:val="10"/>
  </w:num>
  <w:num w:numId="25">
    <w:abstractNumId w:val="56"/>
  </w:num>
  <w:num w:numId="26">
    <w:abstractNumId w:val="50"/>
  </w:num>
  <w:num w:numId="27">
    <w:abstractNumId w:val="3"/>
  </w:num>
  <w:num w:numId="28">
    <w:abstractNumId w:val="43"/>
  </w:num>
  <w:num w:numId="29">
    <w:abstractNumId w:val="51"/>
  </w:num>
  <w:num w:numId="30">
    <w:abstractNumId w:val="34"/>
  </w:num>
  <w:num w:numId="31">
    <w:abstractNumId w:val="5"/>
  </w:num>
  <w:num w:numId="32">
    <w:abstractNumId w:val="0"/>
  </w:num>
  <w:num w:numId="33">
    <w:abstractNumId w:val="62"/>
  </w:num>
  <w:num w:numId="34">
    <w:abstractNumId w:val="38"/>
  </w:num>
  <w:num w:numId="35">
    <w:abstractNumId w:val="2"/>
  </w:num>
  <w:num w:numId="36">
    <w:abstractNumId w:val="24"/>
  </w:num>
  <w:num w:numId="37">
    <w:abstractNumId w:val="52"/>
  </w:num>
  <w:num w:numId="38">
    <w:abstractNumId w:val="26"/>
  </w:num>
  <w:num w:numId="39">
    <w:abstractNumId w:val="27"/>
  </w:num>
  <w:num w:numId="40">
    <w:abstractNumId w:val="35"/>
  </w:num>
  <w:num w:numId="41">
    <w:abstractNumId w:val="57"/>
  </w:num>
  <w:num w:numId="42">
    <w:abstractNumId w:val="22"/>
  </w:num>
  <w:num w:numId="43">
    <w:abstractNumId w:val="54"/>
  </w:num>
  <w:num w:numId="44">
    <w:abstractNumId w:val="39"/>
  </w:num>
  <w:num w:numId="45">
    <w:abstractNumId w:val="19"/>
  </w:num>
  <w:num w:numId="46">
    <w:abstractNumId w:val="47"/>
  </w:num>
  <w:num w:numId="47">
    <w:abstractNumId w:val="1"/>
  </w:num>
  <w:num w:numId="48">
    <w:abstractNumId w:val="37"/>
  </w:num>
  <w:num w:numId="49">
    <w:abstractNumId w:val="9"/>
  </w:num>
  <w:num w:numId="50">
    <w:abstractNumId w:val="60"/>
  </w:num>
  <w:num w:numId="51">
    <w:abstractNumId w:val="41"/>
  </w:num>
  <w:num w:numId="52">
    <w:abstractNumId w:val="53"/>
  </w:num>
  <w:num w:numId="53">
    <w:abstractNumId w:val="33"/>
  </w:num>
  <w:num w:numId="54">
    <w:abstractNumId w:val="6"/>
  </w:num>
  <w:num w:numId="55">
    <w:abstractNumId w:val="21"/>
  </w:num>
  <w:num w:numId="56">
    <w:abstractNumId w:val="31"/>
  </w:num>
  <w:num w:numId="57">
    <w:abstractNumId w:val="32"/>
  </w:num>
  <w:num w:numId="58">
    <w:abstractNumId w:val="25"/>
  </w:num>
  <w:num w:numId="59">
    <w:abstractNumId w:val="30"/>
  </w:num>
  <w:num w:numId="60">
    <w:abstractNumId w:val="23"/>
  </w:num>
  <w:num w:numId="61">
    <w:abstractNumId w:val="15"/>
  </w:num>
  <w:num w:numId="62">
    <w:abstractNumId w:val="12"/>
  </w:num>
  <w:num w:numId="63">
    <w:abstractNumId w:val="28"/>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0"/>
    <w:footnote w:id="1"/>
  </w:footnotePr>
  <w:endnotePr>
    <w:endnote w:id="0"/>
    <w:endnote w:id="1"/>
  </w:endnotePr>
  <w:compat/>
  <w:rsids>
    <w:rsidRoot w:val="00BC4448"/>
    <w:rsid w:val="00000718"/>
    <w:rsid w:val="00010E30"/>
    <w:rsid w:val="00017B1E"/>
    <w:rsid w:val="00037D5B"/>
    <w:rsid w:val="000446AA"/>
    <w:rsid w:val="0005244B"/>
    <w:rsid w:val="00072388"/>
    <w:rsid w:val="0008654D"/>
    <w:rsid w:val="00091305"/>
    <w:rsid w:val="000A3A8D"/>
    <w:rsid w:val="000A5E0F"/>
    <w:rsid w:val="000B0F0C"/>
    <w:rsid w:val="000B2821"/>
    <w:rsid w:val="000C1A4F"/>
    <w:rsid w:val="000C1A89"/>
    <w:rsid w:val="000D0782"/>
    <w:rsid w:val="000D279E"/>
    <w:rsid w:val="000D68AA"/>
    <w:rsid w:val="000E776C"/>
    <w:rsid w:val="00107936"/>
    <w:rsid w:val="00115FEF"/>
    <w:rsid w:val="00133AC5"/>
    <w:rsid w:val="0013660F"/>
    <w:rsid w:val="0016055B"/>
    <w:rsid w:val="001665E4"/>
    <w:rsid w:val="0018361C"/>
    <w:rsid w:val="001B3512"/>
    <w:rsid w:val="001B382F"/>
    <w:rsid w:val="001C2468"/>
    <w:rsid w:val="001C2868"/>
    <w:rsid w:val="001C6830"/>
    <w:rsid w:val="001F2558"/>
    <w:rsid w:val="001F2A14"/>
    <w:rsid w:val="001F3C5C"/>
    <w:rsid w:val="001F567C"/>
    <w:rsid w:val="00212D95"/>
    <w:rsid w:val="00241854"/>
    <w:rsid w:val="00260CAB"/>
    <w:rsid w:val="0029642E"/>
    <w:rsid w:val="00297984"/>
    <w:rsid w:val="002A2F98"/>
    <w:rsid w:val="002B18A0"/>
    <w:rsid w:val="002B3D93"/>
    <w:rsid w:val="002C036A"/>
    <w:rsid w:val="002D17B6"/>
    <w:rsid w:val="002D3FF0"/>
    <w:rsid w:val="002F63BD"/>
    <w:rsid w:val="002F7E81"/>
    <w:rsid w:val="00321C5B"/>
    <w:rsid w:val="0032577D"/>
    <w:rsid w:val="00326F5A"/>
    <w:rsid w:val="00340F44"/>
    <w:rsid w:val="00343E62"/>
    <w:rsid w:val="003442C8"/>
    <w:rsid w:val="003512F3"/>
    <w:rsid w:val="00365876"/>
    <w:rsid w:val="00366E7D"/>
    <w:rsid w:val="00396576"/>
    <w:rsid w:val="003A16A8"/>
    <w:rsid w:val="003A2212"/>
    <w:rsid w:val="003A3670"/>
    <w:rsid w:val="003B7659"/>
    <w:rsid w:val="003E243A"/>
    <w:rsid w:val="00402D80"/>
    <w:rsid w:val="0041705B"/>
    <w:rsid w:val="00435DF7"/>
    <w:rsid w:val="00444FC6"/>
    <w:rsid w:val="004527AF"/>
    <w:rsid w:val="00454399"/>
    <w:rsid w:val="00454609"/>
    <w:rsid w:val="0047589C"/>
    <w:rsid w:val="004845B2"/>
    <w:rsid w:val="00492202"/>
    <w:rsid w:val="004A20F3"/>
    <w:rsid w:val="004A7313"/>
    <w:rsid w:val="004B43B1"/>
    <w:rsid w:val="004B7861"/>
    <w:rsid w:val="004C0EB5"/>
    <w:rsid w:val="004E1764"/>
    <w:rsid w:val="004F3D6E"/>
    <w:rsid w:val="004F5565"/>
    <w:rsid w:val="00520F68"/>
    <w:rsid w:val="00522687"/>
    <w:rsid w:val="005257F0"/>
    <w:rsid w:val="00527976"/>
    <w:rsid w:val="005332A2"/>
    <w:rsid w:val="00536B81"/>
    <w:rsid w:val="00563F5C"/>
    <w:rsid w:val="005804B0"/>
    <w:rsid w:val="00582620"/>
    <w:rsid w:val="00584C38"/>
    <w:rsid w:val="00592D94"/>
    <w:rsid w:val="005B6CDA"/>
    <w:rsid w:val="005B7B58"/>
    <w:rsid w:val="005C77E5"/>
    <w:rsid w:val="005F520B"/>
    <w:rsid w:val="00602389"/>
    <w:rsid w:val="00605F98"/>
    <w:rsid w:val="00611A3E"/>
    <w:rsid w:val="006145E6"/>
    <w:rsid w:val="006245F8"/>
    <w:rsid w:val="00633D43"/>
    <w:rsid w:val="00645907"/>
    <w:rsid w:val="00652800"/>
    <w:rsid w:val="00654D50"/>
    <w:rsid w:val="00670E9B"/>
    <w:rsid w:val="006B0215"/>
    <w:rsid w:val="006E5BE7"/>
    <w:rsid w:val="006F1BB4"/>
    <w:rsid w:val="006F4866"/>
    <w:rsid w:val="006F69D9"/>
    <w:rsid w:val="00714D01"/>
    <w:rsid w:val="007154B9"/>
    <w:rsid w:val="00722D03"/>
    <w:rsid w:val="00750895"/>
    <w:rsid w:val="00766ACE"/>
    <w:rsid w:val="007728B5"/>
    <w:rsid w:val="007766D4"/>
    <w:rsid w:val="00777729"/>
    <w:rsid w:val="00777DC9"/>
    <w:rsid w:val="00780378"/>
    <w:rsid w:val="00795866"/>
    <w:rsid w:val="00795FB1"/>
    <w:rsid w:val="007B180E"/>
    <w:rsid w:val="007B1ED4"/>
    <w:rsid w:val="007F019F"/>
    <w:rsid w:val="007F5283"/>
    <w:rsid w:val="00834ADE"/>
    <w:rsid w:val="00835DF9"/>
    <w:rsid w:val="00842086"/>
    <w:rsid w:val="0084360D"/>
    <w:rsid w:val="00844211"/>
    <w:rsid w:val="00891FC6"/>
    <w:rsid w:val="0089561F"/>
    <w:rsid w:val="008A36B9"/>
    <w:rsid w:val="008B31CB"/>
    <w:rsid w:val="008B7157"/>
    <w:rsid w:val="008F1C77"/>
    <w:rsid w:val="008F504E"/>
    <w:rsid w:val="009144DF"/>
    <w:rsid w:val="00916AB4"/>
    <w:rsid w:val="00932316"/>
    <w:rsid w:val="009650E6"/>
    <w:rsid w:val="0097164E"/>
    <w:rsid w:val="009820DF"/>
    <w:rsid w:val="009D289D"/>
    <w:rsid w:val="009E221C"/>
    <w:rsid w:val="009E2238"/>
    <w:rsid w:val="009E55D6"/>
    <w:rsid w:val="009F2632"/>
    <w:rsid w:val="009F2B66"/>
    <w:rsid w:val="00A0278B"/>
    <w:rsid w:val="00A03668"/>
    <w:rsid w:val="00A04236"/>
    <w:rsid w:val="00A129D8"/>
    <w:rsid w:val="00A33426"/>
    <w:rsid w:val="00A35CA6"/>
    <w:rsid w:val="00A37883"/>
    <w:rsid w:val="00A41047"/>
    <w:rsid w:val="00A44DAB"/>
    <w:rsid w:val="00A55E83"/>
    <w:rsid w:val="00A637E8"/>
    <w:rsid w:val="00A764B2"/>
    <w:rsid w:val="00A91F07"/>
    <w:rsid w:val="00A96702"/>
    <w:rsid w:val="00AA11FC"/>
    <w:rsid w:val="00AA70F0"/>
    <w:rsid w:val="00AC2E2A"/>
    <w:rsid w:val="00AC6E34"/>
    <w:rsid w:val="00AC7D72"/>
    <w:rsid w:val="00AE35C5"/>
    <w:rsid w:val="00AE527C"/>
    <w:rsid w:val="00AF6757"/>
    <w:rsid w:val="00AF6972"/>
    <w:rsid w:val="00B12923"/>
    <w:rsid w:val="00B2783E"/>
    <w:rsid w:val="00B40DD1"/>
    <w:rsid w:val="00B53D33"/>
    <w:rsid w:val="00B6353E"/>
    <w:rsid w:val="00B719D7"/>
    <w:rsid w:val="00B76763"/>
    <w:rsid w:val="00B86AD1"/>
    <w:rsid w:val="00BA35E2"/>
    <w:rsid w:val="00BA4CFE"/>
    <w:rsid w:val="00BA63EE"/>
    <w:rsid w:val="00BC1201"/>
    <w:rsid w:val="00BC4448"/>
    <w:rsid w:val="00BC662A"/>
    <w:rsid w:val="00BD2369"/>
    <w:rsid w:val="00BE371F"/>
    <w:rsid w:val="00C063E7"/>
    <w:rsid w:val="00C07A72"/>
    <w:rsid w:val="00C210A7"/>
    <w:rsid w:val="00C236C9"/>
    <w:rsid w:val="00C314BB"/>
    <w:rsid w:val="00C431F2"/>
    <w:rsid w:val="00C55D25"/>
    <w:rsid w:val="00C6454C"/>
    <w:rsid w:val="00C67105"/>
    <w:rsid w:val="00CA3E47"/>
    <w:rsid w:val="00CB1BC8"/>
    <w:rsid w:val="00CB6678"/>
    <w:rsid w:val="00CC67C5"/>
    <w:rsid w:val="00CD0C92"/>
    <w:rsid w:val="00CD30A0"/>
    <w:rsid w:val="00CD38B6"/>
    <w:rsid w:val="00CD4E5E"/>
    <w:rsid w:val="00CD75EC"/>
    <w:rsid w:val="00CE08F1"/>
    <w:rsid w:val="00CF7CF5"/>
    <w:rsid w:val="00D3332E"/>
    <w:rsid w:val="00D343E9"/>
    <w:rsid w:val="00D41ADE"/>
    <w:rsid w:val="00D561F5"/>
    <w:rsid w:val="00D66F9A"/>
    <w:rsid w:val="00D86F1C"/>
    <w:rsid w:val="00D87316"/>
    <w:rsid w:val="00DA358E"/>
    <w:rsid w:val="00DB7886"/>
    <w:rsid w:val="00DC7776"/>
    <w:rsid w:val="00DD1AC8"/>
    <w:rsid w:val="00DD6105"/>
    <w:rsid w:val="00DF0F50"/>
    <w:rsid w:val="00E024E0"/>
    <w:rsid w:val="00E07593"/>
    <w:rsid w:val="00E2029D"/>
    <w:rsid w:val="00E23F12"/>
    <w:rsid w:val="00E368E8"/>
    <w:rsid w:val="00E41CCE"/>
    <w:rsid w:val="00E46D82"/>
    <w:rsid w:val="00E4748A"/>
    <w:rsid w:val="00E55881"/>
    <w:rsid w:val="00E57835"/>
    <w:rsid w:val="00E6210C"/>
    <w:rsid w:val="00E71365"/>
    <w:rsid w:val="00E92D86"/>
    <w:rsid w:val="00EB67B0"/>
    <w:rsid w:val="00ED6DB1"/>
    <w:rsid w:val="00EF6E32"/>
    <w:rsid w:val="00F17998"/>
    <w:rsid w:val="00F230C7"/>
    <w:rsid w:val="00F67696"/>
    <w:rsid w:val="00F7343E"/>
    <w:rsid w:val="00F746B3"/>
    <w:rsid w:val="00F82043"/>
    <w:rsid w:val="00F85348"/>
    <w:rsid w:val="00FD7A40"/>
    <w:rsid w:val="00FE30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687"/>
    <w:pPr>
      <w:bidi/>
    </w:pPr>
    <w:rPr>
      <w:sz w:val="24"/>
      <w:szCs w:val="24"/>
    </w:rPr>
  </w:style>
  <w:style w:type="paragraph" w:styleId="Heading1">
    <w:name w:val="heading 1"/>
    <w:basedOn w:val="Normal"/>
    <w:next w:val="Normal"/>
    <w:qFormat/>
    <w:rsid w:val="00522687"/>
    <w:pPr>
      <w:keepNext/>
      <w:jc w:val="center"/>
      <w:outlineLvl w:val="0"/>
    </w:pPr>
    <w:rPr>
      <w:rFonts w:cs="Traditional Arabic"/>
      <w:b/>
      <w:bCs/>
      <w:sz w:val="42"/>
      <w:szCs w:val="54"/>
    </w:rPr>
  </w:style>
  <w:style w:type="paragraph" w:styleId="Heading2">
    <w:name w:val="heading 2"/>
    <w:basedOn w:val="Normal"/>
    <w:next w:val="Normal"/>
    <w:qFormat/>
    <w:rsid w:val="005226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22687"/>
    <w:pPr>
      <w:keepNext/>
      <w:jc w:val="center"/>
      <w:outlineLvl w:val="2"/>
    </w:pPr>
    <w:rPr>
      <w:rFonts w:cs="Traditional Arabic"/>
      <w:sz w:val="32"/>
      <w:szCs w:val="44"/>
      <w:lang w:eastAsia="ar-SA"/>
    </w:rPr>
  </w:style>
  <w:style w:type="paragraph" w:styleId="Heading5">
    <w:name w:val="heading 5"/>
    <w:basedOn w:val="Normal"/>
    <w:next w:val="Normal"/>
    <w:qFormat/>
    <w:rsid w:val="00522687"/>
    <w:pPr>
      <w:spacing w:before="240" w:after="60"/>
      <w:outlineLvl w:val="4"/>
    </w:pPr>
    <w:rPr>
      <w:b/>
      <w:bCs/>
      <w:i/>
      <w:iCs/>
      <w:sz w:val="26"/>
      <w:szCs w:val="26"/>
    </w:rPr>
  </w:style>
  <w:style w:type="paragraph" w:styleId="Heading7">
    <w:name w:val="heading 7"/>
    <w:basedOn w:val="Normal"/>
    <w:next w:val="Normal"/>
    <w:qFormat/>
    <w:rsid w:val="0052268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22687"/>
    <w:rPr>
      <w:sz w:val="20"/>
      <w:szCs w:val="20"/>
    </w:rPr>
  </w:style>
  <w:style w:type="character" w:styleId="FootnoteReference">
    <w:name w:val="footnote reference"/>
    <w:basedOn w:val="DefaultParagraphFont"/>
    <w:semiHidden/>
    <w:rsid w:val="00522687"/>
    <w:rPr>
      <w:vertAlign w:val="superscript"/>
    </w:rPr>
  </w:style>
  <w:style w:type="paragraph" w:styleId="BodyTextIndent3">
    <w:name w:val="Body Text Indent 3"/>
    <w:basedOn w:val="Normal"/>
    <w:rsid w:val="00522687"/>
    <w:pPr>
      <w:tabs>
        <w:tab w:val="left" w:pos="651"/>
      </w:tabs>
      <w:ind w:firstLine="659"/>
      <w:jc w:val="lowKashida"/>
    </w:pPr>
    <w:rPr>
      <w:rFonts w:cs="Traditional Arabic"/>
      <w:sz w:val="20"/>
      <w:szCs w:val="32"/>
      <w:lang w:eastAsia="ar-SA"/>
    </w:rPr>
  </w:style>
  <w:style w:type="paragraph" w:styleId="Subtitle">
    <w:name w:val="Subtitle"/>
    <w:basedOn w:val="Normal"/>
    <w:qFormat/>
    <w:rsid w:val="00522687"/>
    <w:pPr>
      <w:spacing w:line="216" w:lineRule="auto"/>
      <w:jc w:val="center"/>
    </w:pPr>
    <w:rPr>
      <w:rFonts w:cs="Traditional Arabic"/>
      <w:b/>
      <w:bCs/>
      <w:sz w:val="42"/>
      <w:szCs w:val="54"/>
    </w:rPr>
  </w:style>
  <w:style w:type="paragraph" w:customStyle="1" w:styleId="1">
    <w:name w:val="نص1"/>
    <w:basedOn w:val="Normal"/>
    <w:rsid w:val="00522687"/>
    <w:pPr>
      <w:spacing w:before="240"/>
      <w:ind w:firstLine="749"/>
      <w:jc w:val="lowKashida"/>
    </w:pPr>
    <w:rPr>
      <w:rFonts w:cs="Traditional Arabic"/>
      <w:b/>
      <w:bCs/>
      <w:sz w:val="38"/>
      <w:szCs w:val="38"/>
    </w:rPr>
  </w:style>
  <w:style w:type="paragraph" w:customStyle="1" w:styleId="a">
    <w:name w:val="نص"/>
    <w:basedOn w:val="Normal"/>
    <w:rsid w:val="00522687"/>
    <w:pPr>
      <w:ind w:firstLine="749"/>
      <w:jc w:val="lowKashida"/>
    </w:pPr>
    <w:rPr>
      <w:rFonts w:cs="Traditional Arabic"/>
      <w:sz w:val="36"/>
      <w:szCs w:val="36"/>
    </w:rPr>
  </w:style>
  <w:style w:type="table" w:styleId="TableGrid">
    <w:name w:val="Table Grid"/>
    <w:basedOn w:val="TableNormal"/>
    <w:rsid w:val="0052268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
    <w:name w:val="W"/>
    <w:basedOn w:val="Normal"/>
    <w:link w:val="WChar"/>
    <w:rsid w:val="00522687"/>
    <w:pPr>
      <w:widowControl w:val="0"/>
      <w:spacing w:after="120" w:line="480" w:lineRule="exact"/>
      <w:contextualSpacing/>
      <w:jc w:val="center"/>
    </w:pPr>
    <w:rPr>
      <w:rFonts w:cs="AL-Mohanad Bold"/>
      <w:bCs/>
      <w:noProof/>
      <w:sz w:val="22"/>
      <w:szCs w:val="40"/>
      <w:lang w:eastAsia="ar-SA" w:bidi="ar-EG"/>
    </w:rPr>
  </w:style>
  <w:style w:type="character" w:customStyle="1" w:styleId="WChar">
    <w:name w:val="W Char"/>
    <w:basedOn w:val="DefaultParagraphFont"/>
    <w:link w:val="W"/>
    <w:rsid w:val="00522687"/>
    <w:rPr>
      <w:rFonts w:cs="AL-Mohanad Bold"/>
      <w:bCs/>
      <w:noProof/>
      <w:sz w:val="22"/>
      <w:szCs w:val="40"/>
      <w:lang w:val="en-US" w:eastAsia="ar-SA" w:bidi="ar-EG"/>
    </w:rPr>
  </w:style>
  <w:style w:type="character" w:styleId="Hyperlink">
    <w:name w:val="Hyperlink"/>
    <w:basedOn w:val="DefaultParagraphFont"/>
    <w:rsid w:val="00522687"/>
    <w:rPr>
      <w:color w:val="0000FF"/>
      <w:u w:val="single"/>
    </w:rPr>
  </w:style>
  <w:style w:type="paragraph" w:styleId="CommentText">
    <w:name w:val="annotation text"/>
    <w:basedOn w:val="Normal"/>
    <w:semiHidden/>
    <w:rsid w:val="00522687"/>
    <w:rPr>
      <w:sz w:val="20"/>
      <w:szCs w:val="20"/>
    </w:rPr>
  </w:style>
  <w:style w:type="paragraph" w:styleId="CommentSubject">
    <w:name w:val="annotation subject"/>
    <w:basedOn w:val="CommentText"/>
    <w:next w:val="CommentText"/>
    <w:semiHidden/>
    <w:rsid w:val="00522687"/>
    <w:rPr>
      <w:b/>
      <w:bCs/>
    </w:rPr>
  </w:style>
  <w:style w:type="paragraph" w:styleId="BalloonText">
    <w:name w:val="Balloon Text"/>
    <w:basedOn w:val="Normal"/>
    <w:semiHidden/>
    <w:rsid w:val="00522687"/>
    <w:rPr>
      <w:rFonts w:ascii="Tahoma" w:hAnsi="Tahoma" w:cs="Tahoma"/>
      <w:sz w:val="16"/>
      <w:szCs w:val="16"/>
    </w:rPr>
  </w:style>
  <w:style w:type="table" w:styleId="TableWeb3">
    <w:name w:val="Table Web 3"/>
    <w:basedOn w:val="TableNormal"/>
    <w:rsid w:val="00522687"/>
    <w:pPr>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0">
    <w:name w:val="حاشية"/>
    <w:basedOn w:val="FootnoteText"/>
    <w:rsid w:val="00522687"/>
    <w:rPr>
      <w:rFonts w:cs="Traditional Arabic"/>
      <w:sz w:val="32"/>
      <w:szCs w:val="32"/>
    </w:rPr>
  </w:style>
  <w:style w:type="paragraph" w:styleId="Header">
    <w:name w:val="header"/>
    <w:basedOn w:val="Normal"/>
    <w:rsid w:val="00522687"/>
    <w:pPr>
      <w:tabs>
        <w:tab w:val="center" w:pos="4153"/>
        <w:tab w:val="right" w:pos="8306"/>
      </w:tabs>
      <w:bidi w:val="0"/>
    </w:pPr>
    <w:rPr>
      <w:lang w:val="en-GB" w:eastAsia="en-GB"/>
    </w:rPr>
  </w:style>
  <w:style w:type="character" w:styleId="PageNumber">
    <w:name w:val="page number"/>
    <w:basedOn w:val="DefaultParagraphFont"/>
    <w:rsid w:val="00522687"/>
  </w:style>
  <w:style w:type="paragraph" w:styleId="Footer">
    <w:name w:val="footer"/>
    <w:basedOn w:val="Normal"/>
    <w:rsid w:val="00522687"/>
    <w:pPr>
      <w:tabs>
        <w:tab w:val="center" w:pos="4153"/>
        <w:tab w:val="right" w:pos="8306"/>
      </w:tabs>
      <w:bidi w:val="0"/>
    </w:pPr>
    <w:rPr>
      <w:lang w:val="en-GB" w:eastAsia="en-GB"/>
    </w:rPr>
  </w:style>
  <w:style w:type="paragraph" w:customStyle="1" w:styleId="a1">
    <w:name w:val="الوسط"/>
    <w:basedOn w:val="Normal"/>
    <w:rsid w:val="00522687"/>
    <w:pPr>
      <w:spacing w:after="480"/>
      <w:jc w:val="center"/>
    </w:pPr>
    <w:rPr>
      <w:rFonts w:cs="PT Bold Heading"/>
      <w:sz w:val="38"/>
      <w:szCs w:val="36"/>
    </w:rPr>
  </w:style>
  <w:style w:type="paragraph" w:customStyle="1" w:styleId="a2">
    <w:name w:val="عنوان رئيسي"/>
    <w:basedOn w:val="a1"/>
    <w:rsid w:val="00522687"/>
    <w:pPr>
      <w:spacing w:before="120" w:after="0" w:line="440" w:lineRule="exact"/>
    </w:pPr>
    <w:rPr>
      <w:rFonts w:cs="Traditional Arabic"/>
      <w:b/>
      <w:bCs/>
      <w:sz w:val="44"/>
      <w:szCs w:val="44"/>
    </w:rPr>
  </w:style>
  <w:style w:type="table" w:styleId="TableWeb2">
    <w:name w:val="Table Web 2"/>
    <w:basedOn w:val="TableNormal"/>
    <w:rsid w:val="005F520B"/>
    <w:pPr>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A03668"/>
    <w:pPr>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jarf2000@yahoo.com"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mjarf@hotmail.com" TargetMode="External"/><Relationship Id="rId10" Type="http://schemas.openxmlformats.org/officeDocument/2006/relationships/hyperlink" Target="http://www.zemam.sd/modules.php?name=MARKE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http://www.zemam.sd/images/insur.gif" TargetMode="External"/><Relationship Id="rId14" Type="http://schemas.openxmlformats.org/officeDocument/2006/relationships/hyperlink" Target="http://www.qiic.net.qa/arabic-page/takaful/index.ht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mjarf2000@yahoo.com" TargetMode="External"/><Relationship Id="rId1" Type="http://schemas.openxmlformats.org/officeDocument/2006/relationships/hyperlink" Target="mailto:mjarf@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65</Pages>
  <Words>13304</Words>
  <Characters>68123</Characters>
  <Application>Microsoft Office Word</Application>
  <DocSecurity>0</DocSecurity>
  <Lines>567</Lines>
  <Paragraphs>162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الأكاديمية العربية للعلوم المالية والمصرفية</vt:lpstr>
      <vt:lpstr>     الأكاديمية العربية للعلوم المالية والمصرفية</vt:lpstr>
    </vt:vector>
  </TitlesOfParts>
  <Company>Co</Company>
  <LinksUpToDate>false</LinksUpToDate>
  <CharactersWithSpaces>81265</CharactersWithSpaces>
  <SharedDoc>false</SharedDoc>
  <HLinks>
    <vt:vector size="42" baseType="variant">
      <vt:variant>
        <vt:i4>7864415</vt:i4>
      </vt:variant>
      <vt:variant>
        <vt:i4>15</vt:i4>
      </vt:variant>
      <vt:variant>
        <vt:i4>0</vt:i4>
      </vt:variant>
      <vt:variant>
        <vt:i4>5</vt:i4>
      </vt:variant>
      <vt:variant>
        <vt:lpwstr>mailto:mjarf2000@yahoo.com</vt:lpwstr>
      </vt:variant>
      <vt:variant>
        <vt:lpwstr/>
      </vt:variant>
      <vt:variant>
        <vt:i4>1507384</vt:i4>
      </vt:variant>
      <vt:variant>
        <vt:i4>12</vt:i4>
      </vt:variant>
      <vt:variant>
        <vt:i4>0</vt:i4>
      </vt:variant>
      <vt:variant>
        <vt:i4>5</vt:i4>
      </vt:variant>
      <vt:variant>
        <vt:lpwstr>mailto:mjarf@hotmail.com</vt:lpwstr>
      </vt:variant>
      <vt:variant>
        <vt:lpwstr/>
      </vt:variant>
      <vt:variant>
        <vt:i4>1179742</vt:i4>
      </vt:variant>
      <vt:variant>
        <vt:i4>9</vt:i4>
      </vt:variant>
      <vt:variant>
        <vt:i4>0</vt:i4>
      </vt:variant>
      <vt:variant>
        <vt:i4>5</vt:i4>
      </vt:variant>
      <vt:variant>
        <vt:lpwstr>http://www.qiic.net.qa/arabic-page/takaful/index.htm</vt:lpwstr>
      </vt:variant>
      <vt:variant>
        <vt:lpwstr/>
      </vt:variant>
      <vt:variant>
        <vt:i4>5636174</vt:i4>
      </vt:variant>
      <vt:variant>
        <vt:i4>0</vt:i4>
      </vt:variant>
      <vt:variant>
        <vt:i4>0</vt:i4>
      </vt:variant>
      <vt:variant>
        <vt:i4>5</vt:i4>
      </vt:variant>
      <vt:variant>
        <vt:lpwstr>http://www.zemam.sd/modules.php?name=MARKET</vt:lpwstr>
      </vt:variant>
      <vt:variant>
        <vt:lpwstr>insur#insur</vt:lpwstr>
      </vt:variant>
      <vt:variant>
        <vt:i4>7864415</vt:i4>
      </vt:variant>
      <vt:variant>
        <vt:i4>3</vt:i4>
      </vt:variant>
      <vt:variant>
        <vt:i4>0</vt:i4>
      </vt:variant>
      <vt:variant>
        <vt:i4>5</vt:i4>
      </vt:variant>
      <vt:variant>
        <vt:lpwstr>mailto:mjarf2000@yahoo.com</vt:lpwstr>
      </vt:variant>
      <vt:variant>
        <vt:lpwstr/>
      </vt:variant>
      <vt:variant>
        <vt:i4>1507384</vt:i4>
      </vt:variant>
      <vt:variant>
        <vt:i4>0</vt:i4>
      </vt:variant>
      <vt:variant>
        <vt:i4>0</vt:i4>
      </vt:variant>
      <vt:variant>
        <vt:i4>5</vt:i4>
      </vt:variant>
      <vt:variant>
        <vt:lpwstr>mailto:mjarf@hotmail.com</vt:lpwstr>
      </vt:variant>
      <vt:variant>
        <vt:lpwstr/>
      </vt:variant>
      <vt:variant>
        <vt:i4>1900544</vt:i4>
      </vt:variant>
      <vt:variant>
        <vt:i4>-1</vt:i4>
      </vt:variant>
      <vt:variant>
        <vt:i4>1037</vt:i4>
      </vt:variant>
      <vt:variant>
        <vt:i4>1</vt:i4>
      </vt:variant>
      <vt:variant>
        <vt:lpwstr>http://www.zemam.sd/images/insur.gif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الأكاديمية العربية للعلوم المالية والمصرفية</dc:title>
  <dc:subject/>
  <dc:creator>Admin</dc:creator>
  <cp:keywords/>
  <dc:description/>
  <cp:lastModifiedBy>CBS</cp:lastModifiedBy>
  <cp:revision>3</cp:revision>
  <cp:lastPrinted>2008-02-07T20:09:00Z</cp:lastPrinted>
  <dcterms:created xsi:type="dcterms:W3CDTF">2010-05-12T05:12:00Z</dcterms:created>
  <dcterms:modified xsi:type="dcterms:W3CDTF">2010-05-13T05:31:00Z</dcterms:modified>
</cp:coreProperties>
</file>